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dcd3" w14:paraId="228dcd3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F04941">
        <w:t>CELOSIJA d.o.o., Slavonska 15, Split, OIB: 44218012992</w:t>
      </w:r>
      <w:r>
        <w:t xml:space="preserve">, dana </w:t>
      </w:r>
      <w:r w:rsidR="001D7660">
        <w:t>13</w:t>
      </w:r>
      <w:r w:rsidR="00387D40">
        <w:t>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F04941">
        <w:t>CELOSIJA d.o.o., Slavonska 15, Split, OIB: 44218012992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F04941">
        <w:t>4185816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1D7660" w:rsidP="00520E5B" w:rsidR="001D7660">
      <w:pPr>
        <w:jc w:val="center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F04941" w:rsidP="00F04941" w:rsidR="00F04941">
      <w:pPr>
        <w:ind w:firstLine="708"/>
        <w:jc w:val="both"/>
      </w:pPr>
      <w:r>
        <w:t>Predlagatelj Financijska agencija, Regionalni centar Split, Podružnica Split je prijedlogom zaprimljenim na Trgovačkom sudu u Splitu, dana 12. listopada 2016. godine predložio otvaranje stečajnog postupka nad dužnikom CELOSIJA d.o.o., Slavonska 15, Split, OIB: 44218012992.</w:t>
      </w:r>
    </w:p>
    <w:p w:rsidRDefault="00F04941" w:rsidP="00F04941" w:rsidR="00F04941">
      <w:pPr>
        <w:ind w:left="708"/>
        <w:jc w:val="both"/>
      </w:pPr>
    </w:p>
    <w:p w:rsidRDefault="00F04941" w:rsidP="00F04941" w:rsidR="00F04941">
      <w:pPr>
        <w:ind w:firstLine="708"/>
        <w:jc w:val="both"/>
      </w:pPr>
      <w:r>
        <w:lastRenderedPageBreak/>
        <w:t xml:space="preserve">U prijedlogu se u bitnome navodi da dužnik na dan 06. listopada 2016. godine u Očevidniku redoslijeda osnova za plaćanje ima evidentirane neizvršene osnove za plaćanje u neprekinutom razdoblju od 120 dana, u ukupnom iznosu od 99.730,92 kuna, te da prema podacima HZMO ima jednog zaposlenog,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1D7660">
        <w:t>04</w:t>
      </w:r>
      <w:r w:rsidR="0017565D">
        <w:t>. siječnja 2017</w:t>
      </w:r>
      <w:r w:rsidR="00B42E80">
        <w:t xml:space="preserve">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1D7660">
        <w:t>13</w:t>
      </w:r>
      <w:r w:rsidR="0017565D">
        <w:t>. veljače</w:t>
      </w:r>
      <w:r w:rsidR="00EE7377">
        <w:t xml:space="preserve"> 2017</w:t>
      </w:r>
      <w:r w:rsidR="008B566D">
        <w:t xml:space="preserve">. godine. </w:t>
      </w:r>
    </w:p>
    <w:p w:rsidRDefault="001D7660" w:rsidP="00044F41" w:rsidR="001D7660">
      <w:pPr>
        <w:ind w:firstLine="708"/>
        <w:jc w:val="both"/>
      </w:pPr>
    </w:p>
    <w:p w:rsidRDefault="001D7660" w:rsidP="001D7660" w:rsidR="001D7660">
      <w:pPr>
        <w:ind w:firstLine="708"/>
        <w:jc w:val="both"/>
      </w:pPr>
      <w:r>
        <w:t xml:space="preserve">Policijska uprava Splitsko-dalmatinske dana </w:t>
      </w:r>
      <w:r w:rsidR="00664812">
        <w:t>CELOSIJA d.o.o., Slavonska 15, Split, OIB: 44218012992</w:t>
      </w:r>
      <w:r>
        <w:t xml:space="preserve"> nije evidentiran kao vlasnik vozila (list spisa 16). </w:t>
      </w:r>
    </w:p>
    <w:p w:rsidRDefault="00B42E80" w:rsidP="00044F41" w:rsidR="00B42E80">
      <w:pPr>
        <w:ind w:firstLine="708"/>
        <w:jc w:val="both"/>
      </w:pPr>
    </w:p>
    <w:p w:rsidRDefault="0017565D" w:rsidP="001D7660" w:rsidR="0017565D">
      <w:pPr>
        <w:ind w:firstLine="708"/>
        <w:jc w:val="both"/>
      </w:pPr>
      <w:r>
        <w:t xml:space="preserve">Dana </w:t>
      </w:r>
      <w:r w:rsidR="001D7660">
        <w:t>27</w:t>
      </w:r>
      <w:r>
        <w:t xml:space="preserve">. siječnja 2017. godine u spis zaprimljena potvrda Općinskog suda u Splitu, zemljišnoknjižnog odjela iz koje je razvidno da dužnik </w:t>
      </w:r>
      <w:r w:rsidR="00664812">
        <w:t>CELOSIJA d.o.o., Slavonska 15, Split, OIB: 44218012992</w:t>
      </w:r>
      <w:r>
        <w:t xml:space="preserve"> nije upisan kao vlasnik nekretnina na području nadležnosti navedenog zemljišnoknjižnog odjela (list spisa </w:t>
      </w:r>
      <w:r w:rsidR="001D7660">
        <w:t>17</w:t>
      </w:r>
      <w:r>
        <w:t xml:space="preserve">). </w:t>
      </w:r>
    </w:p>
    <w:p w:rsidRDefault="001D7660" w:rsidP="001D7660" w:rsidR="001D7660">
      <w:pPr>
        <w:ind w:firstLine="708"/>
        <w:jc w:val="both"/>
      </w:pPr>
    </w:p>
    <w:p w:rsidRDefault="00B42E80" w:rsidP="0017565D" w:rsidR="00B42E80">
      <w:pPr>
        <w:ind w:firstLine="708"/>
        <w:jc w:val="both"/>
      </w:pPr>
      <w:r>
        <w:t xml:space="preserve">Financijska agencija je dana </w:t>
      </w:r>
      <w:r w:rsidR="001D7660">
        <w:t>10</w:t>
      </w:r>
      <w:r w:rsidR="0017565D">
        <w:t>. veljače</w:t>
      </w:r>
      <w:r w:rsidR="00EE7377">
        <w:t xml:space="preserve"> 2017</w:t>
      </w:r>
      <w:r>
        <w:t xml:space="preserve">. godine dostavila u spis potvrdu o blokadi računa i novčanih sredstava dužnika iz koje proizlazi da je kod dužnika evidentirano </w:t>
      </w:r>
      <w:r w:rsidR="00664812">
        <w:t>246</w:t>
      </w:r>
      <w:r>
        <w:t xml:space="preserve"> dana neprekidne blokade, a nepodmirene obveze na dan </w:t>
      </w:r>
      <w:r w:rsidR="00664812">
        <w:t>06. listopada</w:t>
      </w:r>
      <w:r w:rsidR="001D7660">
        <w:t xml:space="preserve"> 2016</w:t>
      </w:r>
      <w:r w:rsidR="000974EC">
        <w:t>.</w:t>
      </w:r>
      <w:r>
        <w:t xml:space="preserve"> godine iznosile su </w:t>
      </w:r>
      <w:r w:rsidR="00664812">
        <w:t>99.730,92</w:t>
      </w:r>
      <w:r>
        <w:t xml:space="preserve"> kn, te podnesak kojim obrazlaže prijedlog za pokretanje stečajnog postupka nad dužnikom. 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1D7660">
        <w:t>13</w:t>
      </w:r>
      <w:r w:rsidR="0017565D">
        <w:t>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218">
          <w:rPr>
            <w:noProof/>
          </w:rPr>
          <w:t>2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F04941">
      <w:t>1858</w:t>
    </w:r>
    <w:r w:rsidR="00387D40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F04941">
      <w:t>1858</w:t>
    </w:r>
    <w:r w:rsidR="00387D4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04218"/>
    <w:rsid w:val="0017565D"/>
    <w:rsid w:val="001D7660"/>
    <w:rsid w:val="002C19C5"/>
    <w:rsid w:val="00387D40"/>
    <w:rsid w:val="003C2F22"/>
    <w:rsid w:val="00417EA6"/>
    <w:rsid w:val="00520E5B"/>
    <w:rsid w:val="00625E5B"/>
    <w:rsid w:val="00664812"/>
    <w:rsid w:val="0071519E"/>
    <w:rsid w:val="007F7A84"/>
    <w:rsid w:val="00814EDB"/>
    <w:rsid w:val="00815142"/>
    <w:rsid w:val="00836E2C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D721AE"/>
    <w:rsid w:val="00DD0D50"/>
    <w:rsid w:val="00EB6A52"/>
    <w:rsid w:val="00EC4E48"/>
    <w:rsid w:val="00EE7377"/>
    <w:rsid w:val="00F04941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04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2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2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2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2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04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2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2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2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2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1858</izvorni_sadrzaj>
    <derivirana_varijabla naziv="DomainObject.Predmet.Broj_1">1858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St-1858/2016</izvorni_sadrzaj>
    <derivirana_varijabla naziv="DomainObject.Predmet.OznakaBroj_1">St-1858/2016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CELOSIJA d.o.o. za trgovinu i usluge</izvorni_sadrzaj>
    <derivirana_varijabla naziv="DomainObject.Predmet.ProtustrankaFormated_1">  CELOSIJA d.o.o. za trgovinu i usluge</derivirana_varijabla>
  </DomainObject.Predmet.ProtustrankaFormated>
  <DomainObject.Predmet.ProtustrankaFormatedOIB>
    <izvorni_sadrzaj>  CELOSIJA d.o.o. za trgovinu i usluge, OIB 44218012992</izvorni_sadrzaj>
    <derivirana_varijabla naziv="DomainObject.Predmet.ProtustrankaFormatedOIB_1">  CELOSIJA d.o.o. za trgovinu i usluge, OIB 44218012992</derivirana_varijabla>
  </DomainObject.Predmet.ProtustrankaFormatedOIB>
  <DomainObject.Predmet.ProtustrankaFormatedWithAdress>
    <izvorni_sadrzaj> CELOSIJA d.o.o. za trgovinu i usluge, Slavonska 15, 21000 Split</izvorni_sadrzaj>
    <derivirana_varijabla naziv="DomainObject.Predmet.ProtustrankaFormatedWithAdress_1"> CELOSIJA d.o.o. za trgovinu i usluge, Slavonska 15, 21000 Split</derivirana_varijabla>
  </DomainObject.Predmet.ProtustrankaFormatedWithAdress>
  <DomainObject.Predmet.ProtustrankaFormatedWithAdressOIB>
    <izvorni_sadrzaj> CELOSIJA d.o.o. za trgovinu i usluge, OIB 44218012992, Slavonska 15, 21000 Split</izvorni_sadrzaj>
    <derivirana_varijabla naziv="DomainObject.Predmet.ProtustrankaFormatedWithAdressOIB_1"> CELOSIJA d.o.o. za trgovinu i usluge, OIB 44218012992, Slavonska 15, 21000 Split</derivirana_varijabla>
  </DomainObject.Predmet.ProtustrankaFormatedWithAdressOIB>
  <DomainObject.Predmet.ProtustrankaWithAdress>
    <izvorni_sadrzaj>CELOSIJA d.o.o. za trgovinu i usluge Slavonska 15, 21000 Split</izvorni_sadrzaj>
    <derivirana_varijabla naziv="DomainObject.Predmet.ProtustrankaWithAdress_1">CELOSIJA d.o.o. za trgovinu i usluge Slavonska 15, 21000 Split</derivirana_varijabla>
  </DomainObject.Predmet.ProtustrankaWithAdress>
  <DomainObject.Predmet.ProtustrankaWithAdressOIB>
    <izvorni_sadrzaj>CELOSIJA d.o.o. za trgovinu i usluge, OIB 44218012992, Slavonska 15, 21000 Split</izvorni_sadrzaj>
    <derivirana_varijabla naziv="DomainObject.Predmet.ProtustrankaWithAdressOIB_1">CELOSIJA d.o.o. za trgovinu i usluge, OIB 44218012992, Slavonska 15, 21000 Split</derivirana_varijabla>
  </DomainObject.Predmet.ProtustrankaWithAdressOIB>
  <DomainObject.Predmet.ProtustrankaNazivFormated>
    <izvorni_sadrzaj>CELOSIJA d.o.o. za trgovinu i usluge</izvorni_sadrzaj>
    <derivirana_varijabla naziv="DomainObject.Predmet.ProtustrankaNazivFormated_1">CELOSIJA d.o.o. za trgovinu i usluge</derivirana_varijabla>
  </DomainObject.Predmet.ProtustrankaNazivFormated>
  <DomainObject.Predmet.ProtustrankaNazivFormatedOIB>
    <izvorni_sadrzaj>CELOSIJA d.o.o. za trgovinu i usluge, OIB 44218012992</izvorni_sadrzaj>
    <derivirana_varijabla naziv="DomainObject.Predmet.ProtustrankaNazivFormatedOIB_1">CELOSIJA d.o.o. za trgovinu i usluge, OIB 44218012992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99730.92</izvorni_sadrzaj>
    <derivirana_varijabla naziv="DomainObject.Predmet.TrenutnaVrijednost_1">99730.92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CELOSIJA d.o.o. za trgovinu i usluge</item>
    </izvorni_sadrzaj>
    <derivirana_varijabla naziv="DomainObject.Predmet.ProtuStrankaListFormated_1">
      <item>CELOSIJA d.o.o. za trgovinu i usluge</item>
    </derivirana_varijabla>
  </DomainObject.Predmet.ProtuStrankaListFormated>
  <DomainObject.Predmet.ProtuStrankaListFormatedOIB>
    <izvorni_sadrzaj>
      <item>CELOSIJA d.o.o. za trgovinu i usluge, OIB 44218012992</item>
    </izvorni_sadrzaj>
    <derivirana_varijabla naziv="DomainObject.Predmet.ProtuStrankaListFormatedOIB_1">
      <item>CELOSIJA d.o.o. za trgovinu i usluge, OIB 44218012992</item>
    </derivirana_varijabla>
  </DomainObject.Predmet.ProtuStrankaListFormatedOIB>
  <DomainObject.Predmet.ProtuStrankaListFormatedWithAdress>
    <izvorni_sadrzaj>
      <item>CELOSIJA d.o.o. za trgovinu i usluge, Slavonska 15, 21000 Split</item>
    </izvorni_sadrzaj>
    <derivirana_varijabla naziv="DomainObject.Predmet.ProtuStrankaListFormatedWithAdress_1">
      <item>CELOSIJA d.o.o. za trgovinu i usluge, Slavonska 15, 21000 Split</item>
    </derivirana_varijabla>
  </DomainObject.Predmet.ProtuStrankaListFormatedWithAdress>
  <DomainObject.Predmet.ProtuStrankaListFormatedWithAdressOIB>
    <izvorni_sadrzaj>
      <item>CELOSIJA d.o.o. za trgovinu i usluge, OIB 44218012992, Slavonska 15, 21000 Split</item>
    </izvorni_sadrzaj>
    <derivirana_varijabla naziv="DomainObject.Predmet.ProtuStrankaListFormatedWithAdressOIB_1">
      <item>CELOSIJA d.o.o. za trgovinu i usluge, OIB 44218012992, Slavonska 15, 21000 Split</item>
    </derivirana_varijabla>
  </DomainObject.Predmet.ProtuStrankaListFormatedWithAdressOIB>
  <DomainObject.Predmet.ProtuStrankaListNazivFormated>
    <izvorni_sadrzaj>
      <item>CELOSIJA d.o.o. za trgovinu i usluge</item>
    </izvorni_sadrzaj>
    <derivirana_varijabla naziv="DomainObject.Predmet.ProtuStrankaListNazivFormated_1">
      <item>CELOSIJA d.o.o. za trgovinu i usluge</item>
    </derivirana_varijabla>
  </DomainObject.Predmet.ProtuStrankaListNazivFormated>
  <DomainObject.Predmet.ProtuStrankaListNazivFormatedOIB>
    <izvorni_sadrzaj>
      <item>CELOSIJA d.o.o. za trgovinu i usluge, OIB 44218012992</item>
    </izvorni_sadrzaj>
    <derivirana_varijabla naziv="DomainObject.Predmet.ProtuStrankaListNazivFormatedOIB_1">
      <item>CELOSIJA d.o.o. za trgovinu i usluge, OIB 44218012992</item>
    </derivirana_varijabla>
  </DomainObject.Predmet.ProtuStrankaListNazivFormatedOIB>
  <DomainObject.Predmet.OstaliListFormated>
    <izvorni_sadrzaj>
      <item>Boško Brkić</item>
    </izvorni_sadrzaj>
    <derivirana_varijabla naziv="DomainObject.Predmet.OstaliListFormated_1">
      <item>Boško Brkić</item>
    </derivirana_varijabla>
  </DomainObject.Predmet.OstaliListFormated>
  <DomainObject.Predmet.OstaliListFormatedOIB>
    <izvorni_sadrzaj>
      <item>Boško Brkić, OIB 54160108970</item>
    </izvorni_sadrzaj>
    <derivirana_varijabla naziv="DomainObject.Predmet.OstaliListFormatedOIB_1">
      <item>Boško Brkić, OIB 54160108970</item>
    </derivirana_varijabla>
  </DomainObject.Predmet.OstaliListFormatedOIB>
  <DomainObject.Predmet.OstaliListFormatedWithAdress>
    <izvorni_sadrzaj>
      <item>Boško Brkić, Slavonska 15, 21000 Split</item>
    </izvorni_sadrzaj>
    <derivirana_varijabla naziv="DomainObject.Predmet.OstaliListFormatedWithAdress_1">
      <item>Boško Brkić, Slavonska 15, 21000 Split</item>
    </derivirana_varijabla>
  </DomainObject.Predmet.OstaliListFormatedWithAdress>
  <DomainObject.Predmet.OstaliListFormatedWithAdressOIB>
    <izvorni_sadrzaj>
      <item>Boško Brkić, OIB 54160108970, Slavonska 15, 21000 Split</item>
    </izvorni_sadrzaj>
    <derivirana_varijabla naziv="DomainObject.Predmet.OstaliListFormatedWithAdressOIB_1">
      <item>Boško Brkić, OIB 54160108970, Slavonska 15, 21000 Split</item>
    </derivirana_varijabla>
  </DomainObject.Predmet.OstaliListFormatedWithAdressOIB>
  <DomainObject.Predmet.OstaliListNazivFormated>
    <izvorni_sadrzaj>
      <item>Boško Brkić</item>
    </izvorni_sadrzaj>
    <derivirana_varijabla naziv="DomainObject.Predmet.OstaliListNazivFormated_1">
      <item>Boško Brkić</item>
    </derivirana_varijabla>
  </DomainObject.Predmet.OstaliListNazivFormated>
  <DomainObject.Predmet.OstaliListNazivFormatedOIB>
    <izvorni_sadrzaj>
      <item>Boško Brkić, OIB 54160108970</item>
    </izvorni_sadrzaj>
    <derivirana_varijabla naziv="DomainObject.Predmet.OstaliListNazivFormatedOIB_1">
      <item>Boško Brkić, OIB 54160108970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CELOSIJA d.o.o. za trgovinu i usluge</izvorni_sadrzaj>
    <derivirana_varijabla naziv="DomainObject.Predmet.ProtustrankaIDrugi_1">CELOSIJA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CELOSIJA d.o.o. za trgovinu i usluge, OIB 44218012992, Slavonska 15, 21000 Split</izvorni_sadrzaj>
    <derivirana_varijabla naziv="DomainObject.Predmet.ProtustrankaIDrugiAdressOIB_1">CELOSIJA d.o.o. za trgovinu i usluge, OIB 44218012992, Slavonska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CELOSIJA d.o.o. za trgovinu i usluge</item>
      <item>FINANCIJSKA AGENCIJA, RC SPLIT</item>
      <item>Boško Brkić</item>
    </izvorni_sadrzaj>
    <derivirana_varijabla naziv="DomainObject.Predmet.SudioniciListNaziv_1">
      <item>CELOSIJA d.o.o. za trgovinu i usluge</item>
      <item>FINANCIJSKA AGENCIJA, RC SPLIT</item>
      <item>Boško Brkić</item>
    </derivirana_varijabla>
  </DomainObject.Predmet.SudioniciListNaziv>
  <DomainObject.Predmet.SudioniciListAdressOIB>
    <izvorni_sadrzaj>
      <item>CELOSIJA d.o.o. za trgovinu i usluge, OIB 44218012992, Slavonska 15,21000 Split</item>
      <item>FINANCIJSKA AGENCIJA, RC SPLIT, OIB 85821130368, Mažuranićevo šetalište 24 b,21000 Split</item>
      <item>Boško Brkić, OIB 54160108970, Slavonska 15,21000 Split</item>
    </izvorni_sadrzaj>
    <derivirana_varijabla naziv="DomainObject.Predmet.SudioniciListAdressOIB_1">
      <item>CELOSIJA d.o.o. za trgovinu i usluge, OIB 44218012992, Slavonska 15,21000 Split</item>
      <item>FINANCIJSKA AGENCIJA, RC SPLIT, OIB 85821130368, Mažuranićevo šetalište 24 b,21000 Split</item>
      <item>Boško Brkić, OIB 54160108970, Slavonska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44218012992</item>
      <item>, OIB 85821130368</item>
      <item>, OIB 54160108970</item>
    </izvorni_sadrzaj>
    <derivirana_varijabla naziv="DomainObject.Predmet.SudioniciListNazivOIB_1">
      <item>, OIB 44218012992</item>
      <item>, OIB 85821130368</item>
      <item>, OIB 54160108970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3201AC-8D7D-4BDC-8A06-5E8013816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842</properties:Words>
  <properties:Characters>4722</properties:Characters>
  <properties:Lines>115</properties:Lines>
  <properties:Paragraphs>37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2017-02-13T11:39:00Z</cp:lastPrinted>
  <dcterms:modified xmlns:xsi="http://www.w3.org/2001/XMLSchema-instance" xsi:type="dcterms:W3CDTF">2017-02-13T13:32:00Z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