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0fc8a" w14:paraId="280fc8a" w:rsidRDefault="00AE649C" w:rsidP="00A52134" w:rsidR="00AE649C" w:rsidRPr="00B76F3C">
      <w:pPr>
        <w:pStyle w:val="Naslov3"/>
        <w:numPr>
          <w:ilvl w:val="0"/>
          <w:numId w:val="0"/>
        </w:numPr>
        <w:spacing w:after="0" w:before="0"/>
        <w:ind w:left="720"/>
        <w15:collapsed w:val="false"/>
      </w:pPr>
      <w:bookmarkStart w:name="_GoBack" w:id="0"/>
      <w:bookmarkEnd w:id="0"/>
    </w:p>
    <w:p w:rsidRDefault="00A52134" w:rsidP="00A5213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52134" w:rsidP="00A52134" w:rsidR="00A52134">
      <w:pPr>
        <w:widowControl w:val="false"/>
        <w:spacing w:after="0"/>
        <w:ind w:firstLine="708" w:left="354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t>Poslovni broj: 4 St-214/15-4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A52134" w:rsidP="00A52134" w:rsidR="00A5213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A52134" w:rsidP="00A52134" w:rsidR="00A5213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A52134" w:rsidP="00A52134" w:rsidR="00A52134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A52134" w:rsidP="00A52134" w:rsidR="00A52134">
      <w:pPr>
        <w:spacing w:after="0"/>
        <w:jc w:val="right"/>
        <w:rPr>
          <w:lang w:eastAsia="hr-HR"/>
        </w:rPr>
      </w:pPr>
    </w:p>
    <w:p w:rsidRDefault="00A52134" w:rsidP="00A52134" w:rsidR="00A52134">
      <w:pPr>
        <w:spacing w:after="0"/>
        <w:jc w:val="right"/>
      </w:pPr>
    </w:p>
    <w:p w:rsidRDefault="00A52134" w:rsidP="00A52134" w:rsidR="00A52134">
      <w:pPr>
        <w:spacing w:after="0"/>
        <w:jc w:val="both"/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 Udruga </w:t>
      </w:r>
      <w:proofErr w:type="spellStart"/>
      <w:r>
        <w:t>roma</w:t>
      </w:r>
      <w:proofErr w:type="spellEnd"/>
      <w:r>
        <w:t xml:space="preserve"> Koprivničko-križevačke županije, Stiska 60, Đurđevac, OIB: 15652822992, 3. studenoga 2015. temeljem čl. 430. Stečajnog zakona („NN“ 71/15, u daljnjem tekstu SZ) objavljuje sljedeći</w:t>
      </w:r>
    </w:p>
    <w:p w:rsidRDefault="00A52134" w:rsidP="00A52134" w:rsidR="00A52134">
      <w:pPr>
        <w:spacing w:after="0"/>
        <w:jc w:val="center"/>
      </w:pPr>
    </w:p>
    <w:p w:rsidRDefault="00A52134" w:rsidP="00A52134" w:rsidR="00A52134">
      <w:pPr>
        <w:spacing w:after="0"/>
        <w:jc w:val="center"/>
      </w:pPr>
      <w:r>
        <w:t>OGLAS</w:t>
      </w:r>
    </w:p>
    <w:p w:rsidRDefault="00A52134" w:rsidP="00A52134" w:rsidR="00A52134">
      <w:pPr>
        <w:spacing w:after="0"/>
      </w:pPr>
    </w:p>
    <w:p w:rsidRDefault="00A52134" w:rsidP="00A52134" w:rsidR="00A52134">
      <w:pPr>
        <w:spacing w:after="0"/>
        <w:jc w:val="both"/>
      </w:pPr>
      <w:r>
        <w:t>1/</w:t>
      </w:r>
      <w:r>
        <w:tab/>
        <w:t xml:space="preserve">Utvrđuje se da ukupni iznos evidentiranog duga dužnika Udruga </w:t>
      </w:r>
      <w:proofErr w:type="spellStart"/>
      <w:r>
        <w:t>roma</w:t>
      </w:r>
      <w:proofErr w:type="spellEnd"/>
      <w:r>
        <w:t xml:space="preserve"> Koprivničko-križevačke županije, Stiska 60, Đurđevac, OIB: 15652822992 iznosi 1.655,23 kn.</w:t>
      </w:r>
    </w:p>
    <w:p w:rsidRDefault="00A52134" w:rsidP="00A52134" w:rsidR="00A52134">
      <w:pPr>
        <w:spacing w:after="0"/>
        <w:jc w:val="both"/>
      </w:pPr>
    </w:p>
    <w:p w:rsidRDefault="00A52134" w:rsidP="00A52134" w:rsidR="00A52134">
      <w:pPr>
        <w:spacing w:after="0"/>
        <w:jc w:val="both"/>
      </w:pPr>
      <w:r>
        <w:t>2/</w:t>
      </w:r>
      <w:r>
        <w:tab/>
        <w:t xml:space="preserve"> Poziva se  Đuro Horvat,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A52134" w:rsidP="00A52134" w:rsidR="00A52134">
      <w:pPr>
        <w:spacing w:after="0"/>
        <w:jc w:val="both"/>
      </w:pPr>
    </w:p>
    <w:p w:rsidRDefault="00A52134" w:rsidP="00A52134" w:rsidR="00A52134">
      <w:pPr>
        <w:spacing w:after="0"/>
        <w:jc w:val="both"/>
      </w:pPr>
      <w:r>
        <w:t>3/</w:t>
      </w:r>
      <w:r>
        <w:tab/>
        <w:t xml:space="preserve">Upozorava se Đuro Horvat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A52134" w:rsidP="00A52134" w:rsidR="00A52134">
      <w:pPr>
        <w:spacing w:after="0"/>
      </w:pPr>
    </w:p>
    <w:p w:rsidRDefault="00A52134" w:rsidP="00A52134" w:rsidR="00A52134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A52134" w:rsidP="00A52134" w:rsidR="00A52134">
      <w:pPr>
        <w:spacing w:after="0"/>
        <w:jc w:val="both"/>
        <w:rPr>
          <w:color w:val="000000"/>
        </w:rPr>
      </w:pPr>
      <w:r>
        <w:tab/>
      </w:r>
    </w:p>
    <w:p w:rsidRDefault="00A52134" w:rsidP="00A52134" w:rsidR="00A52134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22021415 otvoren kod Hrvatske poštanske banke. </w:t>
      </w:r>
    </w:p>
    <w:p w:rsidRDefault="00A52134" w:rsidP="00A52134" w:rsidR="00A52134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A52134" w:rsidP="00A52134" w:rsidR="00A52134">
      <w:pPr>
        <w:spacing w:after="0"/>
        <w:jc w:val="both"/>
      </w:pPr>
    </w:p>
    <w:p w:rsidRDefault="00A52134" w:rsidP="00A52134" w:rsidR="00A52134">
      <w:pPr>
        <w:spacing w:after="0"/>
        <w:jc w:val="center"/>
      </w:pPr>
      <w:r>
        <w:t>U Varaždinu, 3. studenoga 2015.</w:t>
      </w:r>
    </w:p>
    <w:p w:rsidRDefault="00A52134" w:rsidP="00A52134" w:rsidR="00A52134">
      <w:pPr>
        <w:spacing w:after="0"/>
        <w:jc w:val="both"/>
      </w:pPr>
    </w:p>
    <w:p w:rsidRDefault="00A52134" w:rsidP="00A52134" w:rsidR="00A5213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A52134" w:rsidP="00A52134" w:rsidR="00A52134">
      <w:pPr>
        <w:spacing w:after="0"/>
      </w:pPr>
    </w:p>
    <w:p w:rsidRDefault="00A52134" w:rsidP="00A52134" w:rsidR="00A52134">
      <w:pPr>
        <w:spacing w:after="0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</w:t>
      </w:r>
      <w:proofErr w:type="spellStart"/>
      <w:r>
        <w:t>Nemec</w:t>
      </w:r>
      <w:proofErr w:type="spellEnd"/>
    </w:p>
    <w:p w:rsidRDefault="00A52134" w:rsidP="00A52134" w:rsidR="00A52134">
      <w:pPr>
        <w:spacing w:after="0"/>
      </w:pPr>
    </w:p>
    <w:p w:rsidRDefault="00DA0242" w:rsidP="00A52134" w:rsidR="00DA0242">
      <w:pPr>
        <w:spacing w:after="0"/>
        <w:ind w:left="5664"/>
        <w:jc w:val="both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134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1809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899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105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St-214/2015-4</izvorni_sadrzaj>
    <derivirana_varijabla naziv="DomainObject.Oznaka_1">St-214/2015-4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St-214/2015</izvorni_sadrzaj>
    <derivirana_varijabla naziv="DomainObject.Predmet.OznakaBroj_1">St-214/2015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roma Koprivničko-križevačke županije</izvorni_sadrzaj>
    <derivirana_varijabla naziv="DomainObject.Predmet.ProtustrankaFormated_1">  Udruga roma Koprivničko-križevačke županije</derivirana_varijabla>
  </DomainObject.Predmet.ProtustrankaFormated>
  <DomainObject.Predmet.ProtustrankaFormatedOIB>
    <izvorni_sadrzaj>  Udruga roma Koprivničko-križevačke županije, OIB 15652822992</izvorni_sadrzaj>
    <derivirana_varijabla naziv="DomainObject.Predmet.ProtustrankaFormatedOIB_1">  Udruga roma Koprivničko-križevačke županije, OIB 15652822992</derivirana_varijabla>
  </DomainObject.Predmet.ProtustrankaFormatedOIB>
  <DomainObject.Predmet.ProtustrankaFormatedWithAdress>
    <izvorni_sadrzaj> Udruga roma Koprivničko-križevačke županije, Stiska 60, 48350 Đurđevac</izvorni_sadrzaj>
    <derivirana_varijabla naziv="DomainObject.Predmet.ProtustrankaFormatedWithAdress_1"> Udruga roma Koprivničko-križevačke županije, Stiska 60, 48350 Đurđevac</derivirana_varijabla>
  </DomainObject.Predmet.ProtustrankaFormatedWithAdress>
  <DomainObject.Predmet.ProtustrankaFormatedWithAdressOIB>
    <izvorni_sadrzaj> Udruga roma Koprivničko-križevačke županije, OIB 15652822992, Stiska 60, 48350 Đurđevac</izvorni_sadrzaj>
    <derivirana_varijabla naziv="DomainObject.Predmet.ProtustrankaFormatedWithAdressOIB_1"> Udruga roma Koprivničko-križevačke županije, OIB 15652822992, Stiska 60, 48350 Đurđevac</derivirana_varijabla>
  </DomainObject.Predmet.ProtustrankaFormatedWithAdressOIB>
  <DomainObject.Predmet.ProtustrankaWithAdress>
    <izvorni_sadrzaj>Udruga roma Koprivničko-križevačke županije Stiska 60, 48350 Đurđevac</izvorni_sadrzaj>
    <derivirana_varijabla naziv="DomainObject.Predmet.ProtustrankaWithAdress_1">Udruga roma Koprivničko-križevačke županije Stiska 60, 48350 Đurđevac</derivirana_varijabla>
  </DomainObject.Predmet.ProtustrankaWithAdress>
  <DomainObject.Predmet.ProtustrankaWithAdressOIB>
    <izvorni_sadrzaj>Udruga roma Koprivničko-križevačke županije, OIB 15652822992, Stiska 60, 48350 Đurđevac</izvorni_sadrzaj>
    <derivirana_varijabla naziv="DomainObject.Predmet.ProtustrankaWithAdressOIB_1">Udruga roma Koprivničko-križevačke županije, OIB 15652822992, Stiska 60, 48350 Đurđevac</derivirana_varijabla>
  </DomainObject.Predmet.ProtustrankaWithAdressOIB>
  <DomainObject.Predmet.ProtustrankaNazivFormated>
    <izvorni_sadrzaj>Udruga roma Koprivničko-križevačke županije</izvorni_sadrzaj>
    <derivirana_varijabla naziv="DomainObject.Predmet.ProtustrankaNazivFormated_1">Udruga roma Koprivničko-križevačke županije</derivirana_varijabla>
  </DomainObject.Predmet.ProtustrankaNazivFormated>
  <DomainObject.Predmet.ProtustrankaNazivFormatedOIB>
    <izvorni_sadrzaj>Udruga roma Koprivničko-križevačke županije, OIB 15652822992</izvorni_sadrzaj>
    <derivirana_varijabla naziv="DomainObject.Predmet.ProtustrankaNazivFormatedOIB_1">Udruga roma Koprivničko-križevačke županije, OIB 15652822992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1655.23</izvorni_sadrzaj>
    <derivirana_varijabla naziv="DomainObject.Predmet.TrenutnaVrijednost_1">1655.23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Udruga roma Koprivničko-križevačke županije</item>
    </izvorni_sadrzaj>
    <derivirana_varijabla naziv="DomainObject.Predmet.ProtuStrankaListFormated_1">
      <item>Udruga roma Koprivničko-križevačke županije</item>
    </derivirana_varijabla>
  </DomainObject.Predmet.ProtuStrankaListFormated>
  <DomainObject.Predmet.ProtuStrankaListFormatedOIB>
    <izvorni_sadrzaj>
      <item>Udruga roma Koprivničko-križevačke županije, OIB 15652822992</item>
    </izvorni_sadrzaj>
    <derivirana_varijabla naziv="DomainObject.Predmet.ProtuStrankaListFormatedOIB_1">
      <item>Udruga roma Koprivničko-križevačke županije, OIB 15652822992</item>
    </derivirana_varijabla>
  </DomainObject.Predmet.ProtuStrankaListFormatedOIB>
  <DomainObject.Predmet.ProtuStrankaListFormatedWithAdress>
    <izvorni_sadrzaj>
      <item>Udruga roma Koprivničko-križevačke županije, Stiska 60, 48350 Đurđevac</item>
    </izvorni_sadrzaj>
    <derivirana_varijabla naziv="DomainObject.Predmet.ProtuStrankaListFormatedWithAdress_1">
      <item>Udruga roma Koprivničko-križevačke županije, Stiska 60, 48350 Đurđevac</item>
    </derivirana_varijabla>
  </DomainObject.Predmet.ProtuStrankaListFormatedWithAdress>
  <DomainObject.Predmet.ProtuStrankaListFormatedWithAdressOIB>
    <izvorni_sadrzaj>
      <item>Udruga roma Koprivničko-križevačke županije, OIB 15652822992, Stiska 60, 48350 Đurđevac</item>
    </izvorni_sadrzaj>
    <derivirana_varijabla naziv="DomainObject.Predmet.ProtuStrankaListFormatedWithAdressOIB_1">
      <item>Udruga roma Koprivničko-križevačke županije, OIB 15652822992, Stiska 60, 48350 Đurđevac</item>
    </derivirana_varijabla>
  </DomainObject.Predmet.ProtuStrankaListFormatedWithAdressOIB>
  <DomainObject.Predmet.ProtuStrankaListNazivFormated>
    <izvorni_sadrzaj>
      <item>Udruga roma Koprivničko-križevačke županije</item>
    </izvorni_sadrzaj>
    <derivirana_varijabla naziv="DomainObject.Predmet.ProtuStrankaListNazivFormated_1">
      <item>Udruga roma Koprivničko-križevačke županije</item>
    </derivirana_varijabla>
  </DomainObject.Predmet.ProtuStrankaListNazivFormated>
  <DomainObject.Predmet.ProtuStrankaListNazivFormatedOIB>
    <izvorni_sadrzaj>
      <item>Udruga roma Koprivničko-križevačke županije, OIB 15652822992</item>
    </izvorni_sadrzaj>
    <derivirana_varijabla naziv="DomainObject.Predmet.ProtuStrankaListNazivFormatedOIB_1">
      <item>Udruga roma Koprivničko-križevačke županije, OIB 15652822992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>St-214/2015-4</izvorni_sadrzaj>
    <derivirana_varijabla naziv="DomainObject.PoslovniBrojDokumenta_1">St-214/2015-4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Udruga roma Koprivničko-križevačke županije</izvorni_sadrzaj>
    <derivirana_varijabla naziv="DomainObject.Predmet.ProtustrankaIDrugi_1">Udruga roma Koprivničko-križevačke županije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Udruga roma Koprivničko-križevačke županije, OIB 15652822992, Stiska 60, 48350 Đurđevac</izvorni_sadrzaj>
    <derivirana_varijabla naziv="DomainObject.Predmet.ProtustrankaIDrugiAdressOIB_1">Udruga roma Koprivničko-križevačke županije, OIB 15652822992, Stiska 60,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Udruga roma Koprivničko-križevačke županije</item>
      <item>e-Oglasna ploča</item>
    </izvorni_sadrzaj>
    <derivirana_varijabla naziv="DomainObject.Predmet.SudioniciListNaziv_1">
      <item>Financijska agencija, Regionalni centar Zagreb, Podružnica Varaždin</item>
      <item>Udruga roma Koprivničko-križevačke županije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Udruga roma Koprivničko-križevačke županije, OIB 15652822992, Stiska 60,48350 Đurđevac</item>
      <item>e-Oglasna ploča</item>
    </izvorni_sadrzaj>
    <derivirana_varijabla naziv="DomainObject.Predmet.SudioniciListAdressOIB_1">
      <item>Financijska agencija, Regionalni centar Zagreb, Podružnica Varaždin, A. Cesarca 2,42000 Varaždin</item>
      <item>Udruga roma Koprivničko-križevačke županije, OIB 15652822992, Stiska 60,48350 Đurđevac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5F2CD1-2316-4349-BF72-01A3DCE677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1975</properties:Characters>
  <properties:Lines>51</properties:Lines>
  <properties:Paragraphs>15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2015-11-03T13:02:00Z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St-214/2015-4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