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1624" w14:paraId="2eb1624" w:rsidRDefault="006E0974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>
        <w:rPr>
          <w:b w:val="false"/>
          <w:bCs w:val="false"/>
          <w:sz w:val="24"/>
        </w:rPr>
        <w:t xml:space="preserve">            </w:t>
      </w:r>
      <w:r w:rsidRPr="006E0974">
        <w:rPr>
          <w:b w:val="false"/>
          <w:bCs w:val="false"/>
          <w:noProof/>
          <w:sz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E0974" w:rsidP="006E0974" w:rsidR="006E0974" w:rsidRPr="006E0974"/>
    <w:p w:rsidRDefault="00DA7CB3" w:rsidP="006E0974" w:rsidR="006E0974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6E0974" w:rsidR="00DA7CB3" w:rsidRPr="006E0974">
      <w:pPr>
        <w:pStyle w:val="Naslov2"/>
        <w:jc w:val="left"/>
        <w:rPr>
          <w:b w:val="false"/>
          <w:bCs w:val="false"/>
          <w:sz w:val="24"/>
        </w:rPr>
      </w:pPr>
      <w:r w:rsidRPr="006E0974">
        <w:rPr>
          <w:b w:val="false"/>
        </w:rPr>
        <w:t>Trgovački sud u Zagrebu</w:t>
      </w:r>
    </w:p>
    <w:p w:rsidRDefault="006E0974" w:rsidP="00DA7CB3" w:rsidR="00DA7CB3">
      <w:pPr>
        <w:jc w:val="both"/>
      </w:pPr>
      <w:r>
        <w:t xml:space="preserve"> </w:t>
      </w:r>
      <w:r w:rsidR="00DA7CB3" w:rsidRPr="00C47F26">
        <w:t>Zagreb, Amruševa 2/II</w:t>
      </w: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b/>
          <w:sz w:val="24"/>
        </w:rPr>
      </w:pPr>
    </w:p>
    <w:p w:rsidRDefault="00D60119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70. St-1242/2017</w:t>
      </w: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9F17C1" w:rsidP="009F17C1" w:rsidR="009F17C1" w:rsidRPr="00633C08">
      <w:pPr>
        <w:jc w:val="center"/>
      </w:pPr>
      <w:r w:rsidRPr="00633C08">
        <w:t>R E P U B L I K A  H R V A T S K A</w:t>
      </w:r>
    </w:p>
    <w:p w:rsidRDefault="001B2A32" w:rsidP="009F17C1" w:rsidR="001B2A32">
      <w:pPr>
        <w:jc w:val="center"/>
      </w:pPr>
    </w:p>
    <w:p w:rsidRDefault="009F17C1" w:rsidP="009F17C1" w:rsidR="009F17C1" w:rsidRPr="00633C08">
      <w:pPr>
        <w:jc w:val="center"/>
      </w:pPr>
      <w:r w:rsidRPr="00633C08">
        <w:t>R J E Š E NJ E</w:t>
      </w:r>
    </w:p>
    <w:p w:rsidRDefault="00633C08" w:rsidP="009F17C1" w:rsidR="00633C08">
      <w:pPr>
        <w:jc w:val="both"/>
      </w:pPr>
    </w:p>
    <w:p w:rsidRDefault="0062225F" w:rsidP="0062225F" w:rsidR="0062225F" w:rsidRPr="006B77AD">
      <w:pPr>
        <w:jc w:val="both"/>
      </w:pPr>
      <w:r>
        <w:tab/>
      </w:r>
      <w:r w:rsidRPr="000E2119">
        <w:rPr>
          <w:lang w:val="pt-BR"/>
        </w:rPr>
        <w:t xml:space="preserve">Trgovački sud u Zagrebu, po sucu </w:t>
      </w:r>
      <w:r w:rsidR="006B638B">
        <w:rPr>
          <w:lang w:val="pt-BR"/>
        </w:rPr>
        <w:t>Maji Jurovicki</w:t>
      </w:r>
      <w:r w:rsidRPr="000E2119">
        <w:rPr>
          <w:lang w:val="pt-BR"/>
        </w:rPr>
        <w:t xml:space="preserve">, u stečajnom postupku nad </w:t>
      </w:r>
      <w:r w:rsidR="006B638B">
        <w:rPr>
          <w:lang w:val="pt-BR"/>
        </w:rPr>
        <w:t>Stečajnom masom iza stečajnog dužnika BCA PLANIRANJE d.o.o. – u stečaju, OIB: 35953734941, MBS: 080708013, Zagreb, Petari 20</w:t>
      </w:r>
      <w:r w:rsidRPr="006B77AD">
        <w:rPr>
          <w:lang w:val="pt-BR"/>
        </w:rPr>
        <w:t xml:space="preserve">, </w:t>
      </w:r>
      <w:r w:rsidR="006B638B">
        <w:rPr>
          <w:lang w:val="pt-BR"/>
        </w:rPr>
        <w:t xml:space="preserve">dana 21. prosinca 2017. </w:t>
      </w:r>
    </w:p>
    <w:p w:rsidRDefault="0062225F" w:rsidP="0062225F" w:rsidR="0062225F" w:rsidRPr="006B77AD"/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37435C" w:rsidP="000F6F22" w:rsidR="00EE58B8" w:rsidRPr="000F6F22">
      <w:pPr>
        <w:ind w:firstLine="708"/>
        <w:jc w:val="both"/>
      </w:pPr>
      <w:r>
        <w:t>Po pravomoćnosti ovog rješenja, o</w:t>
      </w:r>
      <w:r w:rsidR="006458A9">
        <w:t>dređuje se brisanje zabilježbe</w:t>
      </w:r>
      <w:r w:rsidR="00EE58B8">
        <w:t xml:space="preserve"> upisane</w:t>
      </w:r>
      <w:r w:rsidR="006458A9">
        <w:t xml:space="preserve"> </w:t>
      </w:r>
      <w:r w:rsidR="00EE58B8">
        <w:t xml:space="preserve">u zemljišnim knjigama </w:t>
      </w:r>
      <w:r w:rsidR="004F7EDB" w:rsidRPr="004F7EDB">
        <w:t xml:space="preserve">Općinskom sudu u Sisku, Zemljišnoknjižnom odjelu u Kutini u zk. ul. 4049 i to č.k.br.2560/3 k.o. Kutina u naravi kuća, gospodarska zgrada i oranica u Ravnicama površine 905 m2 i u zk.ul. 671 i to č.k.br.1455 oranica površine 1554 m2 i č.k.br. </w:t>
      </w:r>
      <w:r w:rsidR="000F6F22">
        <w:t xml:space="preserve">1456/3 oranica površine 7307 m2 </w:t>
      </w:r>
      <w:r w:rsidR="00EE58B8">
        <w:t xml:space="preserve">kojim je na temelju rješenja ovog suda posl. br. </w:t>
      </w:r>
      <w:r w:rsidR="000F6F22" w:rsidRPr="000F6F22">
        <w:t>St-1242/2017</w:t>
      </w:r>
      <w:r w:rsidR="000F6F22">
        <w:t xml:space="preserve"> od </w:t>
      </w:r>
      <w:r w:rsidR="000F6F22" w:rsidRPr="000F6F22">
        <w:t>05. svibnja 2017.</w:t>
      </w:r>
      <w:r w:rsidR="000F6F22">
        <w:t xml:space="preserve"> </w:t>
      </w:r>
      <w:r w:rsidR="00EE58B8">
        <w:t xml:space="preserve">zabilježeno da je nad </w:t>
      </w:r>
      <w:r w:rsidR="006D0F70" w:rsidRPr="006D0F70">
        <w:t>Stečajna masa iza stečajnog dužnika B</w:t>
      </w:r>
      <w:r w:rsidR="004D0E27">
        <w:t xml:space="preserve">CA Planiranje d.o.o. u stečaju nastavljen </w:t>
      </w:r>
      <w:r w:rsidR="006D0F70" w:rsidRPr="006D0F70">
        <w:t>stečajni postupak  radi naknadne diobe.</w:t>
      </w:r>
    </w:p>
    <w:p w:rsidRDefault="00EE58B8" w:rsidP="00EE58B8" w:rsidR="00EE58B8">
      <w:pPr>
        <w:ind w:firstLine="708"/>
        <w:jc w:val="both"/>
        <w:rPr>
          <w:lang w:val="pt-BR"/>
        </w:rPr>
      </w:pPr>
    </w:p>
    <w:p w:rsidRDefault="00A806E8" w:rsidP="001A0199" w:rsidR="00A806E8" w:rsidRPr="00923683">
      <w:pPr>
        <w:jc w:val="center"/>
      </w:pPr>
      <w:r w:rsidRPr="00923683">
        <w:t>Obrazloženje</w:t>
      </w:r>
    </w:p>
    <w:p w:rsidRDefault="00A806E8" w:rsidP="001A0199" w:rsidR="00A806E8" w:rsidRPr="00923683">
      <w:pPr>
        <w:jc w:val="both"/>
      </w:pPr>
    </w:p>
    <w:p w:rsidRDefault="00A806E8" w:rsidP="00EA1DD7" w:rsidR="00ED156F">
      <w:pPr>
        <w:jc w:val="both"/>
      </w:pPr>
      <w:r w:rsidRPr="00923683">
        <w:tab/>
        <w:t xml:space="preserve">Rješenjem ovog suda </w:t>
      </w:r>
      <w:r w:rsidR="00170149" w:rsidRPr="00170149">
        <w:t>St-1242/2017 od 05. svibnja 2017.</w:t>
      </w:r>
      <w:r w:rsidR="00170149">
        <w:t xml:space="preserve"> </w:t>
      </w:r>
      <w:r w:rsidR="00EA1DD7" w:rsidRPr="00EA1DD7">
        <w:t xml:space="preserve">nastavljen </w:t>
      </w:r>
      <w:r w:rsidR="00EA1DD7">
        <w:t xml:space="preserve">je </w:t>
      </w:r>
      <w:r w:rsidR="00EA1DD7" w:rsidRPr="00EA1DD7">
        <w:t>stečajn</w:t>
      </w:r>
      <w:r w:rsidR="00EA1DD7">
        <w:t xml:space="preserve">i postupak  radi naknadne diobe </w:t>
      </w:r>
      <w:r w:rsidR="00287FA7" w:rsidRPr="00923683">
        <w:t xml:space="preserve">nad dužnikom </w:t>
      </w:r>
      <w:r w:rsidR="00C821EB" w:rsidRPr="00923683">
        <w:rPr>
          <w:color w:val="000000"/>
        </w:rPr>
        <w:t>te</w:t>
      </w:r>
      <w:r w:rsidR="0062225F">
        <w:rPr>
          <w:color w:val="000000"/>
        </w:rPr>
        <w:t xml:space="preserve"> je </w:t>
      </w:r>
      <w:r w:rsidR="00C821EB" w:rsidRPr="00923683">
        <w:rPr>
          <w:color w:val="000000"/>
        </w:rPr>
        <w:t>određen</w:t>
      </w:r>
      <w:r w:rsidR="00647796">
        <w:rPr>
          <w:color w:val="000000"/>
        </w:rPr>
        <w:t xml:space="preserve"> upis navedenpog </w:t>
      </w:r>
      <w:r w:rsidR="00647796" w:rsidRPr="007809D5">
        <w:t xml:space="preserve">rješenja nad </w:t>
      </w:r>
      <w:r w:rsidR="00785329" w:rsidRPr="00785329">
        <w:t xml:space="preserve">Stečajnom masom iza stečajnog </w:t>
      </w:r>
      <w:r w:rsidR="00785329">
        <w:t xml:space="preserve">dužnika BCA PLANIRANJE d.o.o </w:t>
      </w:r>
      <w:r w:rsidR="00785329" w:rsidRPr="00785329">
        <w:t>u stečaju, OIB: 35953734941, MBS: 080708013, Zagreb, Petari 2</w:t>
      </w:r>
      <w:r w:rsidR="00ED156F">
        <w:t>0</w:t>
      </w:r>
      <w:r w:rsidR="00785329">
        <w:t xml:space="preserve"> </w:t>
      </w:r>
      <w:r w:rsidR="00647796">
        <w:t>u zemljišnim knjigama te je nalo</w:t>
      </w:r>
      <w:r w:rsidR="00647796" w:rsidRPr="007809D5">
        <w:t>že</w:t>
      </w:r>
      <w:r w:rsidR="00647796">
        <w:t>no</w:t>
      </w:r>
      <w:r w:rsidR="00647796" w:rsidRPr="007809D5">
        <w:t xml:space="preserve"> </w:t>
      </w:r>
      <w:r w:rsidR="00ED156F" w:rsidRPr="00ED156F">
        <w:t xml:space="preserve">Općinskom sudu u Sisku, Zemljišnoknjižnom odjelu u Kutini </w:t>
      </w:r>
      <w:r w:rsidR="00ED156F">
        <w:t xml:space="preserve"> </w:t>
      </w:r>
      <w:r w:rsidR="00647796" w:rsidRPr="007809D5">
        <w:t xml:space="preserve">zabilježba rješenja o </w:t>
      </w:r>
      <w:r w:rsidR="007D0B37">
        <w:t xml:space="preserve">nastavku </w:t>
      </w:r>
      <w:r w:rsidR="00647796" w:rsidRPr="007809D5">
        <w:t xml:space="preserve">stečajnog postupka </w:t>
      </w:r>
      <w:r w:rsidR="007D0B37">
        <w:t xml:space="preserve">radi naknadene diobe </w:t>
      </w:r>
      <w:r w:rsidR="00647796" w:rsidRPr="007809D5">
        <w:t xml:space="preserve">nad </w:t>
      </w:r>
      <w:r w:rsidR="00FC709A" w:rsidRPr="00FC709A">
        <w:t>Stečajnom masom iza stečajnog dužnika BCA PLANIRANJE d.o.o u stečaju, OIB: 35953734941, MBS: 080708013, Zagreb, Petari 20</w:t>
      </w:r>
    </w:p>
    <w:p w:rsidRDefault="00647796" w:rsidP="00EA1DD7" w:rsidR="00647796">
      <w:pPr>
        <w:jc w:val="both"/>
      </w:pPr>
      <w:r w:rsidRPr="007809D5">
        <w:t xml:space="preserve">i to na nekretnini upisanoj u </w:t>
      </w:r>
      <w:r w:rsidR="004001CE" w:rsidRPr="004001CE">
        <w:t>zk. ul. 4049 i to č.k.br.2560/3 k.o. Kutina u naravi kuća, gospodarska zgrada i oranica u Ravnicama površine 905 m2 i u zk.ul. 671 i to č.k.br.1455 oranica površine 1554 m2 i č.k.br. 1456/3 oranica površine 7307 m2</w:t>
      </w:r>
      <w:r w:rsidR="00BB734D">
        <w:t>,</w:t>
      </w:r>
    </w:p>
    <w:p w:rsidRDefault="00750793" w:rsidP="008A09BF" w:rsidR="00460D52" w:rsidRPr="00923683">
      <w:pPr>
        <w:overflowPunct w:val="false"/>
        <w:jc w:val="both"/>
      </w:pPr>
      <w:r>
        <w:tab/>
      </w:r>
      <w:r w:rsidR="00460D52" w:rsidRPr="00923683">
        <w:t xml:space="preserve">Rješenje </w:t>
      </w:r>
      <w:r w:rsidR="00C821EB" w:rsidRPr="00923683">
        <w:t>je dostavljeno nadležn</w:t>
      </w:r>
      <w:r w:rsidR="009D3982">
        <w:t>om</w:t>
      </w:r>
      <w:r w:rsidR="00C821EB" w:rsidRPr="00923683">
        <w:t xml:space="preserve"> zemljišno-knjižn</w:t>
      </w:r>
      <w:r w:rsidR="009D3982">
        <w:t>om</w:t>
      </w:r>
      <w:r w:rsidR="00C821EB" w:rsidRPr="00923683">
        <w:t xml:space="preserve"> sud</w:t>
      </w:r>
      <w:r w:rsidR="009D3982">
        <w:t>u</w:t>
      </w:r>
      <w:r w:rsidR="00460D52" w:rsidRPr="00923683">
        <w:t xml:space="preserve"> </w:t>
      </w:r>
      <w:r w:rsidR="00287FA7" w:rsidRPr="00923683">
        <w:t>(čl</w:t>
      </w:r>
      <w:r w:rsidR="00647796">
        <w:t>. 131. st. 1. toč. 6.</w:t>
      </w:r>
      <w:r w:rsidR="00287FA7" w:rsidRPr="00923683">
        <w:t xml:space="preserve"> i </w:t>
      </w:r>
      <w:r w:rsidR="00C821EB" w:rsidRPr="00923683">
        <w:t>čl</w:t>
      </w:r>
      <w:r w:rsidR="00647796">
        <w:t xml:space="preserve">. 131. st. 2.  </w:t>
      </w:r>
      <w:r w:rsidR="007E59C5" w:rsidRPr="00923683">
        <w:t>Stečajnog zakona</w:t>
      </w:r>
      <w:r w:rsidR="00647796">
        <w:t xml:space="preserve"> (</w:t>
      </w:r>
      <w:r w:rsidR="00732314">
        <w:t>„</w:t>
      </w:r>
      <w:r w:rsidR="00647796">
        <w:t>Narodne novine</w:t>
      </w:r>
      <w:r w:rsidR="00732314">
        <w:t>“</w:t>
      </w:r>
      <w:r w:rsidR="00647796">
        <w:t xml:space="preserve"> broj: </w:t>
      </w:r>
      <w:r w:rsidR="007E59C5" w:rsidRPr="00923683">
        <w:t>71/15</w:t>
      </w:r>
      <w:r w:rsidR="00647796">
        <w:t xml:space="preserve"> i 104/17, dalje: SZ</w:t>
      </w:r>
      <w:r w:rsidR="007E59C5" w:rsidRPr="00743076">
        <w:t xml:space="preserve">), </w:t>
      </w:r>
      <w:r w:rsidR="00287FA7" w:rsidRPr="00743076">
        <w:t>a u vezi članka 39</w:t>
      </w:r>
      <w:r w:rsidR="00743076">
        <w:t>.</w:t>
      </w:r>
      <w:r w:rsidR="00743076" w:rsidRPr="00743076">
        <w:t xml:space="preserve"> Zakona o zemljišnim knjigama („Narodne novine“ broj:  91/1996, 68/1998, 137/1999, 114/2001, 100/2004, 107/2007, 152/2008, 126/2010, 55/2013, 60/2013, 108/2017, dalje: ZZK</w:t>
      </w:r>
      <w:r w:rsidR="00743076">
        <w:t>).</w:t>
      </w:r>
      <w:r w:rsidR="00287FA7" w:rsidRPr="00923683">
        <w:t xml:space="preserve"> </w:t>
      </w:r>
    </w:p>
    <w:p w:rsidRDefault="00287FA7" w:rsidP="00105DED" w:rsidR="00287FA7" w:rsidRPr="00923683">
      <w:pPr>
        <w:ind w:firstLine="680"/>
        <w:jc w:val="both"/>
      </w:pPr>
      <w:r w:rsidRPr="00923683">
        <w:t xml:space="preserve"> </w:t>
      </w:r>
      <w:r w:rsidR="00460D52" w:rsidRPr="00923683">
        <w:t>Stečajni postupak je generalna ovrha. Imovina stečajnog dužnika se unovčava radi skupnog namirenja vjerovnika stečajnog dužnika</w:t>
      </w:r>
      <w:r w:rsidR="006C5BEB" w:rsidRPr="00923683">
        <w:t xml:space="preserve"> te</w:t>
      </w:r>
      <w:r w:rsidR="00460D52" w:rsidRPr="00923683">
        <w:t xml:space="preserve"> stoga rješenje o otvaranju stečajnog postupaka ima značenje rješenja o ovrsi. U stečajnom postupku </w:t>
      </w:r>
      <w:r w:rsidR="00750793">
        <w:t xml:space="preserve">prodaju nekretnina  na kojima postoji razlučno pravo provodi </w:t>
      </w:r>
      <w:r w:rsidR="00750793" w:rsidRPr="00732314">
        <w:t xml:space="preserve">Financijska agencija </w:t>
      </w:r>
      <w:r w:rsidR="00460D52" w:rsidRPr="00732314">
        <w:t xml:space="preserve">(čl. </w:t>
      </w:r>
      <w:r w:rsidR="00750793" w:rsidRPr="00732314">
        <w:t xml:space="preserve">247 </w:t>
      </w:r>
      <w:r w:rsidR="00460D52" w:rsidRPr="00732314">
        <w:t xml:space="preserve">SZ-a), odnosno stečajni </w:t>
      </w:r>
      <w:r w:rsidR="00460D52" w:rsidRPr="00732314">
        <w:lastRenderedPageBreak/>
        <w:t>upravitelj (čl.</w:t>
      </w:r>
      <w:r w:rsidR="00750793" w:rsidRPr="00732314">
        <w:t>229</w:t>
      </w:r>
      <w:r w:rsidR="00460D52" w:rsidRPr="00732314">
        <w:t xml:space="preserve"> SZ-a). Pr</w:t>
      </w:r>
      <w:r w:rsidR="00460D52" w:rsidRPr="00923683">
        <w:t>ema odredbi čl. 71</w:t>
      </w:r>
      <w:r w:rsidR="00647796">
        <w:t>.</w:t>
      </w:r>
      <w:r w:rsidR="00732314">
        <w:t xml:space="preserve"> ZZK </w:t>
      </w:r>
      <w:r w:rsidR="00460D52" w:rsidRPr="00923683">
        <w:t>zabilježbe osobnih odnosa kao</w:t>
      </w:r>
      <w:r w:rsidR="006C5BEB" w:rsidRPr="00923683">
        <w:t xml:space="preserve"> i</w:t>
      </w:r>
      <w:r w:rsidR="00460D52" w:rsidRPr="00923683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F8029D" w:rsidR="0037435C">
      <w:pPr>
        <w:ind w:firstLine="680"/>
        <w:jc w:val="both"/>
      </w:pPr>
      <w:r w:rsidRPr="00923683">
        <w:t>U konkretnom slučaju</w:t>
      </w:r>
      <w:r w:rsidR="00681DB1" w:rsidRPr="00923683">
        <w:t xml:space="preserve">, </w:t>
      </w:r>
      <w:r w:rsidR="00F8029D">
        <w:t xml:space="preserve">stečajni upravitelj </w:t>
      </w:r>
      <w:r w:rsidR="00FA25D3">
        <w:t>je izvijestio sud da su Mira Krančić i Milenko Krančić</w:t>
      </w:r>
      <w:r w:rsidR="00A93673">
        <w:t xml:space="preserve"> uplatili na transakcijski račun Stečajne mase</w:t>
      </w:r>
      <w:r w:rsidR="00A93673" w:rsidRPr="00A93673">
        <w:t xml:space="preserve"> iza stečajnog dužnika BCA PLANIRANJE d.o.o u stečaju </w:t>
      </w:r>
      <w:r w:rsidR="007D3B58">
        <w:t xml:space="preserve">iznos od 15.656,00 kn kojim iznosom su u cijelosti podmirili svoju obvezu </w:t>
      </w:r>
      <w:r w:rsidR="00F8029D">
        <w:t xml:space="preserve">te je podneskom od </w:t>
      </w:r>
      <w:r w:rsidR="007D3B58">
        <w:t xml:space="preserve">03 listopada </w:t>
      </w:r>
      <w:r w:rsidR="00F8029D">
        <w:t>2017</w:t>
      </w:r>
      <w:r w:rsidR="00514C4D" w:rsidRPr="00923683">
        <w:t xml:space="preserve">. predložio upis brisanja zabilježbe </w:t>
      </w:r>
      <w:r w:rsidR="00756193">
        <w:t xml:space="preserve">o nastavku </w:t>
      </w:r>
      <w:r w:rsidR="00514C4D" w:rsidRPr="00923683">
        <w:t>stečajnog postupka</w:t>
      </w:r>
      <w:r w:rsidR="006C5BEB" w:rsidRPr="00923683">
        <w:t>,</w:t>
      </w:r>
      <w:r w:rsidR="00514C4D" w:rsidRPr="00923683">
        <w:t xml:space="preserve"> a </w:t>
      </w:r>
      <w:r w:rsidR="00F8029D">
        <w:t xml:space="preserve">obzirom da </w:t>
      </w:r>
      <w:r w:rsidR="008A2C56">
        <w:t xml:space="preserve">su zajmoprimci isplatili svoje preostalo dugovanje </w:t>
      </w:r>
    </w:p>
    <w:p w:rsidRDefault="005929EF" w:rsidP="00732314" w:rsidR="007A0250" w:rsidRPr="00923683">
      <w:pPr>
        <w:ind w:firstLine="708"/>
        <w:jc w:val="both"/>
      </w:pPr>
      <w:r>
        <w:t xml:space="preserve">Slijedom navedenog, sud je odlučio dostaviti nadležnom zemljišnoknjižnom sudu ovo rješenje radi brisanja zabilježbe </w:t>
      </w:r>
      <w:r w:rsidR="008A2C56">
        <w:t xml:space="preserve">o nastavku </w:t>
      </w:r>
      <w:r>
        <w:t>stečajnog postupka</w:t>
      </w:r>
      <w:r w:rsidR="00732314">
        <w:t xml:space="preserve"> </w:t>
      </w:r>
      <w:r>
        <w:t xml:space="preserve">kako je precizirano u izreci. </w:t>
      </w:r>
    </w:p>
    <w:p w:rsidRDefault="0037435C" w:rsidP="00287FA7" w:rsidR="0037435C" w:rsidRPr="00923683">
      <w:pPr>
        <w:jc w:val="both"/>
      </w:pPr>
    </w:p>
    <w:p w:rsidRDefault="00B732EE" w:rsidP="007A0250" w:rsidR="0007340C" w:rsidRPr="0044116C">
      <w:pPr>
        <w:pStyle w:val="Tijeloteksta2"/>
      </w:pPr>
      <w:r>
        <w:t xml:space="preserve"> </w:t>
      </w:r>
      <w:r>
        <w:tab/>
      </w:r>
      <w:r w:rsidR="0007340C">
        <w:tab/>
      </w:r>
      <w:r w:rsidR="0007340C">
        <w:tab/>
      </w:r>
      <w:r w:rsidR="0007340C">
        <w:tab/>
        <w:t xml:space="preserve"> </w:t>
      </w:r>
      <w:r w:rsidR="008E11BF">
        <w:t xml:space="preserve">U </w:t>
      </w:r>
      <w:r w:rsidR="0007340C">
        <w:t>Zagreb</w:t>
      </w:r>
      <w:r w:rsidR="008E11BF">
        <w:t>u</w:t>
      </w:r>
      <w:r w:rsidR="00124A94">
        <w:t xml:space="preserve">, </w:t>
      </w:r>
      <w:r w:rsidR="000C2D9D">
        <w:t>21. prosinca 2017</w:t>
      </w:r>
      <w:r w:rsidR="0037435C">
        <w:t>.</w:t>
      </w:r>
    </w:p>
    <w:p w:rsidRDefault="0007340C" w:rsidP="0007340C" w:rsidR="0007340C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F8029D" w:rsidP="00F8029D" w:rsidR="00124A94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0C2D9D">
        <w:rPr>
          <w:rFonts w:cs="Times New Roman" w:hAnsi="Times New Roman" w:ascii="Times New Roman"/>
          <w:sz w:val="24"/>
        </w:rPr>
        <w:t>Maja Jurovicki</w:t>
      </w:r>
      <w:r w:rsidR="0075257F">
        <w:rPr>
          <w:rFonts w:cs="Times New Roman" w:hAnsi="Times New Roman" w:ascii="Times New Roman"/>
          <w:sz w:val="24"/>
        </w:rPr>
        <w:t xml:space="preserve">, v.r. </w:t>
      </w:r>
      <w:r w:rsidR="00187EBB">
        <w:rPr>
          <w:rFonts w:cs="Times New Roman" w:hAnsi="Times New Roman" w:ascii="Times New Roman"/>
          <w:sz w:val="24"/>
        </w:rPr>
        <w:t xml:space="preserve"> </w:t>
      </w:r>
    </w:p>
    <w:p w:rsidRDefault="0007340C" w:rsidP="0007340C" w:rsidR="0007340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124A94" w:rsidP="0007340C" w:rsidR="00124A94">
      <w:pPr>
        <w:jc w:val="both"/>
      </w:pP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75257F" w:rsidP="004F5146" w:rsidR="0075257F">
      <w:pPr>
        <w:jc w:val="right"/>
      </w:pPr>
      <w:r>
        <w:t>za točnost otpravka-ovlašteni službenik</w:t>
      </w:r>
    </w:p>
    <w:p w:rsidRDefault="0075257F" w:rsidP="004F5146" w:rsidR="0075257F">
      <w:pPr>
        <w:jc w:val="right"/>
      </w:pPr>
      <w:r>
        <w:t xml:space="preserve">Mirjana Gašparić </w:t>
      </w:r>
    </w:p>
    <w:p w:rsidRDefault="0007340C" w:rsidP="0022432A" w:rsidR="0007340C" w:rsidRPr="00F8029D">
      <w:pPr>
        <w:tabs>
          <w:tab w:pos="720" w:val="left"/>
        </w:tabs>
        <w:jc w:val="both"/>
        <w:rPr>
          <w:highlight w:val="yellow"/>
        </w:rPr>
      </w:pPr>
    </w:p>
    <w:p w:rsidRDefault="0007340C" w:rsidP="0007340C" w:rsidR="0007340C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sectPr w:rsidSect="008E11BF" w:rsidR="0007340C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2C7" w:rsidR="00DB32C7">
      <w:r>
        <w:separator/>
      </w:r>
    </w:p>
  </w:endnote>
  <w:endnote w:id="0" w:type="continuationSeparator">
    <w:p w:rsidRDefault="00DB32C7" w:rsidR="00DB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2C7" w:rsidR="00DB32C7">
      <w:r>
        <w:separator/>
      </w:r>
    </w:p>
  </w:footnote>
  <w:footnote w:id="0" w:type="continuationSeparator">
    <w:p w:rsidRDefault="00DB32C7" w:rsidR="00DB3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8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D9D" w:rsidP="00A12C3D" w:rsidR="00F53E42" w:rsidRPr="00A12C3D">
    <w:pPr>
      <w:pStyle w:val="Zaglavlje"/>
      <w:jc w:val="right"/>
    </w:pPr>
    <w:r>
      <w:t xml:space="preserve">70. St-1242/2017 </w:t>
    </w:r>
    <w:r w:rsidR="00F53E42"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1BF" w:rsidR="008E11BF">
    <w:pPr>
      <w:pStyle w:val="Zaglavlje"/>
    </w:pPr>
    <w:r>
      <w:rPr>
        <w:noProof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C2D9D"/>
    <w:rsid w:val="000C2EFA"/>
    <w:rsid w:val="000D433A"/>
    <w:rsid w:val="000F00A7"/>
    <w:rsid w:val="000F6F22"/>
    <w:rsid w:val="00105DED"/>
    <w:rsid w:val="00117A16"/>
    <w:rsid w:val="00124A94"/>
    <w:rsid w:val="00167C21"/>
    <w:rsid w:val="00170149"/>
    <w:rsid w:val="00171D04"/>
    <w:rsid w:val="00185CCC"/>
    <w:rsid w:val="00187EBB"/>
    <w:rsid w:val="001A0199"/>
    <w:rsid w:val="001A49E4"/>
    <w:rsid w:val="001A55BB"/>
    <w:rsid w:val="001B2A32"/>
    <w:rsid w:val="001F3989"/>
    <w:rsid w:val="002025A3"/>
    <w:rsid w:val="002048C5"/>
    <w:rsid w:val="0022432A"/>
    <w:rsid w:val="0022649D"/>
    <w:rsid w:val="00232160"/>
    <w:rsid w:val="00287FA7"/>
    <w:rsid w:val="002D084C"/>
    <w:rsid w:val="002E2883"/>
    <w:rsid w:val="002F15B8"/>
    <w:rsid w:val="0030175B"/>
    <w:rsid w:val="00333139"/>
    <w:rsid w:val="0037435C"/>
    <w:rsid w:val="00374D53"/>
    <w:rsid w:val="00386C4D"/>
    <w:rsid w:val="003D6513"/>
    <w:rsid w:val="004001CE"/>
    <w:rsid w:val="004270F7"/>
    <w:rsid w:val="004451EF"/>
    <w:rsid w:val="0045250C"/>
    <w:rsid w:val="00460D52"/>
    <w:rsid w:val="00482913"/>
    <w:rsid w:val="004B0809"/>
    <w:rsid w:val="004D0E27"/>
    <w:rsid w:val="004D73BC"/>
    <w:rsid w:val="004D7CF5"/>
    <w:rsid w:val="004F7EDB"/>
    <w:rsid w:val="00506B19"/>
    <w:rsid w:val="00514C4D"/>
    <w:rsid w:val="005800D4"/>
    <w:rsid w:val="005929EF"/>
    <w:rsid w:val="00592CB5"/>
    <w:rsid w:val="005A246C"/>
    <w:rsid w:val="005B0177"/>
    <w:rsid w:val="005C690B"/>
    <w:rsid w:val="005E0686"/>
    <w:rsid w:val="005E3DB8"/>
    <w:rsid w:val="005E7159"/>
    <w:rsid w:val="00601529"/>
    <w:rsid w:val="0062225F"/>
    <w:rsid w:val="00622282"/>
    <w:rsid w:val="00633709"/>
    <w:rsid w:val="00633C08"/>
    <w:rsid w:val="006458A9"/>
    <w:rsid w:val="00647796"/>
    <w:rsid w:val="00681DB1"/>
    <w:rsid w:val="00685199"/>
    <w:rsid w:val="006A48C8"/>
    <w:rsid w:val="006B638B"/>
    <w:rsid w:val="006C2827"/>
    <w:rsid w:val="006C5BEB"/>
    <w:rsid w:val="006C75CA"/>
    <w:rsid w:val="006D0F70"/>
    <w:rsid w:val="006D4DB7"/>
    <w:rsid w:val="006E0974"/>
    <w:rsid w:val="007025E0"/>
    <w:rsid w:val="00732314"/>
    <w:rsid w:val="00743076"/>
    <w:rsid w:val="00750793"/>
    <w:rsid w:val="0075257F"/>
    <w:rsid w:val="00756193"/>
    <w:rsid w:val="007678A2"/>
    <w:rsid w:val="007715E8"/>
    <w:rsid w:val="00785329"/>
    <w:rsid w:val="007A0250"/>
    <w:rsid w:val="007A0ABD"/>
    <w:rsid w:val="007A13C5"/>
    <w:rsid w:val="007D0B37"/>
    <w:rsid w:val="007D25D9"/>
    <w:rsid w:val="007D3B58"/>
    <w:rsid w:val="007E59C5"/>
    <w:rsid w:val="008230E3"/>
    <w:rsid w:val="0083684E"/>
    <w:rsid w:val="008A09BF"/>
    <w:rsid w:val="008A2C56"/>
    <w:rsid w:val="008D0264"/>
    <w:rsid w:val="008E11BF"/>
    <w:rsid w:val="008E405A"/>
    <w:rsid w:val="00914794"/>
    <w:rsid w:val="00923683"/>
    <w:rsid w:val="009515ED"/>
    <w:rsid w:val="009C3B39"/>
    <w:rsid w:val="009D3982"/>
    <w:rsid w:val="009F17C1"/>
    <w:rsid w:val="00A01467"/>
    <w:rsid w:val="00A12C3D"/>
    <w:rsid w:val="00A31CB4"/>
    <w:rsid w:val="00A53CB8"/>
    <w:rsid w:val="00A806E8"/>
    <w:rsid w:val="00A93673"/>
    <w:rsid w:val="00AC0CC7"/>
    <w:rsid w:val="00AE28C7"/>
    <w:rsid w:val="00B01320"/>
    <w:rsid w:val="00B3642F"/>
    <w:rsid w:val="00B50989"/>
    <w:rsid w:val="00B661D5"/>
    <w:rsid w:val="00B732EE"/>
    <w:rsid w:val="00BA698F"/>
    <w:rsid w:val="00BB0835"/>
    <w:rsid w:val="00BB734D"/>
    <w:rsid w:val="00BC2753"/>
    <w:rsid w:val="00BC2D70"/>
    <w:rsid w:val="00BE3191"/>
    <w:rsid w:val="00BF6B4F"/>
    <w:rsid w:val="00C172BF"/>
    <w:rsid w:val="00C21015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45B56"/>
    <w:rsid w:val="00D47F09"/>
    <w:rsid w:val="00D5779B"/>
    <w:rsid w:val="00D60119"/>
    <w:rsid w:val="00D8523B"/>
    <w:rsid w:val="00D92622"/>
    <w:rsid w:val="00DA488D"/>
    <w:rsid w:val="00DA7CB3"/>
    <w:rsid w:val="00DB32C7"/>
    <w:rsid w:val="00DB57AB"/>
    <w:rsid w:val="00DB6978"/>
    <w:rsid w:val="00DD1ABE"/>
    <w:rsid w:val="00DF4DE0"/>
    <w:rsid w:val="00E403AC"/>
    <w:rsid w:val="00E66974"/>
    <w:rsid w:val="00EA1DD7"/>
    <w:rsid w:val="00EB0E50"/>
    <w:rsid w:val="00EC0FC1"/>
    <w:rsid w:val="00EC396C"/>
    <w:rsid w:val="00ED156F"/>
    <w:rsid w:val="00ED7F1E"/>
    <w:rsid w:val="00EE58B8"/>
    <w:rsid w:val="00F464A3"/>
    <w:rsid w:val="00F53E42"/>
    <w:rsid w:val="00F8029D"/>
    <w:rsid w:val="00F82CEF"/>
    <w:rsid w:val="00F86E5D"/>
    <w:rsid w:val="00F92F05"/>
    <w:rsid w:val="00FA25D3"/>
    <w:rsid w:val="00FA7D65"/>
    <w:rsid w:val="00FC10F8"/>
    <w:rsid w:val="00FC709A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Hiperveza" w:type="character">
    <w:name w:val="Hyperlink"/>
    <w:uiPriority w:val="99"/>
    <w:unhideWhenUsed/>
    <w:rsid w:val="00F8029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929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29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EF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Hiperveza" w:type="character">
    <w:name w:val="Hyperlink"/>
    <w:uiPriority w:val="99"/>
    <w:unhideWhenUsed/>
    <w:rsid w:val="00F8029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929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29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F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 zastupanog po punomoćniku BRIAN ALFONSO FUENTES</izvorni_sadrzaj>
    <derivirana_varijabla naziv="DomainObject.Predmet.ProtustrankaFormated_1">  BCA Planiranje d.o.o. zastupanog po punomoćniku BRIAN ALFONSO FUENTES</derivirana_varijabla>
  </DomainObject.Predmet.ProtustrankaFormated>
  <DomainObject.Predmet.ProtustrankaFormatedOIB>
    <izvorni_sadrzaj>  BCA Planiranje d.o.o., OIB 35953734941 zastupanog po punomoćniku BRIAN ALFONSO FUENTES</izvorni_sadrzaj>
    <derivirana_varijabla naziv="DomainObject.Predmet.ProtustrankaFormatedOIB_1">  BCA Planiranje d.o.o., OIB 35953734941 zastupanog po punomoćniku BRIAN ALFONSO FUENTES</derivirana_varijabla>
  </DomainObject.Predmet.ProtustrankaFormatedOIB>
  <DomainObject.Predmet.ProtustrankaFormatedWithAdress>
    <izvorni_sadrzaj> BCA Planiranje d.o.o., Petari 20, 10000 Zagreb zastupanog po punomoćniku BRIAN ALFONSO FUENTES</izvorni_sadrzaj>
    <derivirana_varijabla naziv="DomainObject.Predmet.ProtustrankaFormatedWithAdress_1"> BCA Planiranje d.o.o., Petari 20, 10000 Zagreb zastupanog po punomoćniku BRIAN ALFONSO FUENTES</derivirana_varijabla>
  </DomainObject.Predmet.ProtustrankaFormatedWithAdress>
  <DomainObject.Predmet.ProtustrankaFormatedWithAdressOIB>
    <izvorni_sadrzaj> BCA Planiranje d.o.o., OIB 35953734941, Petari 20, 10000 Zagreb zastupanog po punomoćniku BRIAN ALFONSO FUENTES</izvorni_sadrzaj>
    <derivirana_varijabla naziv="DomainObject.Predmet.ProtustrankaFormatedWithAdressOIB_1"> BCA Planiranje d.o.o., OIB 35953734941, Petari 20, 10000 Zagreb zastupanog po punomoćniku BRIAN ALFONSO FUENTES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 zastupanog po punomoćniku BRIAN ALFONSO FUENTES</item>
    </izvorni_sadrzaj>
    <derivirana_varijabla naziv="DomainObject.Predmet.ProtuStrankaListFormated_1">
      <item>BCA Planiranje d.o.o. zastupanog po punomoćniku BRIAN ALFONSO FUENTES</item>
    </derivirana_varijabla>
  </DomainObject.Predmet.ProtuStrankaListFormated>
  <DomainObject.Predmet.ProtuStrankaListFormatedOIB>
    <izvorni_sadrzaj>
      <item>BCA Planiranje d.o.o., OIB 35953734941 zastupanog po punomoćniku BRIAN ALFONSO FUENTES</item>
    </izvorni_sadrzaj>
    <derivirana_varijabla naziv="DomainObject.Predmet.ProtuStrankaListFormatedOIB_1">
      <item>BCA Planiranje d.o.o., OIB 35953734941 zastupanog po punomoćniku BRIAN ALFONSO FUENTES</item>
    </derivirana_varijabla>
  </DomainObject.Predmet.ProtuStrankaListFormatedOIB>
  <DomainObject.Predmet.ProtuStrankaListFormatedWithAdress>
    <izvorni_sadrzaj>
      <item>BCA Planiranje d.o.o., Petari 20, 10000 Zagreb zastupanog po punomoćniku BRIAN ALFONSO FUENTES</item>
    </izvorni_sadrzaj>
    <derivirana_varijabla naziv="DomainObject.Predmet.ProtuStrankaListFormatedWithAdress_1">
      <item>BCA Planiranje d.o.o., Petari 20, 10000 Zagreb zastupanog po punomoćniku BRIAN ALFONSO FUENTES</item>
    </derivirana_varijabla>
  </DomainObject.Predmet.ProtuStrankaListFormatedWithAdress>
  <DomainObject.Predmet.ProtuStrankaListFormatedWithAdressOIB>
    <izvorni_sadrzaj>
      <item>BCA Planiranje d.o.o., OIB 35953734941, Petari 20, 10000 Zagreb zastupanog po punomoćniku BRIAN ALFONSO FUENTES</item>
    </izvorni_sadrzaj>
    <derivirana_varijabla naziv="DomainObject.Predmet.ProtuStrankaListFormatedWithAdressOIB_1">
      <item>BCA Planiranje d.o.o., OIB 35953734941, Petari 20, 10000 Zagreb zastupanog po punomoćniku BRIAN ALFONSO FUENTES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 punomoćnik sudionika u postupku BCA Planiranje d.o.o.</item>
      <item>Marija Smičiklas</item>
      <item>ŽUPANIJSKO DRŽAVNO ODVJETNIŠTVO U ZAGREBU</item>
    </izvorni_sadrzaj>
    <derivirana_varijabla naziv="DomainObject.Predmet.OstaliListFormated_1">
      <item>BRIAN ALFONSO FUENTES punomoćnik sudionika u postupku BCA Planiranje d.o.o.</item>
      <item>Marija Smičiklas</item>
      <item>ŽUPANIJSKO DRŽAVNO ODVJETNIŠTVO U ZAGREBU</item>
    </derivirana_varijabla>
  </DomainObject.Predmet.OstaliListFormated>
  <DomainObject.Predmet.OstaliListFormatedOIB>
    <izvorni_sadrzaj>
      <item>BRIAN ALFONSO FUENTES, OIB 94930132517 punomoćnik sudionika u postupku BCA Planiranje d.o.o.</item>
      <item>Marija Smičiklas, OIB 82617242862</item>
      <item>ŽUPANIJSKO DRŽAVNO ODVJETNIŠTVO U ZAGREBU</item>
    </izvorni_sadrzaj>
    <derivirana_varijabla naziv="DomainObject.Predmet.OstaliListFormatedOIB_1">
      <item>BRIAN ALFONSO FUENTES, OIB 94930132517 punomoćnik sudionika u postupku BCA Planiranje d.o.o.</item>
      <item>Marija Smičiklas, OIB 82617242862</item>
      <item>ŽUPANIJSKO DRŽAVNO ODVJETNIŠTVO U ZAGREBU</item>
    </derivirana_varijabla>
  </DomainObject.Predmet.OstaliListFormatedOIB>
  <DomainObject.Predmet.OstaliListFormatedWithAdress>
    <izvorni_sadrzaj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izvorni_sadrzaj>
    <derivirana_varijabla naziv="DomainObject.Predmet.OstaliListFormatedWithAdress_1"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izvorni_sadrzaj>
    <derivirana_varijabla naziv="DomainObject.Predmet.OstaliListFormatedWithAdressOIB_1"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derivirana_varijabla>
  </DomainObject.Predmet.OstaliListFormatedWithAdressOIB>
  <DomainObject.Predmet.OstaliListNazivFormated>
    <izvorni_sadrzaj>
      <item>BRIAN ALFONSO FUENTES</item>
      <item>Marija Smičiklas</item>
      <item>ŽUPANIJSKO DRŽAVNO ODVJETNIŠTVO U ZAGREBU</item>
    </izvorni_sadrzaj>
    <derivirana_varijabla naziv="DomainObject.Predmet.OstaliListNazivFormated_1">
      <item>BRIAN ALFONSO FUENTES</item>
      <item>Marija Smičiklas</item>
      <item>ŽUPANIJSKO DRŽAVNO ODVJETNIŠTVO U ZAGREBU</item>
    </derivirana_varijabla>
  </DomainObject.Predmet.OstaliListNazivFormated>
  <DomainObject.Predmet.OstaliListNazivFormatedOIB>
    <izvorni_sadrzaj>
      <item>BRIAN ALFONSO FUENTES, OIB 94930132517</item>
      <item>Marija Smičiklas, OIB 82617242862</item>
      <item>ŽUPANIJSKO DRŽAVNO ODVJETNIŠTVO U ZAGREBU</item>
    </izvorni_sadrzaj>
    <derivirana_varijabla naziv="DomainObject.Predmet.OstaliListNazivFormatedOIB_1">
      <item>BRIAN ALFONSO FUENTES, OIB 94930132517</item>
      <item>Marija Smičiklas, OIB 82617242862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BCA Planiranje d.o.o.</item>
      <item>FINA Regionalni centar Zagreb</item>
      <item>BRIAN ALFONSO FUENTES</item>
      <item>Marija Smičiklas</item>
      <item>ŽUPANIJSKO DRŽAVNO ODVJETNIŠTVO U ZAGREBU</item>
    </izvorni_sadrzaj>
    <derivirana_varijabla naziv="DomainObject.Predmet.SudioniciListNaziv_1">
      <item>BCA Planiranje d.o.o.</item>
      <item>FINA Regionalni centar Zagreb</item>
      <item>BRIAN ALFONSO FUENTES</item>
      <item>Marija Smičiklas</item>
      <item>ŽUPANIJSKO DRŽAVNO ODVJETNIŠTVO U ZAGREBU</item>
    </derivirana_varijabla>
  </DomainObject.Predmet.SudioniciListNaziv>
  <DomainObject.Predmet.SudioniciListAdressOIB>
    <izvorni_sadrzaj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izvorni_sadrzaj>
    <derivirana_varijabla naziv="DomainObject.Predmet.SudioniciListAdressOIB_1"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35953734941</item>
      <item>, OIB 85821130368</item>
      <item>, OIB 94930132517</item>
      <item>, OIB 82617242862</item>
      <item>, OIB null</item>
    </izvorni_sadrzaj>
    <derivirana_varijabla naziv="DomainObject.Predmet.SudioniciListNazivOIB_1">
      <item>, OIB 35953734941</item>
      <item>, OIB 85821130368</item>
      <item>, OIB 94930132517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577</properties:Words>
  <properties:Characters>3180</properties:Characters>
  <properties:Lines>73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2017-12-21T09:53:00Z</dcterms:created>
  <dc:creator>BISERKA CALIC</dc:creator>
  <cp:lastModifiedBy>Mirjana Gašparić</cp:lastModifiedBy>
  <cp:lastPrinted>2017-12-21T12:10:00Z</cp:lastPrinted>
  <dcterms:modified xmlns:xsi="http://www.w3.org/2001/XMLSchema-instance" xsi:type="dcterms:W3CDTF">2017-12-21T12:11:00Z</dcterms:modified>
  <cp:revision>15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