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9d8d" w14:paraId="88d9d8d" w:rsidRDefault="009F29C2" w:rsidP="009F29C2" w:rsidR="009F29C2">
      <w:pPr>
        <w15:collapsed w:val="false"/>
      </w:pPr>
    </w:p>
    <w:p w:rsidRDefault="009F29C2" w:rsidP="009F29C2" w:rsidR="009F29C2">
      <w:r>
        <w:t>POLJOOPSKRBA-BILOGORA d.d. u stečaju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Masarykova</w:t>
      </w:r>
      <w:proofErr w:type="spellEnd"/>
      <w:r>
        <w:t xml:space="preserve"> 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OI43000 Bjelovar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OIB :15910312612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U Virovitici , 17.12. 2018.</w:t>
      </w:r>
      <w:r>
        <w:tab/>
      </w:r>
      <w:r>
        <w:tab/>
      </w:r>
      <w:r>
        <w:tab/>
      </w:r>
      <w:r>
        <w:tab/>
      </w:r>
    </w:p>
    <w:p w:rsidRDefault="009F29C2" w:rsidP="009F29C2" w:rsidR="009F29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TRG4OVAČKI SUD U BJELOVARU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St-149/2016</w:t>
      </w:r>
    </w:p>
    <w:p w:rsidRDefault="009F29C2" w:rsidP="009F29C2" w:rsidR="009F29C2"/>
    <w:p w:rsidRDefault="009F29C2" w:rsidP="009F29C2" w:rsidR="009F29C2">
      <w:pPr>
        <w:jc w:val="center"/>
      </w:pPr>
      <w:r>
        <w:t>DIOBA ZA VJEROVNIKE DRUGOG VIŠEG ISPLATNOG REDA</w:t>
      </w:r>
    </w:p>
    <w:p w:rsidRDefault="009F29C2" w:rsidP="009F29C2" w:rsidR="009F29C2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98"/>
        <w:gridCol w:w="3546"/>
        <w:gridCol w:w="2549"/>
        <w:gridCol w:w="2095"/>
      </w:tblGrid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rPr>
                <w:b/>
              </w:rPr>
            </w:pPr>
            <w:r>
              <w:rPr>
                <w:b/>
              </w:rPr>
              <w:t>Red. broj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Za diobu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1.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>Min. Financija , Porezna uprava, Boškovićeva 5 , Zagreb , OIB:1868316487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ind w:left="1416"/>
              <w:jc w:val="right"/>
            </w:pPr>
            <w:r>
              <w:t>6.910,88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2.302,70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2.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>Grad Bjelovar , Trg Eugena Kvaternika 2 , Bjelovar , OIB : 18970641692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51.681,45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17.220,26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3.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>Financijska Agencija , Ul. grada Vukovara 70 , Zagreb , OIB : 85821130368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2.423,28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807,44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4.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 xml:space="preserve">Josip Prelac , Vinka </w:t>
            </w:r>
            <w:proofErr w:type="spellStart"/>
            <w:r>
              <w:t>Žganeca</w:t>
            </w:r>
            <w:proofErr w:type="spellEnd"/>
            <w:r>
              <w:t xml:space="preserve"> 9 , Bjelovar , OIB : 85821130368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159.084,29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53.006,88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5.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>HEP-Opskrba d.o.o. , Ul. grada Vukovara 37 , Zagreb , OIB : 63073332379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7.502,04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2.499,68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6.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>Dušan Zorić , Vukovarska 10F , Bjelovar , OIB : 47234326565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275.267,52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91.719,14</w:t>
            </w:r>
          </w:p>
        </w:tc>
      </w:tr>
      <w:tr w:rsidTr="009F29C2" w:rsidR="009F29C2">
        <w:trPr>
          <w:trHeight w:val="613"/>
        </w:trPr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7.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 xml:space="preserve">Martina </w:t>
            </w:r>
            <w:proofErr w:type="spellStart"/>
            <w:r>
              <w:t>Borovac</w:t>
            </w:r>
            <w:proofErr w:type="spellEnd"/>
            <w:r>
              <w:t xml:space="preserve"> , Križevačka cesta 3 , Bjelovar , OIB : 24257020722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155.827,48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51.921,71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8.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>Ivica Grmić , Iločka 39 , Bjelovar , OIB : 53882860855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270.376,05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90.089,30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9.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 xml:space="preserve">Nikola Grmić , Ivana </w:t>
            </w:r>
            <w:proofErr w:type="spellStart"/>
            <w:r>
              <w:t>Česmićkog</w:t>
            </w:r>
            <w:proofErr w:type="spellEnd"/>
            <w:r>
              <w:t xml:space="preserve"> 3/1 , Bjelovar , OIB : 96837753005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100.999,09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33.652,89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10.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 xml:space="preserve">Franjo Grmić , Zagrebačka 18 , </w:t>
            </w:r>
            <w:proofErr w:type="spellStart"/>
            <w:r>
              <w:t>Rovišće</w:t>
            </w:r>
            <w:proofErr w:type="spellEnd"/>
            <w:r>
              <w:t xml:space="preserve"> , OIB : 43896916250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24.858,92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8.282,99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11.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 xml:space="preserve">Tugomir </w:t>
            </w:r>
            <w:proofErr w:type="spellStart"/>
            <w:r>
              <w:t>Pomper</w:t>
            </w:r>
            <w:proofErr w:type="spellEnd"/>
            <w:r>
              <w:t xml:space="preserve"> , Gornje </w:t>
            </w:r>
            <w:proofErr w:type="spellStart"/>
            <w:r>
              <w:t>Plavnice</w:t>
            </w:r>
            <w:proofErr w:type="spellEnd"/>
            <w:r>
              <w:t xml:space="preserve"> 175a , Bjelovar , OIB : 76938881773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116.467,17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38.806,86</w:t>
            </w:r>
          </w:p>
        </w:tc>
      </w:tr>
      <w:tr w:rsidTr="009F29C2" w:rsidR="009F29C2">
        <w:trPr>
          <w:trHeight w:val="614"/>
        </w:trPr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lastRenderedPageBreak/>
              <w:t>12.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>Pavao Devčić , Marije Petković 4 , Bjelovar , OIB : 45725520064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21.719,03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7.236,78</w:t>
            </w:r>
          </w:p>
        </w:tc>
      </w:tr>
      <w:tr w:rsidTr="009F29C2" w:rsidR="009F29C2">
        <w:trPr>
          <w:trHeight w:val="795"/>
        </w:trPr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13.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 xml:space="preserve">Marijan </w:t>
            </w:r>
            <w:proofErr w:type="spellStart"/>
            <w:r>
              <w:t>Coner</w:t>
            </w:r>
            <w:proofErr w:type="spellEnd"/>
            <w:r>
              <w:t xml:space="preserve"> , Lavoslava </w:t>
            </w:r>
            <w:proofErr w:type="spellStart"/>
            <w:r>
              <w:t>Ružićke</w:t>
            </w:r>
            <w:proofErr w:type="spellEnd"/>
            <w:r>
              <w:t xml:space="preserve"> 15 , Bjelovar , OIB : 33278132877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67.027,46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22.333,55</w:t>
            </w:r>
          </w:p>
        </w:tc>
      </w:tr>
      <w:tr w:rsidTr="009F29C2" w:rsidR="009F29C2">
        <w:trPr>
          <w:trHeight w:val="558"/>
        </w:trPr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14.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 xml:space="preserve">Mirjana Grmić , </w:t>
            </w:r>
            <w:proofErr w:type="spellStart"/>
            <w:r>
              <w:t>Piliići</w:t>
            </w:r>
            <w:proofErr w:type="spellEnd"/>
            <w:r>
              <w:t xml:space="preserve"> 11 , Rijeka , OIB : 30688521901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25.427,33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8.472,38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15.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r>
              <w:t>LARA d.o.o. , Marije Petković 8 , Bjelovar , OIB : 68118509456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45.744,03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15.241,91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center"/>
            </w:pPr>
            <w:r>
              <w:t>16.</w:t>
            </w: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</w:pPr>
            <w:proofErr w:type="spellStart"/>
            <w:r>
              <w:t>Reviz</w:t>
            </w:r>
            <w:proofErr w:type="spellEnd"/>
            <w:r>
              <w:t>-</w:t>
            </w:r>
            <w:proofErr w:type="spellStart"/>
            <w:r>
              <w:t>olymp</w:t>
            </w:r>
            <w:proofErr w:type="spellEnd"/>
            <w:r>
              <w:t xml:space="preserve"> d.o.o. , Ruđera Boškovića 41 , Bjelovar , OIB : 27855699502</w:t>
            </w: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25.000,00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after="0"/>
              <w:jc w:val="right"/>
            </w:pPr>
            <w:r>
              <w:t>8.330,00</w:t>
            </w:r>
          </w:p>
        </w:tc>
      </w:tr>
      <w:tr w:rsidTr="009F29C2" w:rsidR="009F29C2">
        <w:tc>
          <w:tcPr>
            <w:tcW w:type="dxa" w:w="1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F29C2" w:rsidR="009F29C2">
            <w:pPr>
              <w:spacing w:lineRule="auto" w:line="276" w:after="200"/>
            </w:pPr>
          </w:p>
        </w:tc>
        <w:tc>
          <w:tcPr>
            <w:tcW w:type="dxa" w:w="3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F29C2" w:rsidR="009F29C2">
            <w:pPr>
              <w:spacing w:lineRule="auto" w:line="276" w:after="200"/>
            </w:pPr>
          </w:p>
        </w:tc>
        <w:tc>
          <w:tcPr>
            <w:tcW w:type="dxa" w:w="25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lineRule="auto" w:line="276" w:after="200"/>
              <w:jc w:val="right"/>
            </w:pPr>
            <w:r>
              <w:t>1.310.250,82</w:t>
            </w:r>
          </w:p>
        </w:tc>
        <w:tc>
          <w:tcPr>
            <w:tcW w:type="dxa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F29C2" w:rsidR="009F29C2">
            <w:pPr>
              <w:spacing w:lineRule="auto" w:line="276" w:after="200"/>
              <w:jc w:val="right"/>
            </w:pPr>
            <w:r>
              <w:t>451.924,47</w:t>
            </w:r>
          </w:p>
        </w:tc>
      </w:tr>
    </w:tbl>
    <w:p w:rsidRDefault="009F29C2" w:rsidP="009F29C2" w:rsidR="009F29C2"/>
    <w:p w:rsidRDefault="009F29C2" w:rsidP="009F29C2" w:rsidR="009F29C2"/>
    <w:p w:rsidRDefault="009F29C2" w:rsidP="009F29C2" w:rsidR="009F29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 :</w:t>
      </w:r>
    </w:p>
    <w:p w:rsidRDefault="009F29C2" w:rsidP="009F29C2" w:rsidR="009F29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Franjo </w:t>
      </w:r>
      <w:proofErr w:type="spellStart"/>
      <w:r>
        <w:t>Otročak</w:t>
      </w:r>
      <w:proofErr w:type="spellEnd"/>
      <w:r>
        <w:t xml:space="preserve"> , </w:t>
      </w:r>
      <w:proofErr w:type="spellStart"/>
      <w:r>
        <w:t>dipl.ing</w:t>
      </w:r>
      <w:proofErr w:type="spellEnd"/>
      <w:r>
        <w:t>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9C2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04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St-149/2016-76</izvorni_sadrzaj>
    <derivirana_varijabla naziv="DomainObject.Oznaka_1">St-149/2016-76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St-149/2016-76</izvorni_sadrzaj>
    <derivirana_varijabla naziv="DomainObject.PoslovniBrojDokumenta_1">St-149/2016-76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0954B-F0A0-4AD7-9237-586EBA9BD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1452</properties:Characters>
  <properties:Lines>115</properties:Lines>
  <properties:Paragraphs>75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2018-12-18T12:22:00Z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St-149/2016-76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