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8076" w14:paraId="dad8076" w:rsidRDefault="00AE649C" w:rsidP="002F2C86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</w:p>
    <w:p w:rsidRDefault="00981C40" w:rsidP="002F2C86" w:rsidR="00981C40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2F2C86" w:rsidR="00EE75C3" w:rsidRPr="00EE75C3">
      <w:pPr>
        <w:pStyle w:val="Bezproreda"/>
        <w:spacing w:after="0"/>
      </w:pPr>
    </w:p>
    <w:p w:rsidRDefault="001D3CFD" w:rsidP="002F2C86" w:rsidR="001D3CFD">
      <w:pPr>
        <w:pStyle w:val="Bezproreda"/>
        <w:spacing w:after="0"/>
      </w:pPr>
    </w:p>
    <w:p w:rsidRDefault="00ED751E" w:rsidP="002F2C86" w:rsidR="00AE64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2F2C86" w:rsidR="00BC6AD0" w:rsidRPr="00FB6AA2">
      <w:pPr>
        <w:pStyle w:val="Bezproreda"/>
        <w:spacing w:after="0"/>
      </w:pPr>
      <w:r>
        <w:t>TRGOVAČKI SUD U VARAŽDINU</w:t>
      </w:r>
      <w:r w:rsidR="003E2D50">
        <w:tab/>
      </w:r>
      <w:r w:rsidR="003E2D50">
        <w:tab/>
      </w:r>
      <w:r w:rsidR="003E2D50">
        <w:tab/>
        <w:t xml:space="preserve">Poslovni broj: </w:t>
      </w:r>
      <w:r w:rsidR="00BC6AD0">
        <w:t>3 St-131/14-69</w:t>
      </w:r>
    </w:p>
    <w:p w:rsidRDefault="00BC6AD0" w:rsidP="002F2C86" w:rsidR="00FD521C">
      <w:pPr>
        <w:pStyle w:val="Bezproreda"/>
        <w:spacing w:after="0"/>
        <w:rPr>
          <w:b/>
        </w:rPr>
      </w:pPr>
      <w:r w:rsidRPr="00BC6AD0">
        <w:t>4</w:t>
      </w:r>
      <w:r w:rsidR="00373F06">
        <w:t>2000 Varaždin, Ul. braće Radić 2</w:t>
      </w:r>
    </w:p>
    <w:p w:rsidRDefault="00FD521C" w:rsidP="002F2C86" w:rsidR="00FD521C">
      <w:pPr>
        <w:pStyle w:val="Bezproreda"/>
        <w:spacing w:after="0"/>
        <w:rPr>
          <w:b/>
        </w:rPr>
      </w:pPr>
    </w:p>
    <w:p w:rsidRDefault="00BC6AD0" w:rsidP="00BC6AD0" w:rsidR="00BC6AD0">
      <w:pPr>
        <w:pStyle w:val="Tijeloteksta"/>
        <w:spacing w:after="0"/>
        <w:rPr>
          <w:b/>
          <w:bCs/>
        </w:rPr>
      </w:pPr>
    </w:p>
    <w:p w:rsidRDefault="00BC6AD0" w:rsidP="00BC6AD0" w:rsidR="00BC6AD0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 </w:t>
      </w:r>
      <w:r>
        <w:rPr>
          <w:bCs/>
        </w:rPr>
        <w:t>p</w:t>
      </w:r>
      <w:r>
        <w:t>o sucu toga suda Jasni Lekić, kao stečajnom sucu, u stečajnom postupku nad stečajnim dužnikom ELEKTROINSTALATER IGREC d.o.o. „u stečaju“, Prelog, Stjepana Mlinarića 17, MBS: 070066471, OIB: 01967074902, dana 8. prosinca 2016. godine donio je slijedeći</w:t>
      </w:r>
    </w:p>
    <w:p w:rsidRDefault="0014709B" w:rsidP="0014709B" w:rsidR="0014709B">
      <w:pPr>
        <w:pStyle w:val="Naslov1"/>
        <w:numPr>
          <w:ilvl w:val="0"/>
          <w:numId w:val="0"/>
        </w:numPr>
        <w:spacing w:after="0" w:before="0"/>
        <w:jc w:val="center"/>
        <w:rPr>
          <w:color w:themeColor="text1" w:val="000000"/>
          <w:sz w:val="24"/>
          <w:szCs w:val="24"/>
        </w:rPr>
      </w:pPr>
    </w:p>
    <w:p w:rsidRDefault="00BC6AD0" w:rsidP="0014709B" w:rsidR="00BC6AD0">
      <w:pPr>
        <w:pStyle w:val="Naslov1"/>
        <w:numPr>
          <w:ilvl w:val="0"/>
          <w:numId w:val="0"/>
        </w:numPr>
        <w:spacing w:after="0" w:before="0"/>
        <w:jc w:val="center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>ZAKLJUČAK O PRODAJI</w:t>
      </w:r>
    </w:p>
    <w:p w:rsidRDefault="00BC6AD0" w:rsidP="00BC6AD0" w:rsidR="00BC6AD0">
      <w:pPr>
        <w:spacing w:after="0"/>
        <w:jc w:val="center"/>
        <w:rPr>
          <w:b/>
          <w:bCs/>
        </w:rPr>
      </w:pPr>
    </w:p>
    <w:p w:rsidRDefault="00BC6AD0" w:rsidP="00BC6AD0" w:rsidR="00BC6AD0">
      <w:pPr>
        <w:spacing w:after="0"/>
        <w:jc w:val="center"/>
        <w:rPr>
          <w:b/>
          <w:bCs/>
        </w:rPr>
      </w:pPr>
      <w:r>
        <w:rPr>
          <w:b/>
          <w:bCs/>
        </w:rPr>
        <w:t>2. JAVNA DRAŽBA</w:t>
      </w:r>
    </w:p>
    <w:p w:rsidRDefault="00BC6AD0" w:rsidP="00BC6AD0" w:rsidR="00BC6AD0">
      <w:pPr>
        <w:spacing w:after="0"/>
        <w:jc w:val="center"/>
        <w:rPr>
          <w:b/>
          <w:bCs/>
        </w:rPr>
      </w:pPr>
    </w:p>
    <w:p w:rsidRDefault="00BC6AD0" w:rsidP="00BC6AD0" w:rsidR="00BC6AD0">
      <w:pPr>
        <w:spacing w:after="0"/>
        <w:jc w:val="center"/>
        <w:rPr>
          <w:b/>
          <w:bCs/>
        </w:rPr>
      </w:pPr>
    </w:p>
    <w:p w:rsidRDefault="00BC6AD0" w:rsidP="00BC6AD0" w:rsidR="00BC6AD0">
      <w:pPr>
        <w:pStyle w:val="Tijeloteksta"/>
        <w:spacing w:after="0"/>
        <w:ind w:firstLine="708"/>
        <w:jc w:val="both"/>
      </w:pPr>
      <w:r>
        <w:t xml:space="preserve">I/ Određuje se prodaja nekretnine u vlasništvu stečajnog dužnika ELEKTROINSTALATER IGREC d.o.o. „u stečaju“, Prelog, u stečajnom postupku, uz odgovarajuću primjenu pravila o ovrsi na nekretninama: </w:t>
      </w:r>
    </w:p>
    <w:p w:rsidRDefault="00BC6AD0" w:rsidP="00BC6AD0" w:rsidR="00BC6AD0">
      <w:pPr>
        <w:spacing w:after="0"/>
        <w:jc w:val="both"/>
      </w:pPr>
    </w:p>
    <w:p w:rsidRDefault="00BC6AD0" w:rsidP="00BC6AD0" w:rsidR="00BC6AD0">
      <w:pPr>
        <w:pStyle w:val="Tijeloteksta"/>
        <w:numPr>
          <w:ilvl w:val="0"/>
          <w:numId w:val="50"/>
        </w:numPr>
        <w:spacing w:after="0"/>
        <w:jc w:val="both"/>
      </w:pPr>
      <w:proofErr w:type="spellStart"/>
      <w:r>
        <w:t>čkbr</w:t>
      </w:r>
      <w:proofErr w:type="spellEnd"/>
      <w:r>
        <w:t xml:space="preserve">. 477/1 garaža oznake G-2 u prizemlju pomoćne zgrade  koja se sastoji od garaže i spremišta ukupne površine 25,20 m2, upisana u </w:t>
      </w:r>
      <w:proofErr w:type="spellStart"/>
      <w:r>
        <w:t>zk</w:t>
      </w:r>
      <w:proofErr w:type="spellEnd"/>
      <w:r>
        <w:t>.</w:t>
      </w:r>
      <w:r w:rsidR="00FB6AA2">
        <w:t xml:space="preserve"> </w:t>
      </w:r>
      <w:r>
        <w:t>ul. 8006 poduložak broj 6, k.o. Prelog</w:t>
      </w:r>
    </w:p>
    <w:p w:rsidRDefault="00BC6AD0" w:rsidP="00BC6AD0" w:rsidR="00BC6AD0">
      <w:pPr>
        <w:pStyle w:val="Tijeloteksta"/>
        <w:spacing w:after="0"/>
      </w:pPr>
    </w:p>
    <w:p w:rsidRDefault="00BC6AD0" w:rsidP="00BC6AD0" w:rsidR="00BC6AD0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nekretnine iznosi 30.000,00 kn.</w:t>
      </w:r>
    </w:p>
    <w:p w:rsidRDefault="0014709B" w:rsidP="00BC6AD0" w:rsidR="00BC6AD0" w:rsidRPr="0014709B">
      <w:pPr>
        <w:spacing w:after="0"/>
        <w:rPr>
          <w:b/>
        </w:rPr>
      </w:pPr>
      <w:r>
        <w:tab/>
      </w:r>
      <w:r>
        <w:rPr>
          <w:b/>
        </w:rPr>
        <w:t>Početna prodajna cijena za nekretninu iznosi 30.000,00 kn.</w:t>
      </w:r>
    </w:p>
    <w:p w:rsidRDefault="00BC6AD0" w:rsidP="00BC6AD0" w:rsidR="00BC6AD0">
      <w:pPr>
        <w:pStyle w:val="Tijeloteksta"/>
        <w:spacing w:after="0"/>
        <w:ind w:firstLine="708"/>
        <w:jc w:val="both"/>
      </w:pPr>
      <w:r>
        <w:t xml:space="preserve">II/ Nekretnina će se prodavati na usmenoj javnoj dražbi. </w:t>
      </w:r>
      <w:r w:rsidR="0014709B">
        <w:t>Drug</w:t>
      </w:r>
      <w:r>
        <w:t xml:space="preserve">o ročište za prodaju održat će se dana </w:t>
      </w:r>
      <w:r w:rsidRPr="00BC6AD0">
        <w:rPr>
          <w:b/>
        </w:rPr>
        <w:t>25. siječnja 2017.</w:t>
      </w:r>
      <w:r>
        <w:rPr>
          <w:b/>
        </w:rPr>
        <w:t xml:space="preserve"> godine</w:t>
      </w:r>
      <w:r>
        <w:t xml:space="preserve">, u zgradi Trgovačkog suda u Varaždinu, soba 226/II, s početkom u </w:t>
      </w:r>
      <w:r>
        <w:rPr>
          <w:b/>
        </w:rPr>
        <w:t>9,30 sati.</w:t>
      </w:r>
      <w:r>
        <w:t xml:space="preserve"> Ročište će se održati i ako na njemu sudjeluje samo jedan ponuditelj.</w:t>
      </w:r>
    </w:p>
    <w:p w:rsidRDefault="00BC6AD0" w:rsidP="00BC6AD0" w:rsidR="00BC6AD0">
      <w:pPr>
        <w:pStyle w:val="Tijeloteksta"/>
        <w:spacing w:after="0"/>
        <w:ind w:left="360"/>
        <w:jc w:val="both"/>
      </w:pPr>
    </w:p>
    <w:p w:rsidRDefault="00BC6AD0" w:rsidP="00BC6AD0" w:rsidR="00BC6AD0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Varaždinu, na web stranicama Hrvatske gospodarske komore i na web stranicama Visokog trgovačkog suda Republike Hrvatske.</w:t>
      </w:r>
    </w:p>
    <w:p w:rsidRDefault="00BC6AD0" w:rsidP="00BC6AD0" w:rsidR="00BC6AD0">
      <w:pPr>
        <w:pStyle w:val="Tijeloteksta"/>
        <w:spacing w:after="0"/>
      </w:pPr>
    </w:p>
    <w:p w:rsidRDefault="00BC6AD0" w:rsidP="00BC6AD0" w:rsidR="00BC6AD0">
      <w:pPr>
        <w:pStyle w:val="Tijeloteksta"/>
        <w:spacing w:after="0"/>
        <w:ind w:firstLine="708"/>
      </w:pPr>
      <w:r>
        <w:t>IV/ Uvjeti prodaje:</w:t>
      </w:r>
    </w:p>
    <w:p w:rsidRDefault="00BC6AD0" w:rsidP="00BC6AD0" w:rsidR="00BC6AD0">
      <w:pPr>
        <w:numPr>
          <w:ilvl w:val="0"/>
          <w:numId w:val="51"/>
        </w:numPr>
        <w:spacing w:after="0"/>
        <w:jc w:val="both"/>
      </w:pPr>
      <w:r>
        <w:t>Nekretnina iz točke I ovog zaključka prodavati će se po  početnoj cijeni i to u iznosu od 30.000,00 kn, te se  ispod te cijene na drugom ročištu za javnu dražbu nekretnina ne može prodati.</w:t>
      </w:r>
    </w:p>
    <w:p w:rsidRDefault="00BC6AD0" w:rsidP="00BC6AD0" w:rsidR="00BC6AD0">
      <w:pPr>
        <w:numPr>
          <w:ilvl w:val="0"/>
          <w:numId w:val="51"/>
        </w:numPr>
        <w:spacing w:after="0"/>
        <w:jc w:val="both"/>
      </w:pPr>
      <w:r>
        <w:t>Sve poreze i pristojbe u vezi s prodajom nekretnina snosi kupac.</w:t>
      </w:r>
    </w:p>
    <w:p w:rsidRDefault="00BC6AD0" w:rsidP="00BC6AD0" w:rsidR="00BC6AD0">
      <w:pPr>
        <w:pStyle w:val="Tijeloteksta"/>
        <w:numPr>
          <w:ilvl w:val="0"/>
          <w:numId w:val="51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</w:t>
      </w:r>
      <w:r w:rsidR="0014709B">
        <w:t>početne prodajne cijene</w:t>
      </w:r>
      <w:r>
        <w:t xml:space="preserve">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St-131/14. Kupcu nekretnine jamčevina se uračunava u kupoprodajnu cijenu, a ostalima se vraća  odmah nakon zaključenja javne dražbe.</w:t>
      </w:r>
    </w:p>
    <w:p w:rsidRDefault="00BC6AD0" w:rsidP="00BC6AD0" w:rsidR="00BC6AD0">
      <w:pPr>
        <w:pStyle w:val="Tijeloteksta21"/>
        <w:numPr>
          <w:ilvl w:val="0"/>
          <w:numId w:val="51"/>
        </w:numPr>
        <w:jc w:val="both"/>
        <w:rPr>
          <w:rFonts w:hint="eastAsia"/>
        </w:rPr>
      </w:pPr>
      <w:r>
        <w:lastRenderedPageBreak/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, osim za dio nekretnina određene grupe koje nisu obuhvaćene njihovim </w:t>
      </w:r>
      <w:proofErr w:type="spellStart"/>
      <w:r>
        <w:t>razlučnim</w:t>
      </w:r>
      <w:proofErr w:type="spellEnd"/>
      <w:r>
        <w:t xml:space="preserve"> pravom.</w:t>
      </w:r>
    </w:p>
    <w:p w:rsidRDefault="00BC6AD0" w:rsidP="00BC6AD0" w:rsidR="00BC6AD0">
      <w:pPr>
        <w:pStyle w:val="Tijeloteksta"/>
        <w:numPr>
          <w:ilvl w:val="0"/>
          <w:numId w:val="51"/>
        </w:numPr>
        <w:spacing w:after="0"/>
        <w:jc w:val="both"/>
      </w:pPr>
      <w:r>
        <w:t xml:space="preserve">Kupac je dužan uplatiti </w:t>
      </w:r>
      <w:proofErr w:type="spellStart"/>
      <w:r>
        <w:t>kupovninu</w:t>
      </w:r>
      <w:proofErr w:type="spellEnd"/>
      <w:r>
        <w:t xml:space="preserve"> u roku od 30 dana od dana pravomoćnosti rješenja o dosudi nekretnine, na račun sudskog depozita navedenog u točki 3. uvjeta prodaje ovog zaključka. Ako kupac u tom roku ne položi </w:t>
      </w:r>
      <w:proofErr w:type="spellStart"/>
      <w:r>
        <w:t>kupovninu</w:t>
      </w:r>
      <w:proofErr w:type="spellEnd"/>
      <w:r>
        <w:t xml:space="preserve">, smatrat će se da je odustao od kupnje,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dražbi.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t>kupovninu</w:t>
      </w:r>
      <w:proofErr w:type="spellEnd"/>
      <w: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 xml:space="preserve">. </w:t>
      </w:r>
    </w:p>
    <w:p w:rsidRDefault="00BC6AD0" w:rsidP="00BC6AD0" w:rsidR="00BC6AD0">
      <w:pPr>
        <w:numPr>
          <w:ilvl w:val="0"/>
          <w:numId w:val="51"/>
        </w:numPr>
        <w:spacing w:after="0"/>
        <w:jc w:val="both"/>
      </w:pPr>
      <w:r>
        <w:t xml:space="preserve">U rješenju o dosudi sud će odrediti da se nakon pravomoćnosti  toga  rješenja i nakon što kupac položi </w:t>
      </w:r>
      <w:proofErr w:type="spellStart"/>
      <w:r>
        <w:t>kupovninu</w:t>
      </w:r>
      <w:proofErr w:type="spellEnd"/>
      <w:r>
        <w:t>, u zemljišnim knjigama upiše pravo vlasništva na dosuđenoj nekretnini u korist kupca, te brisati prava i terete na nekretnini koji prestaju njezinom prodajom.</w:t>
      </w:r>
    </w:p>
    <w:p w:rsidRDefault="00BC6AD0" w:rsidP="00BC6AD0" w:rsidR="00BC6AD0">
      <w:pPr>
        <w:numPr>
          <w:ilvl w:val="0"/>
          <w:numId w:val="51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BC6AD0" w:rsidP="00BC6AD0" w:rsidR="00BC6AD0">
      <w:pPr>
        <w:pStyle w:val="Tijeloteksta"/>
        <w:numPr>
          <w:ilvl w:val="0"/>
          <w:numId w:val="51"/>
        </w:numPr>
        <w:tabs>
          <w:tab w:pos="1260" w:val="left"/>
        </w:tabs>
        <w:spacing w:after="0"/>
        <w:jc w:val="both"/>
      </w:pPr>
      <w:r>
        <w:t xml:space="preserve">Zainteresirane osobe mogu razgledati nekretninu koja je predmet prodaje uz prethodni dogovor sa stečajnom upraviteljicom Jelenom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, dipl. iur. iz </w:t>
      </w:r>
      <w:proofErr w:type="spellStart"/>
      <w:r>
        <w:t>Jalkovca</w:t>
      </w:r>
      <w:proofErr w:type="spellEnd"/>
      <w:r>
        <w:t>, na broj 099 3124-155, svakog radnog dana od 8,00-15,00 sati.</w:t>
      </w:r>
    </w:p>
    <w:p w:rsidRDefault="00BC6AD0" w:rsidP="00BC6AD0" w:rsidR="00BC6AD0">
      <w:pPr>
        <w:pStyle w:val="Tijeloteksta"/>
        <w:tabs>
          <w:tab w:pos="1260" w:val="left"/>
        </w:tabs>
        <w:spacing w:after="0"/>
      </w:pPr>
    </w:p>
    <w:p w:rsidRDefault="00BC6AD0" w:rsidP="00BC6AD0" w:rsidR="00BC6AD0">
      <w:pPr>
        <w:tabs>
          <w:tab w:pos="1260" w:val="left"/>
        </w:tabs>
        <w:spacing w:after="0"/>
        <w:jc w:val="center"/>
      </w:pPr>
      <w:r>
        <w:t>U Varaždinu 08.prosinca 2016. godine</w:t>
      </w:r>
    </w:p>
    <w:p w:rsidRDefault="00BC6AD0" w:rsidP="00BC6AD0" w:rsidR="00BC6AD0">
      <w:pPr>
        <w:tabs>
          <w:tab w:pos="1260" w:val="left"/>
        </w:tabs>
        <w:spacing w:after="0"/>
        <w:jc w:val="both"/>
      </w:pPr>
    </w:p>
    <w:p w:rsidRDefault="00BC6AD0" w:rsidP="00BC6AD0" w:rsidR="00BC6AD0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C6AD0" w:rsidP="00BC6AD0" w:rsidR="00BC6AD0">
      <w:pPr>
        <w:tabs>
          <w:tab w:pos="1260" w:val="left"/>
        </w:tabs>
        <w:spacing w:after="0"/>
        <w:jc w:val="both"/>
      </w:pPr>
    </w:p>
    <w:p w:rsidRDefault="00BC6AD0" w:rsidP="00BC6AD0" w:rsidR="00BC6AD0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Lekić</w:t>
      </w:r>
      <w:r w:rsidR="00C84EE9">
        <w:t>, v. r.</w:t>
      </w:r>
    </w:p>
    <w:p w:rsidRDefault="00F03BE4" w:rsidP="00BC6AD0" w:rsidR="00F03BE4">
      <w:pPr>
        <w:tabs>
          <w:tab w:pos="1260" w:val="left"/>
        </w:tabs>
        <w:spacing w:after="0"/>
        <w:jc w:val="both"/>
      </w:pPr>
    </w:p>
    <w:p w:rsidRDefault="00F03BE4" w:rsidP="00F03BE4" w:rsidR="00F03BE4">
      <w:pPr>
        <w:tabs>
          <w:tab w:pos="1260" w:val="left"/>
        </w:tabs>
        <w:spacing w:after="0"/>
        <w:jc w:val="right"/>
      </w:pPr>
      <w:bookmarkStart w:name="_GoBack" w:id="0"/>
      <w:bookmarkEnd w:id="0"/>
    </w:p>
    <w:p w:rsidRDefault="00F03BE4" w:rsidP="00F03BE4" w:rsidR="00F03BE4">
      <w:pPr>
        <w:tabs>
          <w:tab w:pos="1260" w:val="left"/>
        </w:tabs>
        <w:spacing w:after="0"/>
        <w:jc w:val="right"/>
      </w:pPr>
    </w:p>
    <w:p w:rsidRDefault="00F03BE4" w:rsidP="00BC6AD0" w:rsidR="00F03BE4">
      <w:pPr>
        <w:tabs>
          <w:tab w:pos="1260" w:val="left"/>
        </w:tabs>
        <w:spacing w:after="0"/>
        <w:jc w:val="both"/>
      </w:pPr>
    </w:p>
    <w:p w:rsidRDefault="00BC6AD0" w:rsidP="00BC6AD0" w:rsidR="00BC6AD0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BC6AD0" w:rsidP="00BC6AD0" w:rsidR="00BC6AD0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BC6AD0" w:rsidP="00BC6AD0" w:rsidR="00BC6AD0">
      <w:pPr>
        <w:tabs>
          <w:tab w:pos="1260" w:val="left"/>
        </w:tabs>
        <w:spacing w:after="0"/>
        <w:jc w:val="both"/>
      </w:pPr>
    </w:p>
    <w:p w:rsidRDefault="00BC6AD0" w:rsidP="00BC6AD0" w:rsidR="00BC6AD0">
      <w:pPr>
        <w:spacing w:after="0"/>
        <w:jc w:val="both"/>
      </w:pPr>
      <w:r>
        <w:t xml:space="preserve"> DNA: </w:t>
      </w:r>
    </w:p>
    <w:p w:rsidRDefault="00BC6AD0" w:rsidP="00BC6AD0" w:rsidR="00BC6AD0">
      <w:pPr>
        <w:spacing w:after="0"/>
        <w:jc w:val="both"/>
      </w:pPr>
      <w:r>
        <w:t xml:space="preserve">1. Stečajna upraviteljica Jelena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, dipl. iur. iz </w:t>
      </w:r>
      <w:proofErr w:type="spellStart"/>
      <w:r>
        <w:t>Jalkovca</w:t>
      </w:r>
      <w:proofErr w:type="spellEnd"/>
      <w:r>
        <w:t>, Braće Radića 20</w:t>
      </w:r>
    </w:p>
    <w:p w:rsidRDefault="00BC6AD0" w:rsidP="00BC6AD0" w:rsidR="00BC6AD0">
      <w:pPr>
        <w:spacing w:after="0"/>
        <w:jc w:val="both"/>
      </w:pPr>
      <w:r>
        <w:t>2. ŽDO u Varaždinu, Građansko-upravni odjel, Varaždin, Ul. braće Radić 2</w:t>
      </w:r>
    </w:p>
    <w:p w:rsidRDefault="00BC6AD0" w:rsidP="00BC6AD0" w:rsidR="00FD521C">
      <w:pPr>
        <w:spacing w:after="0"/>
        <w:jc w:val="both"/>
      </w:pPr>
      <w:r>
        <w:t xml:space="preserve">3. e-Oglasna ploča ovoga suda </w:t>
      </w:r>
      <w:r>
        <w:rPr>
          <w:noProof/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981C40" w:rsidR="00FD521C">
      <w:headerReference w:type="default" r:id="rId12"/>
      <w:headerReference w:type="first" r:id="rId13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51E" w:rsidP="00537B78" w:rsidR="00ED751E">
      <w:r>
        <w:separator/>
      </w:r>
    </w:p>
  </w:endnote>
  <w:endnote w:id="0" w:type="continuationSeparator">
    <w:p w:rsidRDefault="00ED751E" w:rsidP="00537B78" w:rsidR="00ED75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51E" w:rsidP="00537B78" w:rsidR="00ED751E">
      <w:r>
        <w:separator/>
      </w:r>
    </w:p>
  </w:footnote>
  <w:footnote w:id="0" w:type="continuationSeparator">
    <w:p w:rsidRDefault="00ED751E" w:rsidP="00537B78" w:rsidR="00ED75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 w:rsidRPr="00BC6AD0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BC6AD0" w:rsidRPr="00BC6AD0">
      <w:rPr>
        <w:rStyle w:val="PozadinaSvijetloCrvena"/>
        <w:shd w:fill="auto" w:color="auto" w:val="clear"/>
      </w:rPr>
      <w:t>3 St-131/14-69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1C60B1"/>
    <w:multiLevelType w:val="hybridMultilevel"/>
    <w:tmpl w:val="64CC457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5FA4C7E"/>
    <w:multiLevelType w:val="hybridMultilevel"/>
    <w:tmpl w:val="62CCC95C"/>
    <w:lvl w:tplc="ED44FEF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1E80093"/>
    <w:multiLevelType w:val="hybridMultilevel"/>
    <w:tmpl w:val="D9BC8C7E"/>
    <w:lvl w:tplc="B560BB7E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4"/>
  </w:num>
  <w:num w:numId="5">
    <w:abstractNumId w:val="46"/>
  </w:num>
  <w:num w:numId="6">
    <w:abstractNumId w:val="21"/>
  </w:num>
  <w:num w:numId="7">
    <w:abstractNumId w:val="22"/>
  </w:num>
  <w:num w:numId="8">
    <w:abstractNumId w:val="32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2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6"/>
  </w:num>
  <w:num w:numId="18">
    <w:abstractNumId w:val="40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1"/>
  </w:num>
  <w:num w:numId="35">
    <w:abstractNumId w:val="28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0"/>
  </w:num>
  <w:num w:numId="48">
    <w:abstractNumId w:val="25"/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 w:numId="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09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A98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6AD0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EE9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1D5F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751E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3BE4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6AA2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BC6AD0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BC6AD0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831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St-131/2014-69</izvorni_sadrzaj>
    <derivirana_varijabla naziv="DomainObject.Oznaka_1">St-131/2014-69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St-131/2014</izvorni_sadrzaj>
    <derivirana_varijabla naziv="DomainObject.Predmet.OznakaBroj_1">St-131/2014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ELEKTROINSTALATER IGREC društvo s ograničenom odgovornošću za proizvodnju, trgovinu i usluge</izvorni_sadrzaj>
    <derivirana_varijabla naziv="DomainObject.Predmet.ProtustrankaFormated_1">  ELEKTROINSTALATER IGREC društvo s ograničenom odgovornošću za proizvodnju, trgovinu i usluge</derivirana_varijabla>
  </DomainObject.Predmet.ProtustrankaFormated>
  <DomainObject.Predmet.ProtustrankaFormatedOIB>
    <izvorni_sadrzaj>  ELEKTROINSTALATER IGREC društvo s ograničenom odgovornošću za proizvodnju, trgovinu i usluge, OIB 01967074902</izvorni_sadrzaj>
    <derivirana_varijabla naziv="DomainObject.Predmet.ProtustrankaFormatedOIB_1">  ELEKTROINSTALATER IGREC društvo s ograničenom odgovornošću za proizvodnju, trgovinu i usluge, OIB 01967074902</derivirana_varijabla>
  </DomainObject.Predmet.ProtustrankaFormatedOIB>
  <DomainObject.Predmet.ProtustrankaFormatedWithAdress>
    <izvorni_sadrzaj> ELEKTROINSTALATER IGREC društvo s ograničenom odgovornošću za proizvodnju, trgovinu i usluge, Stjepana Mlinarića 17, 40323 Prelog</izvorni_sadrzaj>
    <derivirana_varijabla naziv="DomainObject.Predmet.ProtustrankaFormatedWithAdress_1"> ELEKTROINSTALATER IGREC društvo s ograničenom odgovornošću za proizvodnju, trgovinu i usluge, Stjepana Mlinarića 17, 40323 Prelog</derivirana_varijabla>
  </DomainObject.Predmet.ProtustrankaFormatedWithAdress>
  <DomainObject.Predmet.ProtustrankaFormatedWithAdressOIB>
    <izvorni_sadrzaj> ELEKTROINSTALATER IGREC društvo s ograničenom odgovornošću za proizvodnju, trgovinu i usluge, OIB 01967074902, Stjepana Mlinarića 17, 40323 Prelog</izvorni_sadrzaj>
    <derivirana_varijabla naziv="DomainObject.Predmet.ProtustrankaFormatedWithAdressOIB_1"> ELEKTROINSTALATER IGREC društvo s ograničenom odgovornošću za proizvodnju, trgovinu i usluge, OIB 01967074902, Stjepana Mlinarića 17, 40323 Prelog</derivirana_varijabla>
  </DomainObject.Predmet.ProtustrankaFormatedWithAdressOIB>
  <DomainObject.Predmet.ProtustrankaWithAdress>
    <izvorni_sadrzaj>ELEKTROINSTALATER IGREC društvo s ograničenom odgovornošću za proizvodnju, trgovinu i usluge Stjepana Mlinarića 17, 40323 Prelog</izvorni_sadrzaj>
    <derivirana_varijabla naziv="DomainObject.Predmet.ProtustrankaWithAdress_1">ELEKTROINSTALATER IGREC društvo s ograničenom odgovornošću za proizvodnju, trgovinu i usluge Stjepana Mlinarića 17, 40323 Prelog</derivirana_varijabla>
  </DomainObject.Predmet.ProtustrankaWithAdress>
  <DomainObject.Predmet.ProtustrankaWithAdressOIB>
    <izvorni_sadrzaj>ELEKTROINSTALATER IGREC društvo s ograničenom odgovornošću za proizvodnju, trgovinu i usluge, OIB 01967074902, Stjepana Mlinarića 17, 40323 Prelog</izvorni_sadrzaj>
    <derivirana_varijabla naziv="DomainObject.Predmet.ProtustrankaWithAdressOIB_1">ELEKTROINSTALATER IGREC društvo s ograničenom odgovornošću za proizvodnju, trgovinu i usluge, OIB 01967074902, Stjepana Mlinarića 17, 40323 Prelog</derivirana_varijabla>
  </DomainObject.Predmet.ProtustrankaWithAdressOIB>
  <DomainObject.Predmet.ProtustrankaNazivFormated>
    <izvorni_sadrzaj>ELEKTROINSTALATER IGREC društvo s ograničenom odgovornošću za proizvodnju, trgovinu i usluge</izvorni_sadrzaj>
    <derivirana_varijabla naziv="DomainObject.Predmet.ProtustrankaNazivFormated_1">ELEKTROINSTALATER IGREC društvo s ograničenom odgovornošću za proizvodnju, trgovinu i usluge</derivirana_varijabla>
  </DomainObject.Predmet.ProtustrankaNazivFormated>
  <DomainObject.Predmet.ProtustrankaNazivFormatedOIB>
    <izvorni_sadrzaj>ELEKTROINSTALATER IGREC društvo s ograničenom odgovornošću za proizvodnju, trgovinu i usluge, OIB 01967074902</izvorni_sadrzaj>
    <derivirana_varijabla naziv="DomainObject.Predmet.ProtustrankaNazivFormatedOIB_1">ELEKTROINSTALATER IGREC društvo s ograničenom odgovornošću za proizvodnju, trgovinu i usluge, OIB 01967074902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- PODRUČNI URED ČAKOVEC zastupanog po punomoćniku ŽUPANIJSKO DRŽAVNO ODVJETNIŠTVO U VARAŽDINU</izvorni_sadrzaj>
    <derivirana_varijabla naziv="DomainObject.Predmet.StrankaFormated_1">  POREZNA UPRAVA - PODRUČNI URED ČAKOVEC zastupanog po punomoćniku ŽUPANIJSKO DRŽAVNO ODVJETNIŠTVO U VARAŽDINU</derivirana_varijabla>
  </DomainObject.Predmet.StrankaFormated>
  <DomainObject.Predmet.StrankaFormatedOIB>
    <izvorni_sadrzaj>  POREZNA UPRAVA - PODRUČNI URED ČAKOVEC, OIB 18683136487 zastupanog po punomoćniku ŽUPANIJSKO DRŽAVNO ODVJETNIŠTVO U VARAŽDINU</izvorni_sadrzaj>
    <derivirana_varijabla naziv="DomainObject.Predmet.StrankaFormatedOIB_1">  POREZNA UPRAVA - PODRUČNI URED ČAKOVEC, OIB 18683136487 zastupanog po punomoćniku ŽUPANIJSKO DRŽAVNO ODVJETNIŠTVO U VARAŽDINU</derivirana_varijabla>
  </DomainObject.Predmet.StrankaFormatedOIB>
  <DomainObject.Predmet.StrankaFormatedWithAdress>
    <izvorni_sadrzaj> POREZNA UPRAVA - PODRUČNI URED ČAKOVEC, Otokara Keršovanija 11, 40000 Čakovec zastupanog po punomoćniku ŽUPANIJSKO DRŽAVNO ODVJETNIŠTVO U VARAŽDINU</izvorni_sadrzaj>
    <derivirana_varijabla naziv="DomainObject.Predmet.StrankaFormatedWithAdress_1"> POREZNA UPRAVA - PODRUČNI URED ČAKOVEC, Otokara Keršovanija 11, 40000 Čakovec zastupanog po punomoćniku ŽUPANIJSKO DRŽAVNO ODVJETNIŠTVO U VARAŽDINU</derivirana_varijabla>
  </DomainObject.Predmet.StrankaFormatedWithAdress>
  <DomainObject.Predmet.StrankaFormatedWithAdressOIB>
    <izvorni_sadrzaj> POREZNA UPRAVA - PODRUČNI URED ČAKOVEC, OIB 18683136487, Otokara Keršovanija 11, 40000 Čakovec zastupanog po punomoćniku ŽUPANIJSKO DRŽAVNO ODVJETNIŠTVO U VARAŽDINU</izvorni_sadrzaj>
    <derivirana_varijabla naziv="DomainObject.Predmet.StrankaFormatedWithAdressOIB_1"> POREZNA UPRAVA - PODRUČNI URED ČAKOVEC, OIB 18683136487, Otokara Keršovanija 11, 40000 Čakovec zastupanog po punomoćniku ŽUPANIJSKO DRŽAVNO ODVJETNIŠTVO U VARAŽDINU</derivirana_varijabla>
  </DomainObject.Predmet.StrankaFormatedWithAdressOIB>
  <DomainObject.Predmet.StrankaWithAdress>
    <izvorni_sadrzaj>POREZNA UPRAVA - PODRUČNI URED ČAKOVEC Otokara Keršovanija 11,40000 Čakovec</izvorni_sadrzaj>
    <derivirana_varijabla naziv="DomainObject.Predmet.StrankaWithAdress_1">POREZNA UPRAVA - PODRUČNI URED ČAKOVEC Otokara Keršovanija 11,40000 Čakovec</derivirana_varijabla>
  </DomainObject.Predmet.StrankaWithAdress>
  <DomainObject.Predmet.StrankaWithAdressOIB>
    <izvorni_sadrzaj>POREZNA UPRAVA - PODRUČNI URED ČAKOVEC, OIB 18683136487, Otokara Keršovanija 11,40000 Čakovec</izvorni_sadrzaj>
    <derivirana_varijabla naziv="DomainObject.Predmet.StrankaWithAdressOIB_1">POREZNA UPRAVA - PODRUČNI URED ČAKOVEC, OIB 18683136487, Otokara Keršovanija 11,40000 Čakovec</derivirana_varijabla>
  </DomainObject.Predmet.StrankaWithAdressOIB>
  <DomainObject.Predmet.StrankaNazivFormated>
    <izvorni_sadrzaj>POREZNA UPRAVA - PODRUČNI URED ČAKOVEC</izvorni_sadrzaj>
    <derivirana_varijabla naziv="DomainObject.Predmet.StrankaNazivFormated_1">POREZNA UPRAVA - PODRUČNI URED ČAKOVEC</derivirana_varijabla>
  </DomainObject.Predmet.StrankaNazivFormated>
  <DomainObject.Predmet.StrankaNazivFormatedOIB>
    <izvorni_sadrzaj>POREZNA UPRAVA - PODRUČNI URED ČAKOVEC, OIB 18683136487</izvorni_sadrzaj>
    <derivirana_varijabla naziv="DomainObject.Predmet.StrankaNazivFormatedOIB_1">POREZNA UPRAVA -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953363.80</izvorni_sadrzaj>
    <derivirana_varijabla naziv="DomainObject.Predmet.TrenutnaVrijednost_1">953363.80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POREZNA UPRAVA - PODRUČNI URED ČAKOVEC zastupanog po punomoćniku ŽUPANIJSKO DRŽAVNO ODVJETNIŠTVO U VARAŽDINU</item>
    </izvorni_sadrzaj>
    <derivirana_varijabla naziv="DomainObject.Predmet.StrankaListFormated_1">
      <item>POREZNA UPRAVA - PODRUČNI URED ČAKOVEC zastupanog po punomoćniku ŽUPANIJSKO DRŽAVNO ODVJETNIŠTVO U VARAŽDINU</item>
    </derivirana_varijabla>
  </DomainObject.Predmet.StrankaListFormated>
  <DomainObject.Predmet.StrankaListFormatedOIB>
    <izvorni_sadrzaj>
      <item>POREZNA UPRAVA - PODRUČNI URED ČAKOVEC, OIB 18683136487 zastupanog po punomoćniku ŽUPANIJSKO DRŽAVNO ODVJETNIŠTVO U VARAŽDINU</item>
    </izvorni_sadrzaj>
    <derivirana_varijabla naziv="DomainObject.Predmet.StrankaListFormatedOIB_1">
      <item>POREZNA UPRAVA -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- PODRUČNI URED ČAKOVEC, Otokara Keršovanija 11, 40000 Čakovec zastupanog po punomoćniku ŽUPANIJSKO DRŽAVNO ODVJETNIŠTVO U VARAŽDINU</item>
    </izvorni_sadrzaj>
    <derivirana_varijabla naziv="DomainObject.Predmet.StrankaListFormatedWithAdress_1">
      <item>POREZNA UPRAVA - PODRUČNI URED ČAKOVEC, Otokara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- PODRUČNI URED ČAKOVEC, OIB 18683136487, Otokara Keršovanija 11, 40000 Čakovec zastupanog po punomoćniku ŽUPANIJSKO DRŽAVNO ODVJETNIŠTVO U VARAŽDINU</item>
    </izvorni_sadrzaj>
    <derivirana_varijabla naziv="DomainObject.Predmet.StrankaListFormatedWithAdressOIB_1">
      <item>POREZNA UPRAVA - PODRUČNI URED ČAKOVEC, OIB 18683136487, Otokara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- PODRUČNI URED ČAKOVEC</item>
    </izvorni_sadrzaj>
    <derivirana_varijabla naziv="DomainObject.Predmet.StrankaListNazivFormated_1">
      <item>POREZNA UPRAVA - PODRUČNI URED ČAKOVEC</item>
    </derivirana_varijabla>
  </DomainObject.Predmet.StrankaListNazivFormated>
  <DomainObject.Predmet.StrankaListNazivFormatedOIB>
    <izvorni_sadrzaj>
      <item>POREZNA UPRAVA - PODRUČNI URED ČAKOVEC, OIB 18683136487</item>
    </izvorni_sadrzaj>
    <derivirana_varijabla naziv="DomainObject.Predmet.StrankaListNazivFormatedOIB_1">
      <item>POREZNA UPRAVA - PODRUČNI URED ČAKOVEC, OIB 18683136487</item>
    </derivirana_varijabla>
  </DomainObject.Predmet.StrankaListNazivFormatedOIB>
  <DomainObject.Predmet.ProtuStrankaListFormated>
    <izvorni_sadrzaj>
      <item>ELEKTROINSTALATER IGREC društvo s ograničenom odgovornošću za proizvodnju, trgovinu i usluge</item>
    </izvorni_sadrzaj>
    <derivirana_varijabla naziv="DomainObject.Predmet.ProtuStrankaListFormated_1">
      <item>ELEKTROINSTALATER IGREC društvo s ograničenom odgovornošću za proizvodnju, trgovinu i usluge</item>
    </derivirana_varijabla>
  </DomainObject.Predmet.ProtuStrankaListFormated>
  <DomainObject.Predmet.ProtuStrankaListFormatedOIB>
    <izvorni_sadrzaj>
      <item>ELEKTROINSTALATER IGREC društvo s ograničenom odgovornošću za proizvodnju, trgovinu i usluge, OIB 01967074902</item>
    </izvorni_sadrzaj>
    <derivirana_varijabla naziv="DomainObject.Predmet.ProtuStrankaListFormatedOIB_1">
      <item>ELEKTROINSTALATER IGREC društvo s ograničenom odgovornošću za proizvodnju, trgovinu i usluge, OIB 01967074902</item>
    </derivirana_varijabla>
  </DomainObject.Predmet.ProtuStrankaListFormatedOIB>
  <DomainObject.Predmet.ProtuStrankaListFormatedWithAdress>
    <izvorni_sadrzaj>
      <item>ELEKTROINSTALATER IGREC društvo s ograničenom odgovornošću za proizvodnju, trgovinu i usluge, Stjepana Mlinarića 17, 40323 Prelog</item>
    </izvorni_sadrzaj>
    <derivirana_varijabla naziv="DomainObject.Predmet.ProtuStrankaListFormatedWithAdress_1">
      <item>ELEKTROINSTALATER IGREC društvo s ograničenom odgovornošću za proizvodnju, trgovinu i usluge, Stjepana Mlinarića 17, 40323 Prelog</item>
    </derivirana_varijabla>
  </DomainObject.Predmet.ProtuStrankaListFormatedWithAdress>
  <DomainObject.Predmet.ProtuStrankaListFormatedWithAdressOIB>
    <izvorni_sadrzaj>
      <item>ELEKTROINSTALATER IGREC društvo s ograničenom odgovornošću za proizvodnju, trgovinu i usluge, OIB 01967074902, Stjepana Mlinarića 17, 40323 Prelog</item>
    </izvorni_sadrzaj>
    <derivirana_varijabla naziv="DomainObject.Predmet.ProtuStrankaListFormatedWithAdressOIB_1">
      <item>ELEKTROINSTALATER IGREC društvo s ograničenom odgovornošću za proizvodnju, trgovinu i usluge, OIB 01967074902, Stjepana Mlinarića 17, 40323 Prelog</item>
    </derivirana_varijabla>
  </DomainObject.Predmet.ProtuStrankaListFormatedWithAdressOIB>
  <DomainObject.Predmet.ProtuStrankaListNazivFormated>
    <izvorni_sadrzaj>
      <item>ELEKTROINSTALATER IGREC društvo s ograničenom odgovornošću za proizvodnju, trgovinu i usluge</item>
    </izvorni_sadrzaj>
    <derivirana_varijabla naziv="DomainObject.Predmet.ProtuStrankaListNazivFormated_1">
      <item>ELEKTROINSTALATER IGREC društvo s ograničenom odgovornošću za proizvodnju, trgovinu i usluge</item>
    </derivirana_varijabla>
  </DomainObject.Predmet.ProtuStrankaListNazivFormated>
  <DomainObject.Predmet.ProtuStrankaListNazivFormatedOIB>
    <izvorni_sadrzaj>
      <item>ELEKTROINSTALATER IGREC društvo s ograničenom odgovornošću za proizvodnju, trgovinu i usluge, OIB 01967074902</item>
    </izvorni_sadrzaj>
    <derivirana_varijabla naziv="DomainObject.Predmet.ProtuStrankaListNazivFormatedOIB_1">
      <item>ELEKTROINSTALATER IGREC društvo s ograničenom odgovornošću za proizvodnju, trgovinu i usluge, OIB 01967074902</item>
    </derivirana_varijabla>
  </DomainObject.Predmet.ProtuStrankaListNazivFormatedOIB>
  <DomainObject.Predmet.OstaliListFormated>
    <izvorni_sadrzaj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Formated_1"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Formated>
  <DomainObject.Predmet.OstaliListFormatedOIB>
    <izvorni_sadrzaj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FormatedOIB_1"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FormatedOIB>
  <DomainObject.Predmet.OstaliListFormatedWithAdress>
    <izvorni_sadrzaj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izvorni_sadrzaj>
    <derivirana_varijabla naziv="DomainObject.Predmet.OstaliListFormatedWithAdress_1"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derivirana_varijabla>
  </DomainObject.Predmet.OstaliListFormatedWithAdress>
  <DomainObject.Predmet.OstaliListFormatedWithAdressOIB>
    <izvorni_sadrzaj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izvorni_sadrzaj>
    <derivirana_varijabla naziv="DomainObject.Predmet.OstaliListFormatedWithAdressOIB_1"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derivirana_varijabla>
  </DomainObject.Predmet.OstaliListFormatedWithAdressOIB>
  <DomainObject.Predmet.OstaliListNazivFormated>
    <izvorni_sadrzaj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NazivFormated_1"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NazivFormated>
  <DomainObject.Predmet.OstaliListNazivFormatedOIB>
    <izvorni_sadrzaj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NazivFormatedOIB_1"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St-131/2014-69</izvorni_sadrzaj>
    <derivirana_varijabla naziv="DomainObject.PoslovniBrojDokumenta_1">St-131/2014-69</derivirana_varijabla>
  </DomainObject.PoslovniBrojDokumenta>
  <DomainObject.Predmet.StrankaIDrugi>
    <izvorni_sadrzaj>POREZNA UPRAVA - PODRUČNI URED ČAKOVEC</izvorni_sadrzaj>
    <derivirana_varijabla naziv="DomainObject.Predmet.StrankaIDrugi_1">POREZNA UPRAVA - PODRUČNI URED ČAKOVEC</derivirana_varijabla>
  </DomainObject.Predmet.StrankaIDrugi>
  <DomainObject.Predmet.ProtustrankaIDrugi>
    <izvorni_sadrzaj>ELEKTROINSTALATER IGREC društvo s ograničenom odgovornošću za proizvodnju, trgovinu i usluge</izvorni_sadrzaj>
    <derivirana_varijabla naziv="DomainObject.Predmet.ProtustrankaIDrugi_1">ELEKTROINSTALATER IGREC društvo s ograničenom odgovornošću za proizvodnju, trgovinu i usluge</derivirana_varijabla>
  </DomainObject.Predmet.ProtustrankaIDrugi>
  <DomainObject.Predmet.StrankaIDrugiAdressOIB>
    <izvorni_sadrzaj>POREZNA UPRAVA - PODRUČNI URED ČAKOVEC, OIB 18683136487, Otokara Keršovanija 11, 40000 Čakovec</izvorni_sadrzaj>
    <derivirana_varijabla naziv="DomainObject.Predmet.StrankaIDrugiAdressOIB_1">POREZNA UPRAVA - PODRUČNI URED ČAKOVEC, OIB 18683136487, Otokara Keršovanija 11, 40000 Čakovec</derivirana_varijabla>
  </DomainObject.Predmet.StrankaIDrugiAdressOIB>
  <DomainObject.Predmet.ProtustrankaIDrugiAdressOIB>
    <izvorni_sadrzaj>ELEKTROINSTALATER IGREC društvo s ograničenom odgovornošću za proizvodnju, trgovinu i usluge, OIB 01967074902, Stjepana Mlinarića 17, 40323 Prelog</izvorni_sadrzaj>
    <derivirana_varijabla naziv="DomainObject.Predmet.ProtustrankaIDrugiAdressOIB_1">ELEKTROINSTALATER IGREC društvo s ograničenom odgovornošću za proizvodnju, trgovinu i usluge, OIB 01967074902, Stjepana Mlinarića 17,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- PODRUČNI URED ČAKOVEC</item>
      <item>ELEKTROINSTALATER IGREC društvo s ograničenom odgovornošću za proizvodnju, trgovinu i usluge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SudioniciListNaziv_1">
      <item>POREZNA UPRAVA - PODRUČNI URED ČAKOVEC</item>
      <item>ELEKTROINSTALATER IGREC društvo s ograničenom odgovornošću za proizvodnju, trgovinu i usluge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SudioniciListNaziv>
  <DomainObject.Predmet.SudioniciListAdressOIB>
    <izvorni_sadrzaj>
      <item>POREZNA UPRAVA - PODRUČNI URED ČAKOVEC, OIB 18683136487, Otokara Keršovanija 11,40000 Čakovec</item>
      <item>ELEKTROINSTALATER IGREC društvo s ograničenom odgovornošću za proizvodnju, trgovinu i usluge,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izvorni_sadrzaj>
    <derivirana_varijabla naziv="DomainObject.Predmet.SudioniciListAdressOIB_1">
      <item>POREZNA UPRAVA - PODRUČNI URED ČAKOVEC, OIB 18683136487, Otokara Keršovanija 11,40000 Čakovec</item>
      <item>ELEKTROINSTALATER IGREC društvo s ograničenom odgovornošću za proizvodnju, trgovinu i usluge,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DC9765-27E6-473C-80B5-1CDC6B0A34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3693</properties:Characters>
  <properties:Lines>93</properties:Lines>
  <properties:Paragraphs>30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2016-12-12T11:31:00Z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2016-12-12T13:03:00Z</cp:lastPrinted>
  <dcterms:modified xmlns:xsi="http://www.w3.org/2001/XMLSchema-instance" xsi:type="dcterms:W3CDTF">2016-12-12T13:04:00Z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St-131/2014-69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