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5c27" w14:paraId="1855c27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08016A">
        <w:rPr>
          <w:b/>
        </w:rPr>
        <w:t>181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08016A" w:rsidRPr="0008016A">
        <w:t>METRO TOURS j.d.o.o. za trgovinu i putnička agencija, Mlini, Put za Petraču 33, OIB: 50453762257</w:t>
      </w:r>
      <w:r w:rsidRPr="008F7C03">
        <w:t xml:space="preserve">, dana </w:t>
      </w:r>
      <w:r w:rsidR="005A5C16">
        <w:t>05</w:t>
      </w:r>
      <w:r w:rsidRPr="008F7C03">
        <w:t xml:space="preserve">. </w:t>
      </w:r>
      <w:r w:rsidR="005A5C16">
        <w:t>travnja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8016A" w:rsidRPr="0008016A">
        <w:t>METRO TOURS j.d.o.o. za trgovinu i putnička agencija, Mlini, Put za Petraču 33, OIB: 50453762257</w:t>
      </w:r>
      <w:r w:rsidRPr="008F7C03">
        <w:t>, da u roku od 15 dana solidarno uplate na sudski depozit ovog suda br. HR1623900011300000664, otvoren kod Hrvatske poštanske banke d.d. Zagreb, pozivom na broj 10-</w:t>
      </w:r>
      <w:r w:rsidR="0008016A">
        <w:t>181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08016A">
        <w:t xml:space="preserve"> sa pozivom na broj St-181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8016A" w:rsidP="0008016A" w:rsidR="0008016A" w:rsidRPr="0008016A">
      <w:pPr>
        <w:ind w:firstLine="708"/>
        <w:jc w:val="both"/>
        <w:rPr>
          <w:b/>
        </w:rPr>
      </w:pPr>
    </w:p>
    <w:p w:rsidRDefault="0008016A" w:rsidP="0008016A" w:rsidR="00652DB1" w:rsidRPr="0008016A">
      <w:pPr>
        <w:ind w:firstLine="708"/>
        <w:jc w:val="both"/>
      </w:pPr>
      <w:r w:rsidRPr="0008016A">
        <w:t>Predlagatelj Financijska agencija, RC Split, Podružnica Dubrovnik je prijedlogom zaprimljenim na Trgovačkom sudu u Splitu, Stalnoj službi u Dubrovniku, dana 20. veljače 2017. godine predložio otvaranje stečajnog postupka nad dužnikom METRO TOURS j.d.o.o. za trgovinu i putnička agencija, Mlini, Put za Petraču 33, OIB: 50453762257. U prijedlogu se u bitnome navodi da temeljem čl. 110. st. 1. SZ-a podnosi prijedlog, te da na dan 15.02.2017.g. dužnik ima u očevidniku redoslijeda osnova za plaćanje evidentirane osnove za plaćanje u neprekinutom razdoblju od 120 dana u ukupnom iznosu od 60.797,56 kuna u koji iznos je uračunata kamata i naknada predlagatelja za provedbu ovrhe na novčanim sredstvima. Navodi se da dužnik ima dva zaposlena, te otvoren račun kod OTP banka Hrvatska d.d.</w:t>
      </w:r>
    </w:p>
    <w:p w:rsidRDefault="0008016A" w:rsidP="0008016A" w:rsidR="0008016A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08016A">
        <w:t>181</w:t>
      </w:r>
      <w:r w:rsidR="005A5C16">
        <w:t>/2017</w:t>
      </w:r>
      <w:r w:rsidR="00C466B5" w:rsidRPr="008F7C03">
        <w:t xml:space="preserve"> od </w:t>
      </w:r>
      <w:r w:rsidR="005A5C16">
        <w:t>09</w:t>
      </w:r>
      <w:r w:rsidR="00236279">
        <w:t xml:space="preserve">. </w:t>
      </w:r>
      <w:r w:rsidR="005A5C16">
        <w:t>ožujka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E72718" w:rsidP="00D84955" w:rsidR="00D84955">
      <w:pPr>
        <w:ind w:firstLine="708"/>
        <w:jc w:val="both"/>
      </w:pPr>
      <w:r>
        <w:t xml:space="preserve">Zastupnik po zakonu dužnika nije postupio po nalogu suda </w:t>
      </w:r>
      <w:r w:rsidR="00005071">
        <w:t xml:space="preserve">u toč. IV rješenja od </w:t>
      </w:r>
      <w:r w:rsidR="005A5C16">
        <w:t>09</w:t>
      </w:r>
      <w:r w:rsidR="00005071">
        <w:t xml:space="preserve">. </w:t>
      </w:r>
      <w:r w:rsidR="005A5C16">
        <w:t>ožujka</w:t>
      </w:r>
      <w:r w:rsidR="00005071">
        <w:t xml:space="preserve"> 2017. god. </w:t>
      </w:r>
      <w:r>
        <w:t>niti je pristupio na zakazano ročište</w:t>
      </w:r>
      <w:r w:rsidR="00005071">
        <w:t>, te dostavi</w:t>
      </w:r>
      <w:r w:rsidR="00D84955">
        <w:t>o</w:t>
      </w:r>
      <w:r w:rsidR="00005071">
        <w:t xml:space="preserve"> podatke o imovini društva</w:t>
      </w:r>
      <w:r>
        <w:t xml:space="preserve">. </w:t>
      </w:r>
      <w:r w:rsidR="00D84955">
        <w:t>Stoga je sud službenim putem od Općinskog suda, zemljišno-knjižni odjel i Ministarstva unutarnjih poslova, PU Dubrov.-Neretv. zatražio podatke o imovini dužnika.</w:t>
      </w:r>
    </w:p>
    <w:p w:rsidRDefault="00D84955" w:rsidP="00D84955" w:rsidR="00D84955">
      <w:pPr>
        <w:ind w:firstLine="708"/>
        <w:jc w:val="both"/>
      </w:pPr>
    </w:p>
    <w:p w:rsidRDefault="00D84955" w:rsidP="00D84955" w:rsidR="00CF4226">
      <w:pPr>
        <w:ind w:firstLine="708"/>
        <w:jc w:val="both"/>
      </w:pPr>
      <w:r>
        <w:t>Iz dostavljene potvrde Općinskog suda u Dubrovniku</w:t>
      </w:r>
      <w:r w:rsidR="005A5C16">
        <w:t xml:space="preserve">, ZK odjel </w:t>
      </w:r>
      <w:r w:rsidR="0008016A">
        <w:t>Dubrovnik</w:t>
      </w:r>
      <w:r>
        <w:t xml:space="preserve"> je vidljivo da dužnik nije upisan kao vlasnik nekretnina na području nadležnosti tog suda, a </w:t>
      </w:r>
      <w:r w:rsidR="005A5C16">
        <w:t xml:space="preserve">iz uvjerenja MUP-a je vidljivo da dužnik nije evidentiran kao vlasnik vozila. </w:t>
      </w:r>
    </w:p>
    <w:p w:rsidRDefault="00D84955" w:rsidP="00D84955" w:rsidR="00D84955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A5C16">
        <w:t>05</w:t>
      </w:r>
      <w:r w:rsidR="00236279">
        <w:t>.</w:t>
      </w:r>
      <w:r w:rsidR="005A5C16">
        <w:t>04</w:t>
      </w:r>
      <w:r w:rsidR="005B19FA">
        <w:t>.2017</w:t>
      </w:r>
      <w:r w:rsidR="00C466B5" w:rsidRPr="008F7C03">
        <w:t xml:space="preserve">.g. (l.s. </w:t>
      </w:r>
      <w:r w:rsidR="00652DB1">
        <w:t>18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08016A">
        <w:t>168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5A5C16">
        <w:rPr>
          <w:b/>
        </w:rPr>
        <w:t>05</w:t>
      </w:r>
      <w:r w:rsidRPr="00005071">
        <w:rPr>
          <w:b/>
        </w:rPr>
        <w:t xml:space="preserve">. </w:t>
      </w:r>
      <w:r w:rsidR="005A5C16">
        <w:rPr>
          <w:b/>
        </w:rPr>
        <w:t>travnja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005071" w:rsidR="00005071">
      <w:pPr>
        <w:ind w:firstLine="708"/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DN-a:</w:t>
      </w:r>
    </w:p>
    <w:p w:rsidRDefault="00005071" w:rsidP="00005071" w:rsidR="00005071">
      <w:pPr>
        <w:ind w:firstLine="708"/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06E0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8016A">
      <w:rPr>
        <w:rFonts w:hAnsi="Book Antiqua" w:ascii="Book Antiqua"/>
        <w:b/>
        <w:sz w:val="20"/>
        <w:szCs w:val="20"/>
      </w:rPr>
      <w:t>181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06E0A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6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E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E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E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E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6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E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E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E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E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TOURS j.d.o.o. za trgovinu i putnička agencija</izvorni_sadrzaj>
    <derivirana_varijabla naziv="DomainObject.Predmet.ProtustrankaFormated_1">  METRO TOURS j.d.o.o. za trgovinu i putnička agencija</derivirana_varijabla>
  </DomainObject.Predmet.ProtustrankaFormated>
  <DomainObject.Predmet.ProtustrankaFormatedOIB>
    <izvorni_sadrzaj>  METRO TOURS j.d.o.o. za trgovinu i putnička agencija, OIB 50453762257</izvorni_sadrzaj>
    <derivirana_varijabla naziv="DomainObject.Predmet.ProtustrankaFormatedOIB_1">  METRO TOURS j.d.o.o. za trgovinu i putnička agencija, OIB 50453762257</derivirana_varijabla>
  </DomainObject.Predmet.ProtustrankaFormatedOIB>
  <DomainObject.Predmet.ProtustrankaFormatedWithAdress>
    <izvorni_sadrzaj> METRO TOURS j.d.o.o. za trgovinu i putnička agencija, Put za Petraču 33, 20207 Mlini</izvorni_sadrzaj>
    <derivirana_varijabla naziv="DomainObject.Predmet.ProtustrankaFormatedWithAdress_1"> METRO TOURS j.d.o.o. za trgovinu i putnička agencija, Put za Petraču 33, 20207 Mlini</derivirana_varijabla>
  </DomainObject.Predmet.ProtustrankaFormatedWithAdress>
  <DomainObject.Predmet.ProtustrankaFormatedWithAdressOIB>
    <izvorni_sadrzaj> METRO TOURS j.d.o.o. za trgovinu i putnička agencija, OIB 50453762257, Put za Petraču 33, 20207 Mlini</izvorni_sadrzaj>
    <derivirana_varijabla naziv="DomainObject.Predmet.ProtustrankaFormatedWithAdressOIB_1"> METRO TOURS j.d.o.o. za trgovinu i putnička agencija, OIB 50453762257, Put za Petraču 33, 20207 Mlini</derivirana_varijabla>
  </DomainObject.Predmet.ProtustrankaFormatedWithAdressOIB>
  <DomainObject.Predmet.ProtustrankaWithAdress>
    <izvorni_sadrzaj>METRO TOURS j.d.o.o. za trgovinu i putnička agencija Put za Petraču 33, 20207 Mlini</izvorni_sadrzaj>
    <derivirana_varijabla naziv="DomainObject.Predmet.ProtustrankaWithAdress_1">METRO TOURS j.d.o.o. za trgovinu i putnička agencija Put za Petraču 33, 20207 Mlini</derivirana_varijabla>
  </DomainObject.Predmet.ProtustrankaWithAdress>
  <DomainObject.Predmet.ProtustrankaWithAdressOIB>
    <izvorni_sadrzaj>METRO TOURS j.d.o.o. za trgovinu i putnička agencija, OIB 50453762257, Put za Petraču 33, 20207 Mlini</izvorni_sadrzaj>
    <derivirana_varijabla naziv="DomainObject.Predmet.ProtustrankaWithAdressOIB_1">METRO TOURS j.d.o.o. za trgovinu i putnička agencija, OIB 50453762257, Put za Petraču 33, 20207 Mlini</derivirana_varijabla>
  </DomainObject.Predmet.ProtustrankaWithAdressOIB>
  <DomainObject.Predmet.ProtustrankaNazivFormated>
    <izvorni_sadrzaj>METRO TOURS j.d.o.o. za trgovinu i putnička agencija</izvorni_sadrzaj>
    <derivirana_varijabla naziv="DomainObject.Predmet.ProtustrankaNazivFormated_1">METRO TOURS j.d.o.o. za trgovinu i putnička agencija</derivirana_varijabla>
  </DomainObject.Predmet.ProtustrankaNazivFormated>
  <DomainObject.Predmet.ProtustrankaNazivFormatedOIB>
    <izvorni_sadrzaj>METRO TOURS j.d.o.o. za trgovinu i putnička agencija, OIB 50453762257</izvorni_sadrzaj>
    <derivirana_varijabla naziv="DomainObject.Predmet.ProtustrankaNazivFormatedOIB_1">METRO TOURS j.d.o.o. za trgovinu i putnička agencija, OIB 50453762257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60797.56</izvorni_sadrzaj>
    <derivirana_varijabla naziv="DomainObject.Predmet.TrenutnaVrijednost_1">60797.56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METRO TOURS j.d.o.o. za trgovinu i putnička agencija</item>
    </izvorni_sadrzaj>
    <derivirana_varijabla naziv="DomainObject.Predmet.ProtuStrankaListFormated_1">
      <item>METRO TOURS j.d.o.o. za trgovinu i putnička agencija</item>
    </derivirana_varijabla>
  </DomainObject.Predmet.ProtuStrankaListFormated>
  <DomainObject.Predmet.ProtuStrankaListFormatedOIB>
    <izvorni_sadrzaj>
      <item>METRO TOURS j.d.o.o. za trgovinu i putnička agencija, OIB 50453762257</item>
    </izvorni_sadrzaj>
    <derivirana_varijabla naziv="DomainObject.Predmet.ProtuStrankaListFormatedOIB_1">
      <item>METRO TOURS j.d.o.o. za trgovinu i putnička agencija, OIB 50453762257</item>
    </derivirana_varijabla>
  </DomainObject.Predmet.ProtuStrankaListFormatedOIB>
  <DomainObject.Predmet.ProtuStrankaListFormatedWithAdress>
    <izvorni_sadrzaj>
      <item>METRO TOURS j.d.o.o. za trgovinu i putnička agencija, Put za Petraču 33, 20207 Mlini</item>
    </izvorni_sadrzaj>
    <derivirana_varijabla naziv="DomainObject.Predmet.ProtuStrankaListFormatedWithAdress_1">
      <item>METRO TOURS j.d.o.o. za trgovinu i putnička agencija, Put za Petraču 33, 20207 Mlini</item>
    </derivirana_varijabla>
  </DomainObject.Predmet.ProtuStrankaListFormatedWithAdress>
  <DomainObject.Predmet.ProtuStrankaListFormatedWithAdressOIB>
    <izvorni_sadrzaj>
      <item>METRO TOURS j.d.o.o. za trgovinu i putnička agencija, OIB 50453762257, Put za Petraču 33, 20207 Mlini</item>
    </izvorni_sadrzaj>
    <derivirana_varijabla naziv="DomainObject.Predmet.ProtuStrankaListFormatedWithAdressOIB_1">
      <item>METRO TOURS j.d.o.o. za trgovinu i putnička agencija, OIB 50453762257, Put za Petraču 33, 20207 Mlini</item>
    </derivirana_varijabla>
  </DomainObject.Predmet.ProtuStrankaListFormatedWithAdressOIB>
  <DomainObject.Predmet.ProtuStrankaListNazivFormated>
    <izvorni_sadrzaj>
      <item>METRO TOURS j.d.o.o. za trgovinu i putnička agencija</item>
    </izvorni_sadrzaj>
    <derivirana_varijabla naziv="DomainObject.Predmet.ProtuStrankaListNazivFormated_1">
      <item>METRO TOURS j.d.o.o. za trgovinu i putnička agencija</item>
    </derivirana_varijabla>
  </DomainObject.Predmet.ProtuStrankaListNazivFormated>
  <DomainObject.Predmet.ProtuStrankaListNazivFormatedOIB>
    <izvorni_sadrzaj>
      <item>METRO TOURS j.d.o.o. za trgovinu i putnička agencija, OIB 50453762257</item>
    </izvorni_sadrzaj>
    <derivirana_varijabla naziv="DomainObject.Predmet.ProtuStrankaListNazivFormatedOIB_1">
      <item>METRO TOURS j.d.o.o. za trgovinu i putnička agencija, OIB 50453762257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METRO TOURS j.d.o.o. za trgovinu i putnička agencija</izvorni_sadrzaj>
    <derivirana_varijabla naziv="DomainObject.Predmet.ProtustrankaIDrugi_1">METRO TOURS j.d.o.o. za trgovinu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METRO TOURS j.d.o.o. za trgovinu i putnička agencija, OIB 50453762257, Put za Petraču 33, 20207 Mlini</izvorni_sadrzaj>
    <derivirana_varijabla naziv="DomainObject.Predmet.ProtustrankaIDrugiAdressOIB_1">METRO TOURS j.d.o.o. za trgovinu i putnička agencija, OIB 50453762257, Put za Petraču 33,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METRO TOURS j.d.o.o. za trgovinu i putnička agencija</item>
    </izvorni_sadrzaj>
    <derivirana_varijabla naziv="DomainObject.Predmet.SudioniciListNaziv_1">
      <item>FINA, RC Split, Podružnica Dubrovnik</item>
      <item>METRO TOURS j.d.o.o. za trgovinu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METRO TOURS j.d.o.o. za trgovinu i putnička agencija, OIB 50453762257, Put za Petraču 33,20207 Mlini</item>
    </izvorni_sadrzaj>
    <derivirana_varijabla naziv="DomainObject.Predmet.SudioniciListAdressOIB_1">
      <item>FINA, RC Split, Podružnica Dubrovnik, OIB 85821130368, Vukovarska 2,20000 Dubrovnik</item>
      <item>METRO TOURS j.d.o.o. za trgovinu i putnička agencija, OIB 50453762257, Put za Petraču 33,20207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50453762257</item>
    </izvorni_sadrzaj>
    <derivirana_varijabla naziv="DomainObject.Predmet.SudioniciListNazivOIB_1">
      <item>, OIB 85821130368</item>
      <item>, OIB 50453762257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2EE2E-578D-41F0-AC2B-352BE1A39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5387</properties:Characters>
  <properties:Lines>135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2017-04-05T07:26:00Z</dcterms:created>
  <dc:creator>Katarina Franković</dc:creator>
  <cp:lastModifiedBy>Andrijana Leto</cp:lastModifiedBy>
  <cp:lastPrinted>2017-03-13T08:11:00Z</cp:lastPrinted>
  <dcterms:modified xmlns:xsi="http://www.w3.org/2001/XMLSchema-instance" xsi:type="dcterms:W3CDTF">2017-04-05T08:27:00Z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