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f0df" w14:paraId="046f0df" w:rsidRDefault="00FC0D2E" w:rsidP="00FC0D2E" w:rsidR="00FC0D2E">
      <w:pPr>
        <w:ind w:left="142"/>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FC0D2E" w:rsidP="00FC0D2E" w:rsidR="00FC0D2E">
      <w:pPr>
        <w:jc w:val="center"/>
        <w:rPr>
          <w:rFonts w:hAnsi="Times New Roman" w:ascii="Times New Roman"/>
          <w:szCs w:val="24"/>
        </w:rPr>
      </w:pPr>
      <w:r>
        <w:rPr>
          <w:rFonts w:hAnsi="Times New Roman" w:ascii="Times New Roman"/>
          <w:szCs w:val="24"/>
        </w:rPr>
        <w:t>R E P U B L I K A  H R V A T S K A</w:t>
      </w:r>
    </w:p>
    <w:p w:rsidRDefault="00FC0D2E" w:rsidP="00FC0D2E" w:rsidR="00FC0D2E">
      <w:pPr>
        <w:jc w:val="both"/>
        <w:rPr>
          <w:rFonts w:hAnsi="Times New Roman" w:ascii="Times New Roman"/>
          <w:szCs w:val="24"/>
        </w:rPr>
      </w:pPr>
    </w:p>
    <w:p w:rsidRDefault="00FC0D2E" w:rsidP="00FC0D2E" w:rsidR="00FC0D2E">
      <w:pPr>
        <w:jc w:val="center"/>
        <w:rPr>
          <w:rFonts w:hAnsi="Times New Roman" w:ascii="Times New Roman"/>
          <w:szCs w:val="24"/>
        </w:rPr>
      </w:pPr>
      <w:r>
        <w:rPr>
          <w:rFonts w:hAnsi="Times New Roman" w:ascii="Times New Roman"/>
          <w:szCs w:val="24"/>
        </w:rPr>
        <w:t>R J E Š E N J E</w:t>
      </w:r>
    </w:p>
    <w:p w:rsidRDefault="00FC0D2E" w:rsidP="00FC0D2E" w:rsidR="00FC0D2E">
      <w:pPr>
        <w:jc w:val="center"/>
        <w:rPr>
          <w:rFonts w:hAnsi="Times New Roman" w:ascii="Times New Roman"/>
          <w:szCs w:val="24"/>
        </w:rPr>
      </w:pPr>
      <w:r>
        <w:rPr>
          <w:rFonts w:hAnsi="Times New Roman" w:ascii="Times New Roman"/>
          <w:szCs w:val="24"/>
        </w:rPr>
        <w:t xml:space="preserve">I </w:t>
      </w:r>
    </w:p>
    <w:p w:rsidRDefault="00FC0D2E" w:rsidP="00FC0D2E" w:rsidR="00FC0D2E">
      <w:pPr>
        <w:jc w:val="center"/>
        <w:rPr>
          <w:rFonts w:hAnsi="Times New Roman" w:ascii="Times New Roman"/>
          <w:szCs w:val="24"/>
        </w:rPr>
      </w:pPr>
      <w:r>
        <w:rPr>
          <w:rFonts w:hAnsi="Times New Roman" w:ascii="Times New Roman"/>
          <w:szCs w:val="24"/>
        </w:rPr>
        <w:t>Z A K L J U Č A K</w:t>
      </w:r>
    </w:p>
    <w:p w:rsidRDefault="00FC0D2E" w:rsidP="00FC0D2E" w:rsidR="00FC0D2E">
      <w:pPr>
        <w:jc w:val="both"/>
        <w:rPr>
          <w:rFonts w:hAnsi="Times New Roman" w:ascii="Times New Roman"/>
          <w:szCs w:val="24"/>
        </w:rPr>
      </w:pPr>
    </w:p>
    <w:p w:rsidRDefault="00FC0D2E" w:rsidP="00FC0D2E" w:rsidR="00FC0D2E">
      <w:pPr>
        <w:ind w:firstLine="720"/>
        <w:jc w:val="both"/>
        <w:rPr>
          <w:rFonts w:hAnsi="Times New Roman" w:ascii="Times New Roman"/>
          <w:sz w:val="22"/>
          <w:szCs w:val="22"/>
        </w:rPr>
      </w:pPr>
      <w:r>
        <w:rPr>
          <w:rFonts w:hAnsi="Times New Roman" w:ascii="Times New Roman"/>
          <w:szCs w:val="24"/>
        </w:rPr>
        <w:t>Trgovački sud u Zagrebu po sucu pojedincu Nevenki Siladi Rstić povodom prijedloga predlagatelja Financijske agencije, RC Zagreb, Podružnica Zagreb, Zagreb, Trg svibanjskih žrtva 1995. 1, za otvaranjem stečajnog postupka nad dužnikom I.V.R. SOFTWARE d.o.o. za računalne usluge i trgovinu, OIB: 41904937923, Zagreb (Grad Zagreb), Garićgradska 9, dana 5. listopada 2016. godine</w:t>
      </w:r>
    </w:p>
    <w:p w:rsidRDefault="00FC0D2E" w:rsidP="00FC0D2E" w:rsidR="00FC0D2E">
      <w:pPr>
        <w:jc w:val="center"/>
        <w:rPr>
          <w:rFonts w:hAnsi="Times New Roman" w:ascii="Times New Roman"/>
          <w:szCs w:val="24"/>
        </w:rPr>
      </w:pPr>
      <w:r>
        <w:rPr>
          <w:rFonts w:hAnsi="Times New Roman" w:ascii="Times New Roman"/>
          <w:szCs w:val="24"/>
        </w:rPr>
        <w:t>r i j e š i o      j e</w:t>
      </w:r>
    </w:p>
    <w:p w:rsidRDefault="00FC0D2E" w:rsidP="00FC0D2E" w:rsidR="00FC0D2E">
      <w:pPr>
        <w:jc w:val="center"/>
        <w:rPr>
          <w:rFonts w:hAnsi="Times New Roman" w:ascii="Times New Roman"/>
          <w:b/>
          <w:szCs w:val="24"/>
        </w:rPr>
      </w:pPr>
    </w:p>
    <w:p w:rsidRDefault="00FC0D2E" w:rsidP="00FC0D2E" w:rsidR="00FC0D2E">
      <w:pPr>
        <w:ind w:firstLine="720"/>
        <w:jc w:val="both"/>
        <w:rPr>
          <w:rFonts w:hAnsi="Times New Roman" w:ascii="Times New Roman"/>
          <w:szCs w:val="24"/>
        </w:rPr>
      </w:pPr>
      <w:r>
        <w:rPr>
          <w:rFonts w:hAnsi="Times New Roman" w:ascii="Times New Roman"/>
          <w:szCs w:val="24"/>
        </w:rPr>
        <w:t>Pokreće se prethodni postupak radi utvrđivanja pretpostavki za otvaranje stečajnog postupka nad dužnikom I.V.R. SOFTWARE d.o.o. za računalne usluge i trgovinu, OIB: 41904937923, Zagreb (Grad Zagreb), Garićgradska 9.</w:t>
      </w:r>
    </w:p>
    <w:p w:rsidRDefault="00FC0D2E" w:rsidP="00FC0D2E" w:rsidR="00FC0D2E">
      <w:pPr>
        <w:ind w:firstLine="720"/>
        <w:jc w:val="both"/>
        <w:rPr>
          <w:rFonts w:hAnsi="Times New Roman" w:ascii="Times New Roman"/>
          <w:szCs w:val="24"/>
        </w:rPr>
      </w:pPr>
    </w:p>
    <w:p w:rsidRDefault="00FC0D2E" w:rsidP="00FC0D2E" w:rsidR="00FC0D2E">
      <w:pPr>
        <w:jc w:val="center"/>
        <w:rPr>
          <w:rFonts w:hAnsi="Times New Roman" w:ascii="Times New Roman"/>
          <w:szCs w:val="24"/>
        </w:rPr>
      </w:pPr>
      <w:r>
        <w:rPr>
          <w:rFonts w:hAnsi="Times New Roman" w:ascii="Times New Roman"/>
          <w:szCs w:val="24"/>
        </w:rPr>
        <w:t>z a k l j u č i o   j e</w:t>
      </w:r>
    </w:p>
    <w:p w:rsidRDefault="00FC0D2E" w:rsidP="00FC0D2E" w:rsidR="00FC0D2E">
      <w:pPr>
        <w:ind w:firstLine="720"/>
        <w:jc w:val="center"/>
        <w:rPr>
          <w:rFonts w:hAnsi="Times New Roman" w:ascii="Times New Roman"/>
          <w:b/>
          <w:szCs w:val="24"/>
        </w:rPr>
      </w:pPr>
    </w:p>
    <w:p w:rsidRDefault="00FC0D2E" w:rsidP="00FC0D2E" w:rsidR="00FC0D2E">
      <w:pPr>
        <w:pStyle w:val="Odlomakpopisa"/>
        <w:numPr>
          <w:ilvl w:val="0"/>
          <w:numId w:val="25"/>
        </w:numPr>
        <w:ind w:left="709"/>
        <w:jc w:val="both"/>
        <w:rPr>
          <w:rFonts w:hAnsi="Times New Roman" w:ascii="Times New Roman"/>
          <w:szCs w:val="24"/>
        </w:rPr>
      </w:pPr>
      <w:r>
        <w:rPr>
          <w:rFonts w:hAnsi="Times New Roman" w:ascii="Times New Roman"/>
          <w:szCs w:val="24"/>
        </w:rPr>
        <w:t>Nalaže se osobama ovlaštenim za zastupanje dužnika po zakonu, Vedranu Jurkovic iz Zagreba, A. Piazze 3, OIB: 71940742589, Robertu Kolarec iz Zagreba, Zmajanska 26, OIB: 23563819387 i Stjepanu Radić iz Zagreba, Kranjčevićeva 5, OIB:</w:t>
      </w:r>
      <w:r>
        <w:t xml:space="preserve"> </w:t>
      </w:r>
      <w:r>
        <w:rPr>
          <w:rFonts w:hAnsi="Times New Roman" w:ascii="Times New Roman"/>
          <w:szCs w:val="24"/>
        </w:rPr>
        <w:t>67015778423, da u roku od 8 dana od dana primitka ovog zaključka podnesu ovome sudu pozivom na gornji broj spisa pisano izvješće o financijskog-gospodarskom stanju kod dužnika u kojem će, između ostalo, navesti činjenice o imovini i obvezama dužnika, konkretno:</w:t>
      </w:r>
    </w:p>
    <w:p w:rsidRDefault="00FC0D2E" w:rsidP="00FC0D2E" w:rsidR="00FC0D2E">
      <w:pPr>
        <w:pStyle w:val="Odlomakpopisa"/>
        <w:ind w:left="709"/>
        <w:jc w:val="both"/>
        <w:rPr>
          <w:rFonts w:hAnsi="Times New Roman" w:ascii="Times New Roman"/>
          <w:szCs w:val="24"/>
        </w:rPr>
      </w:pP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 xml:space="preserve">nekretnine i pokretnine dužnika, </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obveze dužnika unesene u njegove poslovne knjige,</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razlučna prava na imovini dužnika,</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izlučna prava,</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FC0D2E" w:rsidP="00FC0D2E" w:rsidR="00FC0D2E">
      <w:pPr>
        <w:pStyle w:val="Odlomakpopisa"/>
        <w:numPr>
          <w:ilvl w:val="0"/>
          <w:numId w:val="26"/>
        </w:numPr>
        <w:ind w:left="1843"/>
        <w:jc w:val="both"/>
        <w:rPr>
          <w:rFonts w:hAnsi="Times New Roman" w:ascii="Times New Roman"/>
          <w:szCs w:val="24"/>
        </w:rPr>
      </w:pPr>
      <w:r>
        <w:rPr>
          <w:rFonts w:hAnsi="Times New Roman" w:ascii="Times New Roman"/>
          <w:szCs w:val="24"/>
        </w:rPr>
        <w:lastRenderedPageBreak/>
        <w:t xml:space="preserve">postupke pred sudovima ili javnopravnim tijelima u kojima je dužnik stranka i visinu ili opis tražbine koja je predmet postupka </w:t>
      </w:r>
    </w:p>
    <w:p w:rsidRDefault="00FC0D2E" w:rsidP="00FC0D2E" w:rsidR="00FC0D2E">
      <w:pPr>
        <w:pStyle w:val="Odlomakpopisa"/>
        <w:ind w:left="1843"/>
        <w:jc w:val="both"/>
        <w:rPr>
          <w:rFonts w:hAnsi="Times New Roman" w:ascii="Times New Roman"/>
          <w:szCs w:val="24"/>
        </w:rPr>
      </w:pPr>
    </w:p>
    <w:p w:rsidRDefault="00FC0D2E" w:rsidP="00FC0D2E" w:rsidR="00FC0D2E">
      <w:pPr>
        <w:ind w:firstLine="720"/>
        <w:jc w:val="both"/>
        <w:rPr>
          <w:rFonts w:hAnsi="Times New Roman" w:ascii="Times New Roman"/>
          <w:szCs w:val="24"/>
        </w:rPr>
      </w:pPr>
      <w:r>
        <w:rPr>
          <w:rFonts w:hAnsi="Times New Roman" w:ascii="Times New Roman"/>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FC0D2E" w:rsidP="00FC0D2E" w:rsidR="00FC0D2E">
      <w:pPr>
        <w:ind w:firstLine="720"/>
        <w:jc w:val="both"/>
        <w:rPr>
          <w:rFonts w:hAnsi="Times New Roman" w:ascii="Times New Roman"/>
          <w:szCs w:val="24"/>
        </w:rPr>
      </w:pPr>
    </w:p>
    <w:p w:rsidRDefault="00FC0D2E" w:rsidP="00FC0D2E" w:rsidR="00FC0D2E">
      <w:pPr>
        <w:ind w:firstLine="720"/>
        <w:jc w:val="both"/>
        <w:rPr>
          <w:rFonts w:hAnsi="Times New Roman" w:ascii="Times New Roman"/>
          <w:szCs w:val="24"/>
        </w:rPr>
      </w:pPr>
      <w:r>
        <w:rPr>
          <w:rFonts w:hAnsi="Times New Roman" w:ascii="Times New Roman"/>
          <w:szCs w:val="24"/>
        </w:rPr>
        <w:t>Za davanje neistinitog ili nepotpunog popisa imovine i obveza, dužnik odgovara kao za davanje lažnog iskaza u postupku pred sudom.</w:t>
      </w:r>
    </w:p>
    <w:p w:rsidRDefault="00FC0D2E" w:rsidP="00FC0D2E" w:rsidR="00FC0D2E">
      <w:pPr>
        <w:ind w:firstLine="720"/>
        <w:jc w:val="both"/>
        <w:rPr>
          <w:rFonts w:hAnsi="Times New Roman" w:ascii="Times New Roman"/>
          <w:szCs w:val="24"/>
        </w:rPr>
      </w:pPr>
    </w:p>
    <w:p w:rsidRDefault="00FC0D2E" w:rsidP="00FC0D2E" w:rsidR="00FC0D2E">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si im prouzročili uskratom davanja ili davanja netočnih ili nepotpunih podataka.</w:t>
      </w:r>
    </w:p>
    <w:p w:rsidRDefault="00FC0D2E" w:rsidP="00FC0D2E" w:rsidR="00FC0D2E">
      <w:pPr>
        <w:ind w:firstLine="720"/>
        <w:jc w:val="both"/>
        <w:rPr>
          <w:rFonts w:hAnsi="Times New Roman" w:ascii="Times New Roman"/>
          <w:szCs w:val="24"/>
        </w:rPr>
      </w:pPr>
      <w:r>
        <w:rPr>
          <w:rFonts w:hAnsi="Times New Roman" w:ascii="Times New Roman"/>
          <w:szCs w:val="24"/>
        </w:rPr>
        <w:t xml:space="preserve">U slučaju neodazivanja gornjem očitovanju, sud može osobu ovlaštenu za zastupanje odrediti dovođenje, a i novčano je kazniti u iznosu do 10.000,00 kuna.  </w:t>
      </w:r>
    </w:p>
    <w:p w:rsidRDefault="00FC0D2E" w:rsidP="00FC0D2E" w:rsidR="00FC0D2E">
      <w:pPr>
        <w:pStyle w:val="Odlomakpopisa"/>
        <w:ind w:left="851"/>
        <w:jc w:val="both"/>
        <w:rPr>
          <w:rFonts w:hAnsi="Times New Roman" w:ascii="Times New Roman"/>
          <w:szCs w:val="24"/>
        </w:rPr>
      </w:pPr>
    </w:p>
    <w:p w:rsidRDefault="00FC0D2E" w:rsidP="00FC0D2E" w:rsidR="00FC0D2E">
      <w:pPr>
        <w:pStyle w:val="Odlomakpopisa"/>
        <w:numPr>
          <w:ilvl w:val="0"/>
          <w:numId w:val="25"/>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FC0D2E" w:rsidP="00FC0D2E" w:rsidR="00FC0D2E">
      <w:pPr>
        <w:pStyle w:val="Odlomakpopisa"/>
        <w:rPr>
          <w:rFonts w:hAnsi="Times New Roman" w:ascii="Times New Roman"/>
          <w:szCs w:val="24"/>
        </w:rPr>
      </w:pPr>
    </w:p>
    <w:p w:rsidRDefault="00FC0D2E" w:rsidP="00FC0D2E" w:rsidR="00FC0D2E">
      <w:pPr>
        <w:jc w:val="center"/>
        <w:rPr>
          <w:rFonts w:hAnsi="Times New Roman" w:ascii="Times New Roman"/>
          <w:b/>
          <w:szCs w:val="24"/>
          <w:u w:val="single"/>
        </w:rPr>
      </w:pPr>
      <w:r>
        <w:rPr>
          <w:rFonts w:hAnsi="Times New Roman" w:ascii="Times New Roman"/>
          <w:b/>
          <w:szCs w:val="24"/>
          <w:u w:val="single"/>
        </w:rPr>
        <w:t>9. ožujka 2017. godine u 11,00 sati</w:t>
      </w:r>
    </w:p>
    <w:p w:rsidRDefault="00FC0D2E" w:rsidP="00FC0D2E" w:rsidR="00FC0D2E">
      <w:pPr>
        <w:rPr>
          <w:rFonts w:hAnsi="Times New Roman" w:ascii="Times New Roman"/>
          <w:szCs w:val="24"/>
        </w:rPr>
      </w:pPr>
    </w:p>
    <w:p w:rsidRDefault="00FC0D2E" w:rsidP="00FC0D2E" w:rsidR="00FC0D2E">
      <w:pPr>
        <w:ind w:left="709"/>
        <w:rPr>
          <w:rFonts w:hAnsi="Times New Roman" w:ascii="Times New Roman"/>
          <w:szCs w:val="24"/>
        </w:rPr>
      </w:pPr>
      <w:r>
        <w:rPr>
          <w:rFonts w:hAnsi="Times New Roman" w:ascii="Times New Roman"/>
          <w:szCs w:val="24"/>
        </w:rPr>
        <w:tab/>
        <w:t xml:space="preserve">   na koje se pozivaju:</w:t>
      </w:r>
    </w:p>
    <w:p w:rsidRDefault="00FC0D2E" w:rsidP="00FC0D2E" w:rsidR="00FC0D2E">
      <w:pPr>
        <w:ind w:left="709"/>
        <w:rPr>
          <w:rFonts w:hAnsi="Times New Roman" w:ascii="Times New Roman"/>
          <w:szCs w:val="24"/>
        </w:rPr>
      </w:pPr>
    </w:p>
    <w:p w:rsidRDefault="00FC0D2E" w:rsidP="00FC0D2E" w:rsidR="00FC0D2E">
      <w:pPr>
        <w:pStyle w:val="Odlomakpopisa"/>
        <w:numPr>
          <w:ilvl w:val="0"/>
          <w:numId w:val="27"/>
        </w:numPr>
        <w:tabs>
          <w:tab w:pos="1276" w:val="left"/>
        </w:tabs>
        <w:ind w:firstLine="131" w:left="709"/>
        <w:rPr>
          <w:rFonts w:hAnsi="Times New Roman" w:ascii="Times New Roman"/>
          <w:szCs w:val="24"/>
        </w:rPr>
      </w:pPr>
      <w:r>
        <w:rPr>
          <w:rFonts w:hAnsi="Times New Roman" w:ascii="Times New Roman"/>
          <w:szCs w:val="24"/>
        </w:rPr>
        <w:t>Predlagatelj: Financijska agencija, Zagreb, Trg Svibanjskih žrtava 1995. 1</w:t>
      </w:r>
    </w:p>
    <w:p w:rsidRDefault="00FC0D2E" w:rsidP="00FC0D2E" w:rsidR="00FC0D2E">
      <w:pPr>
        <w:pStyle w:val="Odlomakpopisa"/>
        <w:numPr>
          <w:ilvl w:val="0"/>
          <w:numId w:val="27"/>
        </w:numPr>
        <w:tabs>
          <w:tab w:pos="1276" w:val="left"/>
        </w:tabs>
        <w:ind w:firstLine="131" w:left="709"/>
        <w:rPr>
          <w:rFonts w:hAnsi="Times New Roman" w:ascii="Times New Roman"/>
          <w:szCs w:val="24"/>
        </w:rPr>
      </w:pPr>
      <w:r>
        <w:rPr>
          <w:rFonts w:hAnsi="Times New Roman" w:ascii="Times New Roman"/>
          <w:szCs w:val="24"/>
        </w:rPr>
        <w:t xml:space="preserve">Dužnik I.V.R. SOFTWARE d.o.o., Zagreb, Garićgradska 9 </w:t>
      </w:r>
    </w:p>
    <w:p w:rsidRDefault="00FC0D2E" w:rsidP="00FC0D2E" w:rsidR="00FC0D2E">
      <w:pPr>
        <w:pStyle w:val="Odlomakpopisa"/>
        <w:numPr>
          <w:ilvl w:val="0"/>
          <w:numId w:val="27"/>
        </w:numPr>
        <w:tabs>
          <w:tab w:pos="1276" w:val="left"/>
        </w:tabs>
        <w:ind w:firstLine="131" w:left="709"/>
        <w:rPr>
          <w:rFonts w:hAnsi="Times New Roman" w:ascii="Times New Roman"/>
          <w:szCs w:val="24"/>
        </w:rPr>
      </w:pPr>
      <w:r>
        <w:rPr>
          <w:rFonts w:hAnsi="Times New Roman" w:ascii="Times New Roman"/>
          <w:szCs w:val="24"/>
        </w:rPr>
        <w:t xml:space="preserve">Zakonskim zastupnicima dužnika: </w:t>
      </w:r>
    </w:p>
    <w:p w:rsidRDefault="00FC0D2E" w:rsidP="00FC0D2E" w:rsidR="00FC0D2E">
      <w:pPr>
        <w:pStyle w:val="Odlomakpopisa"/>
        <w:numPr>
          <w:ilvl w:val="0"/>
          <w:numId w:val="26"/>
        </w:numPr>
        <w:ind w:hanging="425" w:left="2410"/>
      </w:pPr>
      <w:r>
        <w:rPr>
          <w:rFonts w:hAnsi="Times New Roman" w:ascii="Times New Roman"/>
          <w:szCs w:val="24"/>
        </w:rPr>
        <w:t>Vedran Jurkovic, Zagreb, A. Piazze 3</w:t>
      </w:r>
    </w:p>
    <w:p w:rsidRDefault="00FC0D2E" w:rsidP="00FC0D2E" w:rsidR="00FC0D2E">
      <w:pPr>
        <w:pStyle w:val="Odlomakpopisa"/>
        <w:numPr>
          <w:ilvl w:val="0"/>
          <w:numId w:val="26"/>
        </w:numPr>
        <w:ind w:hanging="425" w:left="2410"/>
      </w:pPr>
      <w:r>
        <w:rPr>
          <w:rFonts w:hAnsi="Times New Roman" w:ascii="Times New Roman"/>
          <w:szCs w:val="24"/>
        </w:rPr>
        <w:t>Robert Kolarec, Zagreb, Zmajanska 26</w:t>
      </w:r>
    </w:p>
    <w:p w:rsidRDefault="00FC0D2E" w:rsidP="00FC0D2E" w:rsidR="00FC0D2E">
      <w:pPr>
        <w:pStyle w:val="Odlomakpopisa"/>
        <w:numPr>
          <w:ilvl w:val="0"/>
          <w:numId w:val="26"/>
        </w:numPr>
        <w:ind w:hanging="425" w:left="2410"/>
      </w:pPr>
      <w:r>
        <w:rPr>
          <w:rFonts w:hAnsi="Times New Roman" w:ascii="Times New Roman"/>
          <w:szCs w:val="24"/>
        </w:rPr>
        <w:t>Stjepan Radić , Zagreb, Kranjčevićeva 5</w:t>
      </w:r>
    </w:p>
    <w:p w:rsidRDefault="00FC0D2E" w:rsidP="00FC0D2E" w:rsidR="00FC0D2E">
      <w:pPr>
        <w:pStyle w:val="Odlomakpopisa"/>
        <w:tabs>
          <w:tab w:pos="1276" w:val="left"/>
        </w:tabs>
        <w:ind w:left="840"/>
        <w:rPr>
          <w:rFonts w:hAnsi="Times New Roman" w:ascii="Times New Roman"/>
          <w:szCs w:val="24"/>
        </w:rPr>
      </w:pPr>
    </w:p>
    <w:p w:rsidRDefault="00FC0D2E" w:rsidP="00FC0D2E" w:rsidR="00FC0D2E">
      <w:pPr>
        <w:pStyle w:val="Odlomakpopisa"/>
        <w:tabs>
          <w:tab w:pos="1276" w:val="left"/>
        </w:tabs>
        <w:ind w:left="851"/>
        <w:rPr>
          <w:rFonts w:hAnsi="Times New Roman" w:ascii="Times New Roman"/>
          <w:szCs w:val="24"/>
        </w:rPr>
      </w:pPr>
    </w:p>
    <w:p w:rsidRDefault="00FC0D2E" w:rsidP="00FC0D2E" w:rsidR="00FC0D2E">
      <w:pPr>
        <w:pStyle w:val="Odlomakpopisa"/>
        <w:tabs>
          <w:tab w:pos="1276" w:val="left"/>
        </w:tabs>
        <w:ind w:left="851"/>
        <w:rPr>
          <w:rFonts w:hAnsi="Times New Roman" w:ascii="Times New Roman"/>
          <w:szCs w:val="24"/>
        </w:rPr>
      </w:pPr>
      <w:r>
        <w:rPr>
          <w:rFonts w:hAnsi="Times New Roman" w:ascii="Times New Roman"/>
          <w:szCs w:val="24"/>
        </w:rPr>
        <w:t>Pozvane osobe se mogu i o prijedlogu pismeno očitovati.</w:t>
      </w:r>
    </w:p>
    <w:p w:rsidRDefault="00FC0D2E" w:rsidP="00FC0D2E" w:rsidR="00FC0D2E">
      <w:pPr>
        <w:rPr>
          <w:rFonts w:hAnsi="Times New Roman" w:ascii="Times New Roman"/>
          <w:szCs w:val="24"/>
        </w:rPr>
      </w:pPr>
    </w:p>
    <w:p w:rsidRDefault="00FC0D2E" w:rsidP="00FC0D2E" w:rsidR="00FC0D2E">
      <w:pPr>
        <w:jc w:val="center"/>
        <w:rPr>
          <w:rFonts w:hAnsi="Times New Roman" w:ascii="Times New Roman"/>
          <w:szCs w:val="24"/>
        </w:rPr>
      </w:pPr>
      <w:r>
        <w:rPr>
          <w:rFonts w:hAnsi="Times New Roman" w:ascii="Times New Roman"/>
          <w:szCs w:val="24"/>
        </w:rPr>
        <w:t>Obrazloženje</w:t>
      </w:r>
    </w:p>
    <w:p w:rsidRDefault="00FC0D2E" w:rsidP="00FC0D2E" w:rsidR="00FC0D2E">
      <w:pPr>
        <w:jc w:val="both"/>
        <w:rPr>
          <w:rFonts w:hAnsi="Times New Roman" w:ascii="Times New Roman"/>
          <w:szCs w:val="24"/>
        </w:rPr>
      </w:pPr>
    </w:p>
    <w:p w:rsidRDefault="00FC0D2E" w:rsidP="00FC0D2E" w:rsidR="00FC0D2E">
      <w:pPr>
        <w:ind w:firstLine="720"/>
        <w:jc w:val="both"/>
        <w:rPr>
          <w:rFonts w:hAnsi="Times New Roman" w:ascii="Times New Roman"/>
          <w:szCs w:val="24"/>
        </w:rPr>
      </w:pPr>
      <w:r>
        <w:rPr>
          <w:rFonts w:hAnsi="Times New Roman" w:ascii="Times New Roman"/>
          <w:szCs w:val="24"/>
        </w:rPr>
        <w:t>Prijedlog za otvaranjem stečajnog postupka nad gore navedenim dužnikom podnijela je Financijska agencija, RC Zagreb, Podružnica Zagreb, Zagreb, Trg svibanjskih žrtva 1995. 1 (u daljnjem tekstu FINA), temeljem odredbe članka 110. stav 1. Stečajnog zakona ("Narodne novine" 71/15; dalje u tekstu SZ) navodeći da gore navedeni dužnik u Očevidniku redoslijeda osnova za plaćanje ima evidentirane  neizvršene osnove za plaćanje u neprekinutom razdoblju od 120 dana, na dan 1. rujna 2015. godine, u ukupnom iznosu od 2.492.540,90 kuna.</w:t>
      </w:r>
    </w:p>
    <w:p w:rsidRDefault="00FC0D2E" w:rsidP="00FC0D2E" w:rsidR="00FC0D2E">
      <w:pPr>
        <w:ind w:firstLine="720"/>
        <w:jc w:val="both"/>
        <w:rPr>
          <w:rFonts w:hAnsi="Times New Roman" w:ascii="Times New Roman"/>
          <w:szCs w:val="24"/>
        </w:rPr>
      </w:pPr>
    </w:p>
    <w:p w:rsidRDefault="00FC0D2E" w:rsidP="00FC0D2E" w:rsidR="00FC0D2E">
      <w:pPr>
        <w:ind w:firstLine="720"/>
        <w:jc w:val="both"/>
        <w:rPr>
          <w:rFonts w:hAnsi="Times New Roman" w:ascii="Times New Roman"/>
          <w:szCs w:val="24"/>
        </w:rPr>
      </w:pPr>
      <w:r>
        <w:rPr>
          <w:rFonts w:hAnsi="Times New Roman" w:ascii="Times New Roman"/>
          <w:szCs w:val="24"/>
        </w:rPr>
        <w:t>Temeljem gore navedenog proizlazi da predlagatelj ima aktivnu legitimaciju za podnošenjem navedenog prijedloga, te je stoga temeljem odredbe članka 115. stav 1. SZ-a, odlučeno kao u izreci rješenja.</w:t>
      </w:r>
    </w:p>
    <w:p w:rsidRDefault="00FC0D2E" w:rsidP="00FC0D2E" w:rsidR="00FC0D2E">
      <w:pPr>
        <w:ind w:firstLine="720"/>
        <w:jc w:val="both"/>
        <w:rPr>
          <w:rFonts w:hAnsi="Times New Roman" w:ascii="Times New Roman"/>
          <w:szCs w:val="24"/>
        </w:rPr>
      </w:pPr>
    </w:p>
    <w:p w:rsidRDefault="00FC0D2E" w:rsidP="00FC0D2E" w:rsidR="00FC0D2E">
      <w:pPr>
        <w:ind w:firstLine="720"/>
        <w:jc w:val="both"/>
        <w:rPr>
          <w:rFonts w:hAnsi="Times New Roman" w:ascii="Times New Roman"/>
          <w:szCs w:val="24"/>
        </w:rPr>
      </w:pPr>
      <w:r>
        <w:rPr>
          <w:rFonts w:hAnsi="Times New Roman" w:ascii="Times New Roman"/>
          <w:szCs w:val="24"/>
        </w:rPr>
        <w:t>Temeljem odredbe članka 17. i 117. SZ-a, odlučeno je kao pod točkom I) izreke zaključka, a temeljem odredbe članka 123. SZ-a, odlučeno je kao pod točkom II) izreke zaključka.</w:t>
      </w:r>
    </w:p>
    <w:p w:rsidRDefault="00FC0D2E" w:rsidP="00FC0D2E" w:rsidR="00FC0D2E">
      <w:pPr>
        <w:jc w:val="center"/>
        <w:rPr>
          <w:rFonts w:hAnsi="Times New Roman" w:ascii="Times New Roman"/>
          <w:szCs w:val="24"/>
          <w:highlight w:val="green"/>
        </w:rPr>
      </w:pPr>
    </w:p>
    <w:p w:rsidRDefault="00FC0D2E" w:rsidP="00FC0D2E" w:rsidR="00FC0D2E">
      <w:pPr>
        <w:jc w:val="center"/>
        <w:rPr>
          <w:rFonts w:hAnsi="Times New Roman" w:ascii="Times New Roman"/>
          <w:szCs w:val="24"/>
          <w:highlight w:val="green"/>
        </w:rPr>
      </w:pPr>
    </w:p>
    <w:p w:rsidRDefault="00FC0D2E" w:rsidP="00FC0D2E" w:rsidR="00FC0D2E">
      <w:pPr>
        <w:jc w:val="center"/>
        <w:rPr>
          <w:rFonts w:hAnsi="Times New Roman" w:ascii="Times New Roman"/>
          <w:szCs w:val="24"/>
        </w:rPr>
      </w:pPr>
      <w:r>
        <w:rPr>
          <w:rFonts w:hAnsi="Times New Roman" w:ascii="Times New Roman"/>
          <w:szCs w:val="24"/>
        </w:rPr>
        <w:lastRenderedPageBreak/>
        <w:t>U  Zagrebu, 5. listopada 2016.</w:t>
      </w:r>
    </w:p>
    <w:p w:rsidRDefault="00FC0D2E" w:rsidP="00FC0D2E" w:rsidR="00FC0D2E">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SUDAC:</w:t>
      </w:r>
    </w:p>
    <w:p w:rsidRDefault="00FC0D2E" w:rsidP="00FC0D2E" w:rsidR="00FC0D2E">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Nevenka Siladi Rstić, v. r. </w:t>
      </w:r>
    </w:p>
    <w:p w:rsidRDefault="00FC0D2E" w:rsidP="00FC0D2E" w:rsidR="00FC0D2E">
      <w:pPr>
        <w:jc w:val="both"/>
        <w:rPr>
          <w:rFonts w:hAnsi="Times New Roman" w:ascii="Times New Roman"/>
          <w:i/>
          <w:szCs w:val="24"/>
        </w:rPr>
      </w:pPr>
      <w:r>
        <w:rPr>
          <w:rFonts w:hAnsi="Times New Roman" w:ascii="Times New Roman"/>
          <w:i/>
          <w:szCs w:val="24"/>
        </w:rPr>
        <w:t>Uputa o pravnom lijeku:</w:t>
      </w:r>
    </w:p>
    <w:p w:rsidRDefault="00FC0D2E" w:rsidP="00FC0D2E" w:rsidR="00FC0D2E">
      <w:pPr>
        <w:jc w:val="both"/>
        <w:rPr>
          <w:rFonts w:hAnsi="Times New Roman" w:ascii="Times New Roman"/>
          <w:i/>
          <w:szCs w:val="24"/>
        </w:rPr>
      </w:pPr>
      <w:r>
        <w:rPr>
          <w:rFonts w:hAnsi="Times New Roman" w:ascii="Times New Roman"/>
          <w:i/>
          <w:szCs w:val="24"/>
        </w:rPr>
        <w:t xml:space="preserve">Protiv rješenja o pokretanju prethodnog postupka nije dopuštena posebna žalba (čl. 115. st. 1. SZ-a). Protiv zaključka žalba nije dopuštena (čl. 19. st. 7.) </w:t>
      </w:r>
    </w:p>
    <w:p w:rsidRDefault="00FC0D2E" w:rsidP="00FC0D2E" w:rsidR="00FC0D2E">
      <w:pPr>
        <w:jc w:val="both"/>
        <w:rPr>
          <w:rFonts w:hAnsi="Times New Roman" w:ascii="Times New Roman"/>
          <w:i/>
          <w:szCs w:val="24"/>
        </w:rPr>
      </w:pPr>
    </w:p>
    <w:p w:rsidRDefault="00FC0D2E" w:rsidP="00FC0D2E" w:rsidR="00FC0D2E">
      <w:pPr>
        <w:pStyle w:val="Uvuenotijeloteksta"/>
        <w:ind w:left="0"/>
        <w:jc w:val="both"/>
      </w:pPr>
      <w:r>
        <w:t>Za točnost otpravka – ovlašten službenik</w:t>
      </w:r>
    </w:p>
    <w:p w:rsidRDefault="00FC0D2E" w:rsidP="00FC0D2E" w:rsidR="00FC0D2E">
      <w:pPr>
        <w:pStyle w:val="Uvuenotijeloteksta"/>
        <w:ind w:left="0"/>
        <w:jc w:val="both"/>
      </w:pPr>
      <w:r>
        <w:t xml:space="preserve">                 </w:t>
      </w:r>
      <w:r>
        <w:tab/>
        <w:t>Ana Brlek</w:t>
      </w:r>
    </w:p>
    <w:p w:rsidRDefault="00FC0D2E" w:rsidP="00FC0D2E" w:rsidR="00FC0D2E">
      <w:pPr>
        <w:pStyle w:val="Uvuenotijeloteksta"/>
        <w:ind w:left="0"/>
        <w:jc w:val="both"/>
      </w:pPr>
    </w:p>
    <w:p w:rsidRDefault="00FC0D2E" w:rsidP="00FC0D2E" w:rsidR="00FC0D2E">
      <w:pPr>
        <w:pStyle w:val="Uvuenotijeloteksta"/>
        <w:ind w:left="0"/>
        <w:jc w:val="both"/>
      </w:pPr>
    </w:p>
    <w:p w:rsidRDefault="00FC0D2E" w:rsidP="00FC0D2E" w:rsidR="00FC0D2E">
      <w:pPr>
        <w:ind w:left="360"/>
        <w:jc w:val="both"/>
        <w:rPr>
          <w:rFonts w:hAnsi="Times New Roman" w:ascii="Times New Roman"/>
          <w:szCs w:val="24"/>
        </w:rPr>
      </w:pPr>
    </w:p>
    <w:p w:rsidRDefault="004909B8" w:rsidP="00300010" w:rsidR="004909B8" w:rsidRPr="00530E99">
      <w:pPr>
        <w:ind w:left="360"/>
        <w:jc w:val="both"/>
        <w:rPr>
          <w:rFonts w:hAnsi="Times New Roman" w:ascii="Times New Roman"/>
          <w:szCs w:val="24"/>
        </w:rPr>
      </w:pPr>
    </w:p>
    <w:sectPr w:rsidSect="008F727D" w:rsidR="004909B8" w:rsidRPr="00530E99">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6D98" w:rsidR="005C6D98">
      <w:r>
        <w:separator/>
      </w:r>
    </w:p>
  </w:endnote>
  <w:endnote w:id="0" w:type="continuationSeparator">
    <w:p w:rsidRDefault="005C6D98" w:rsidR="005C6D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6D98" w:rsidR="005C6D98">
      <w:r>
        <w:separator/>
      </w:r>
    </w:p>
  </w:footnote>
  <w:footnote w:id="0" w:type="continuationSeparator">
    <w:p w:rsidRDefault="005C6D98" w:rsidR="005C6D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D05" w:rsidP="00685BC5" w:rsidR="00784D0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4D05" w:rsidR="00784D0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rsidRPr="00540C43">
    <w:pPr>
      <w:pStyle w:val="Zaglavlje"/>
      <w:framePr w:y="1" w:xAlign="center" w:vAnchor="text" w:hAnchor="margin" w:wrap="around"/>
      <w:rPr>
        <w:rStyle w:val="Brojstranice"/>
        <w:rFonts w:hAnsi="Times New Roman" w:ascii="Times New Roman"/>
      </w:rPr>
    </w:pPr>
    <w:r w:rsidRPr="00540C43">
      <w:rPr>
        <w:rStyle w:val="Brojstranice"/>
        <w:rFonts w:hAnsi="Times New Roman" w:ascii="Times New Roman"/>
      </w:rPr>
      <w:fldChar w:fldCharType="begin"/>
    </w:r>
    <w:r w:rsidRPr="00540C43">
      <w:rPr>
        <w:rStyle w:val="Brojstranice"/>
        <w:rFonts w:hAnsi="Times New Roman" w:ascii="Times New Roman"/>
      </w:rPr>
      <w:instrText xml:space="preserve">PAGE  </w:instrText>
    </w:r>
    <w:r w:rsidRPr="00540C43">
      <w:rPr>
        <w:rStyle w:val="Brojstranice"/>
        <w:rFonts w:hAnsi="Times New Roman" w:ascii="Times New Roman"/>
      </w:rPr>
      <w:fldChar w:fldCharType="separate"/>
    </w:r>
    <w:r w:rsidR="002F0900">
      <w:rPr>
        <w:rStyle w:val="Brojstranice"/>
        <w:rFonts w:hAnsi="Times New Roman" w:ascii="Times New Roman"/>
        <w:noProof/>
      </w:rPr>
      <w:t>- 3 -</w:t>
    </w:r>
    <w:r w:rsidRPr="00540C43">
      <w:rPr>
        <w:rStyle w:val="Brojstranice"/>
        <w:rFonts w:hAnsi="Times New Roman" w:ascii="Times New Roman"/>
      </w:rPr>
      <w:fldChar w:fldCharType="end"/>
    </w:r>
  </w:p>
  <w:p w:rsidRDefault="005858D6" w:rsidP="00F20587" w:rsidR="00F20587">
    <w:pPr>
      <w:pStyle w:val="Zaglavlje"/>
      <w:rPr>
        <w:rFonts w:hAnsi="Times New Roman" w:ascii="Times New Roman"/>
        <w:sz w:val="20"/>
        <w:szCs w:val="24"/>
      </w:rPr>
    </w:pPr>
    <w:r>
      <w:tab/>
    </w:r>
    <w:r>
      <w:tab/>
    </w:r>
    <w:r w:rsidR="004909B8">
      <w:t xml:space="preserve">  </w:t>
    </w:r>
    <w:r w:rsidR="00992A98">
      <w:rPr>
        <w:rFonts w:hAnsi="Times New Roman" w:ascii="Times New Roman"/>
        <w:szCs w:val="24"/>
      </w:rPr>
      <w:t>Poslovni broj: 47. St-</w:t>
    </w:r>
    <w:r w:rsidR="00FC0D2E">
      <w:rPr>
        <w:rFonts w:hAnsi="Times New Roman" w:ascii="Times New Roman"/>
        <w:szCs w:val="24"/>
      </w:rPr>
      <w:t>2680</w:t>
    </w:r>
    <w:r w:rsidR="00992A98">
      <w:rPr>
        <w:rFonts w:hAnsi="Times New Roman" w:ascii="Times New Roman"/>
        <w:szCs w:val="24"/>
      </w:rPr>
      <w:t>/16-</w:t>
    </w:r>
    <w:r w:rsidR="00992A98">
      <w:rPr>
        <w:rFonts w:hAnsi="Times New Roman" w:ascii="Times New Roman"/>
        <w:sz w:val="20"/>
        <w:szCs w:val="24"/>
      </w:rPr>
      <w:t>3</w:t>
    </w:r>
  </w:p>
  <w:p w:rsidRDefault="005858D6" w:rsidR="005858D6" w:rsidRPr="00540C43">
    <w:pPr>
      <w:pStyle w:val="Zaglavlje"/>
      <w:ind w:right="360"/>
      <w:rPr>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D05" w:rsidP="004049C4" w:rsidR="00784D05">
    <w:pPr>
      <w:pStyle w:val="Zaglavlje"/>
      <w:rPr>
        <w:rFonts w:hAnsi="Times New Roman" w:ascii="Times New Roman"/>
        <w:szCs w:val="24"/>
      </w:rPr>
    </w:pPr>
  </w:p>
  <w:p w:rsidRDefault="00784D05" w:rsidP="004049C4" w:rsidR="00784D05">
    <w:pPr>
      <w:pStyle w:val="Zaglavlje"/>
      <w:rPr>
        <w:rFonts w:hAnsi="Times New Roman" w:ascii="Times New Roman"/>
        <w:szCs w:val="24"/>
      </w:rPr>
    </w:pPr>
  </w:p>
  <w:p w:rsidRDefault="00784D05" w:rsidP="004049C4" w:rsidR="00784D05">
    <w:pPr>
      <w:pStyle w:val="Zaglavlje"/>
      <w:rPr>
        <w:rFonts w:hAnsi="Times New Roman" w:ascii="Times New Roman"/>
        <w:sz w:val="20"/>
        <w:szCs w:val="24"/>
      </w:rPr>
    </w:pPr>
    <w:r>
      <w:rPr>
        <w:rFonts w:hAnsi="Times New Roman" w:ascii="Times New Roman"/>
        <w:szCs w:val="24"/>
      </w:rPr>
      <w:tab/>
    </w:r>
    <w:r>
      <w:rPr>
        <w:rFonts w:hAnsi="Times New Roman" w:ascii="Times New Roman"/>
        <w:szCs w:val="24"/>
      </w:rPr>
      <w:tab/>
    </w:r>
    <w:r w:rsidR="00666E23">
      <w:rPr>
        <w:rFonts w:hAnsi="Times New Roman" w:ascii="Times New Roman"/>
        <w:szCs w:val="24"/>
      </w:rPr>
      <w:t xml:space="preserve">Poslovni broj: </w:t>
    </w:r>
    <w:r>
      <w:rPr>
        <w:rFonts w:hAnsi="Times New Roman" w:ascii="Times New Roman"/>
        <w:szCs w:val="24"/>
      </w:rPr>
      <w:t>47. St-</w:t>
    </w:r>
    <w:r w:rsidR="00FC0D2E">
      <w:rPr>
        <w:rFonts w:hAnsi="Times New Roman" w:ascii="Times New Roman"/>
        <w:szCs w:val="24"/>
      </w:rPr>
      <w:t>2680</w:t>
    </w:r>
    <w:r>
      <w:rPr>
        <w:rFonts w:hAnsi="Times New Roman" w:ascii="Times New Roman"/>
        <w:szCs w:val="24"/>
      </w:rPr>
      <w:t>/1</w:t>
    </w:r>
    <w:r w:rsidR="00666E23">
      <w:rPr>
        <w:rFonts w:hAnsi="Times New Roman" w:ascii="Times New Roman"/>
        <w:szCs w:val="24"/>
      </w:rPr>
      <w:t>6</w:t>
    </w:r>
    <w:r>
      <w:rPr>
        <w:rFonts w:hAnsi="Times New Roman" w:ascii="Times New Roman"/>
        <w:szCs w:val="24"/>
      </w:rPr>
      <w:t>-</w:t>
    </w:r>
    <w:r w:rsidR="00E46D1A">
      <w:rPr>
        <w:rFonts w:hAnsi="Times New Roman" w:ascii="Times New Roman"/>
        <w:sz w:val="20"/>
        <w:szCs w:val="24"/>
      </w:rPr>
      <w:t>3</w:t>
    </w:r>
  </w:p>
  <w:p w:rsidRDefault="00784D05" w:rsidP="004049C4" w:rsidR="00784D05">
    <w:pPr>
      <w:pStyle w:val="Zaglavlje"/>
      <w:rPr>
        <w:rFonts w:hAnsi="Times New Roman" w:ascii="Times New Roman"/>
        <w:sz w:val="20"/>
        <w:szCs w:val="24"/>
      </w:rPr>
    </w:pPr>
  </w:p>
  <w:p w:rsidRDefault="00784D05" w:rsidP="004049C4" w:rsidR="00784D05">
    <w:pPr>
      <w:pStyle w:val="Zaglavlje"/>
      <w:rPr>
        <w:rFonts w:hAnsi="Times New Roman" w:ascii="Times New Roman"/>
        <w:sz w:val="20"/>
        <w:szCs w:val="24"/>
      </w:rPr>
    </w:pPr>
  </w:p>
  <w:p w:rsidRDefault="00784D05" w:rsidP="004049C4" w:rsidR="00784D05">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84D05" w:rsidP="004049C4" w:rsidR="00784D05">
    <w:pPr>
      <w:pStyle w:val="Zaglavlje"/>
      <w:rPr>
        <w:rFonts w:hAnsi="Times New Roman" w:ascii="Times New Roman"/>
      </w:rPr>
    </w:pPr>
  </w:p>
  <w:p w:rsidRDefault="00784D05" w:rsidP="004049C4" w:rsidR="00784D05">
    <w:pPr>
      <w:pStyle w:val="Zaglavlje"/>
      <w:rPr>
        <w:rFonts w:hAnsi="Times New Roman" w:ascii="Times New Roman"/>
      </w:rPr>
    </w:pPr>
  </w:p>
  <w:p w:rsidRDefault="00784D05" w:rsidP="004049C4" w:rsidR="00784D05">
    <w:pPr>
      <w:pStyle w:val="Zaglavlje"/>
      <w:rPr>
        <w:rFonts w:hAnsi="Times New Roman" w:ascii="Times New Roman"/>
      </w:rPr>
    </w:pPr>
  </w:p>
  <w:p w:rsidRDefault="00784D05" w:rsidP="004049C4" w:rsidR="00784D05">
    <w:pPr>
      <w:pStyle w:val="Zaglavlje"/>
      <w:rPr>
        <w:rFonts w:hAnsi="Times New Roman" w:ascii="Times New Roman"/>
      </w:rPr>
    </w:pPr>
  </w:p>
  <w:p w:rsidRDefault="00784D05" w:rsidP="004049C4" w:rsidR="00784D05">
    <w:pPr>
      <w:pStyle w:val="Zaglavlje"/>
      <w:rPr>
        <w:rFonts w:hAnsi="Times New Roman" w:ascii="Times New Roman"/>
      </w:rPr>
    </w:pPr>
  </w:p>
  <w:p w:rsidRDefault="00784D05" w:rsidP="004049C4" w:rsidR="00784D05"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784D05" w:rsidP="004049C4" w:rsidR="00784D05" w:rsidRPr="00953077">
    <w:pPr>
      <w:pStyle w:val="Zaglavlje"/>
      <w:ind w:left="426"/>
      <w:rPr>
        <w:rFonts w:hAnsi="Times New Roman" w:ascii="Times New Roman"/>
      </w:rPr>
    </w:pPr>
    <w:r w:rsidRPr="00953077">
      <w:rPr>
        <w:rFonts w:hAnsi="Times New Roman" w:ascii="Times New Roman"/>
      </w:rPr>
      <w:t>Trgovački sud u Zagrebu</w:t>
    </w:r>
  </w:p>
  <w:p w:rsidRDefault="00784D05" w:rsidP="004049C4" w:rsidR="00784D05" w:rsidRPr="00C228C5">
    <w:pPr>
      <w:pStyle w:val="Zaglavlje"/>
      <w:ind w:left="426"/>
      <w:rPr>
        <w:rFonts w:hAnsi="Times New Roman" w:ascii="Times New Roman"/>
        <w:szCs w:val="24"/>
      </w:rPr>
    </w:pPr>
    <w:r w:rsidRPr="00953077">
      <w:rPr>
        <w:rFonts w:hAnsi="Times New Roman" w:ascii="Times New Roman"/>
      </w:rPr>
      <w:t>Zagreb</w:t>
    </w:r>
    <w:r w:rsidR="00666E23">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7182E"/>
    <w:multiLevelType w:val="hybridMultilevel"/>
    <w:tmpl w:val="8E1E95A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41758E"/>
    <w:multiLevelType w:val="hybridMultilevel"/>
    <w:tmpl w:val="421EFD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69C118B"/>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AD51739"/>
    <w:multiLevelType w:val="hybridMultilevel"/>
    <w:tmpl w:val="1366B3CA"/>
    <w:lvl w:tplc="DA0202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BFD6065"/>
    <w:multiLevelType w:val="hybridMultilevel"/>
    <w:tmpl w:val="55808A40"/>
    <w:lvl w:tplc="D98670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08B79E0"/>
    <w:multiLevelType w:val="hybridMultilevel"/>
    <w:tmpl w:val="9402AC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2C30F9C"/>
    <w:multiLevelType w:val="hybridMultilevel"/>
    <w:tmpl w:val="B80A0086"/>
    <w:lvl w:tplc="041A000F" w:ilvl="0">
      <w:start w:val="1"/>
      <w:numFmt w:val="decimal"/>
      <w:lvlText w:val="%1."/>
      <w:lvlJc w:val="left"/>
      <w:pPr>
        <w:tabs>
          <w:tab w:pos="720" w:val="num"/>
        </w:tabs>
        <w:ind w:hanging="360" w:left="720"/>
      </w:pPr>
      <w:rPr>
        <w:rFonts w:hint="default"/>
      </w:rPr>
    </w:lvl>
    <w:lvl w:tplc="93FA6D7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08A307E"/>
    <w:multiLevelType w:val="hybridMultilevel"/>
    <w:tmpl w:val="577CADCA"/>
    <w:lvl w:tplc="F2E04250" w:ilvl="0">
      <w:start w:val="2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52F570E"/>
    <w:multiLevelType w:val="hybridMultilevel"/>
    <w:tmpl w:val="15F48544"/>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6">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B1E44A6"/>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5732981"/>
    <w:multiLevelType w:val="hybridMultilevel"/>
    <w:tmpl w:val="FD822E3E"/>
    <w:lvl w:tplc="BB9E15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8585000"/>
    <w:multiLevelType w:val="hybridMultilevel"/>
    <w:tmpl w:val="CB563872"/>
    <w:lvl w:tplc="26668DF8" w:ilvl="0">
      <w:start w:val="2"/>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95B2669"/>
    <w:multiLevelType w:val="hybridMultilevel"/>
    <w:tmpl w:val="60E6EA8C"/>
    <w:lvl w:tplc="C9BCB836" w:ilvl="0">
      <w:start w:val="1"/>
      <w:numFmt w:val="upperRoman"/>
      <w:lvlText w:val="%1.)"/>
      <w:lvlJc w:val="left"/>
      <w:pPr>
        <w:ind w:hanging="720" w:left="438"/>
      </w:pPr>
      <w:rPr>
        <w:rFonts w:hint="default"/>
      </w:rPr>
    </w:lvl>
    <w:lvl w:tentative="true" w:tplc="041A0019" w:ilvl="1">
      <w:start w:val="1"/>
      <w:numFmt w:val="lowerLetter"/>
      <w:lvlText w:val="%2."/>
      <w:lvlJc w:val="left"/>
      <w:pPr>
        <w:ind w:hanging="360" w:left="798"/>
      </w:pPr>
    </w:lvl>
    <w:lvl w:tentative="true" w:tplc="041A001B" w:ilvl="2">
      <w:start w:val="1"/>
      <w:numFmt w:val="lowerRoman"/>
      <w:lvlText w:val="%3."/>
      <w:lvlJc w:val="right"/>
      <w:pPr>
        <w:ind w:hanging="180" w:left="1518"/>
      </w:pPr>
    </w:lvl>
    <w:lvl w:tentative="true" w:tplc="041A000F" w:ilvl="3">
      <w:start w:val="1"/>
      <w:numFmt w:val="decimal"/>
      <w:lvlText w:val="%4."/>
      <w:lvlJc w:val="left"/>
      <w:pPr>
        <w:ind w:hanging="360" w:left="2238"/>
      </w:pPr>
    </w:lvl>
    <w:lvl w:tentative="true" w:tplc="041A0019" w:ilvl="4">
      <w:start w:val="1"/>
      <w:numFmt w:val="lowerLetter"/>
      <w:lvlText w:val="%5."/>
      <w:lvlJc w:val="left"/>
      <w:pPr>
        <w:ind w:hanging="360" w:left="2958"/>
      </w:pPr>
    </w:lvl>
    <w:lvl w:tentative="true" w:tplc="041A001B" w:ilvl="5">
      <w:start w:val="1"/>
      <w:numFmt w:val="lowerRoman"/>
      <w:lvlText w:val="%6."/>
      <w:lvlJc w:val="right"/>
      <w:pPr>
        <w:ind w:hanging="180" w:left="3678"/>
      </w:pPr>
    </w:lvl>
    <w:lvl w:tentative="true" w:tplc="041A000F" w:ilvl="6">
      <w:start w:val="1"/>
      <w:numFmt w:val="decimal"/>
      <w:lvlText w:val="%7."/>
      <w:lvlJc w:val="left"/>
      <w:pPr>
        <w:ind w:hanging="360" w:left="4398"/>
      </w:pPr>
    </w:lvl>
    <w:lvl w:tentative="true" w:tplc="041A0019" w:ilvl="7">
      <w:start w:val="1"/>
      <w:numFmt w:val="lowerLetter"/>
      <w:lvlText w:val="%8."/>
      <w:lvlJc w:val="left"/>
      <w:pPr>
        <w:ind w:hanging="360" w:left="5118"/>
      </w:pPr>
    </w:lvl>
    <w:lvl w:tentative="true" w:tplc="041A001B" w:ilvl="8">
      <w:start w:val="1"/>
      <w:numFmt w:val="lowerRoman"/>
      <w:lvlText w:val="%9."/>
      <w:lvlJc w:val="right"/>
      <w:pPr>
        <w:ind w:hanging="180" w:left="5838"/>
      </w:pPr>
    </w:lvl>
  </w:abstractNum>
  <w:abstractNum w:abstractNumId="21">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63055AE"/>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0"/>
  </w:num>
  <w:num w:numId="3">
    <w:abstractNumId w:val="21"/>
  </w:num>
  <w:num w:numId="4">
    <w:abstractNumId w:val="4"/>
  </w:num>
  <w:num w:numId="5">
    <w:abstractNumId w:val="16"/>
  </w:num>
  <w:num w:numId="6">
    <w:abstractNumId w:val="13"/>
  </w:num>
  <w:num w:numId="7">
    <w:abstractNumId w:val="3"/>
  </w:num>
  <w:num w:numId="8">
    <w:abstractNumId w:val="11"/>
  </w:num>
  <w:num w:numId="9">
    <w:abstractNumId w:val="10"/>
  </w:num>
  <w:num w:numId="10">
    <w:abstractNumId w:val="1"/>
  </w:num>
  <w:num w:numId="11">
    <w:abstractNumId w:val="15"/>
  </w:num>
  <w:num w:numId="12">
    <w:abstractNumId w:val="20"/>
  </w:num>
  <w:num w:numId="13">
    <w:abstractNumId w:val="14"/>
  </w:num>
  <w:num w:numId="14">
    <w:abstractNumId w:val="6"/>
  </w:num>
  <w:num w:numId="15">
    <w:abstractNumId w:val="7"/>
  </w:num>
  <w:num w:numId="16">
    <w:abstractNumId w:val="8"/>
  </w:num>
  <w:num w:numId="17">
    <w:abstractNumId w:val="18"/>
  </w:num>
  <w:num w:numId="18">
    <w:abstractNumId w:val="5"/>
  </w:num>
  <w:num w:numId="19">
    <w:abstractNumId w:val="2"/>
  </w:num>
  <w:num w:numId="20">
    <w:abstractNumId w:val="9"/>
  </w:num>
  <w:num w:numId="21">
    <w:abstractNumId w:val="19"/>
  </w:num>
  <w:num w:numId="22">
    <w:abstractNumId w:val="23"/>
  </w:num>
  <w:num w:numId="23">
    <w:abstractNumId w:val="17"/>
  </w:num>
  <w:num w:numId="24">
    <w:abstractNumId w:val="22"/>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53C8A"/>
    <w:rsid w:val="00057A07"/>
    <w:rsid w:val="000610F8"/>
    <w:rsid w:val="000649F4"/>
    <w:rsid w:val="000708AE"/>
    <w:rsid w:val="000815D7"/>
    <w:rsid w:val="0008584D"/>
    <w:rsid w:val="000951A0"/>
    <w:rsid w:val="000A3AA5"/>
    <w:rsid w:val="000B1709"/>
    <w:rsid w:val="000C31EB"/>
    <w:rsid w:val="000D03BC"/>
    <w:rsid w:val="000D4080"/>
    <w:rsid w:val="000E1FC4"/>
    <w:rsid w:val="000F5421"/>
    <w:rsid w:val="000F606C"/>
    <w:rsid w:val="00107EBE"/>
    <w:rsid w:val="00117FC7"/>
    <w:rsid w:val="00122AF1"/>
    <w:rsid w:val="001243F9"/>
    <w:rsid w:val="00130569"/>
    <w:rsid w:val="00135696"/>
    <w:rsid w:val="00147512"/>
    <w:rsid w:val="0015031D"/>
    <w:rsid w:val="00151F22"/>
    <w:rsid w:val="00182294"/>
    <w:rsid w:val="001908FF"/>
    <w:rsid w:val="00193854"/>
    <w:rsid w:val="00193E99"/>
    <w:rsid w:val="001A257B"/>
    <w:rsid w:val="001B216B"/>
    <w:rsid w:val="001C7964"/>
    <w:rsid w:val="001D0056"/>
    <w:rsid w:val="001E5880"/>
    <w:rsid w:val="00205ED9"/>
    <w:rsid w:val="00223C1B"/>
    <w:rsid w:val="00237135"/>
    <w:rsid w:val="002378EB"/>
    <w:rsid w:val="00243F01"/>
    <w:rsid w:val="0028716D"/>
    <w:rsid w:val="00290EF9"/>
    <w:rsid w:val="002937C9"/>
    <w:rsid w:val="002A24DA"/>
    <w:rsid w:val="002C4712"/>
    <w:rsid w:val="002D153E"/>
    <w:rsid w:val="002D5494"/>
    <w:rsid w:val="002E5A19"/>
    <w:rsid w:val="002E751B"/>
    <w:rsid w:val="002F0900"/>
    <w:rsid w:val="002F2518"/>
    <w:rsid w:val="00300010"/>
    <w:rsid w:val="003049CC"/>
    <w:rsid w:val="00310A46"/>
    <w:rsid w:val="00341136"/>
    <w:rsid w:val="0034133E"/>
    <w:rsid w:val="00345631"/>
    <w:rsid w:val="0034696A"/>
    <w:rsid w:val="00347739"/>
    <w:rsid w:val="003540D3"/>
    <w:rsid w:val="00360BE5"/>
    <w:rsid w:val="00362B33"/>
    <w:rsid w:val="003640D2"/>
    <w:rsid w:val="003809C2"/>
    <w:rsid w:val="003845E7"/>
    <w:rsid w:val="0039037B"/>
    <w:rsid w:val="0039618F"/>
    <w:rsid w:val="003B0048"/>
    <w:rsid w:val="003D32BA"/>
    <w:rsid w:val="003E2FB1"/>
    <w:rsid w:val="003E3AEA"/>
    <w:rsid w:val="003F35B6"/>
    <w:rsid w:val="003F639B"/>
    <w:rsid w:val="0040044A"/>
    <w:rsid w:val="004049C4"/>
    <w:rsid w:val="00406C84"/>
    <w:rsid w:val="00407B4E"/>
    <w:rsid w:val="00412BB8"/>
    <w:rsid w:val="0041670E"/>
    <w:rsid w:val="004207EA"/>
    <w:rsid w:val="00423FE0"/>
    <w:rsid w:val="004335B3"/>
    <w:rsid w:val="00434FE7"/>
    <w:rsid w:val="00452972"/>
    <w:rsid w:val="004534C5"/>
    <w:rsid w:val="00465AA6"/>
    <w:rsid w:val="00465CCB"/>
    <w:rsid w:val="00467AAE"/>
    <w:rsid w:val="004813FC"/>
    <w:rsid w:val="004909B8"/>
    <w:rsid w:val="004A1114"/>
    <w:rsid w:val="004C4822"/>
    <w:rsid w:val="004C4D44"/>
    <w:rsid w:val="004D425A"/>
    <w:rsid w:val="004D5E99"/>
    <w:rsid w:val="004F2229"/>
    <w:rsid w:val="00500EDF"/>
    <w:rsid w:val="00506636"/>
    <w:rsid w:val="005156C0"/>
    <w:rsid w:val="00530E99"/>
    <w:rsid w:val="00531A27"/>
    <w:rsid w:val="00540C43"/>
    <w:rsid w:val="00542178"/>
    <w:rsid w:val="005447C7"/>
    <w:rsid w:val="00550157"/>
    <w:rsid w:val="00557666"/>
    <w:rsid w:val="00570432"/>
    <w:rsid w:val="005704CA"/>
    <w:rsid w:val="0057127B"/>
    <w:rsid w:val="0057390A"/>
    <w:rsid w:val="0057795D"/>
    <w:rsid w:val="005855FE"/>
    <w:rsid w:val="005858D6"/>
    <w:rsid w:val="00587823"/>
    <w:rsid w:val="005912B0"/>
    <w:rsid w:val="005944DF"/>
    <w:rsid w:val="005A2477"/>
    <w:rsid w:val="005A3901"/>
    <w:rsid w:val="005B5F04"/>
    <w:rsid w:val="005C6D98"/>
    <w:rsid w:val="005C7C23"/>
    <w:rsid w:val="005D628B"/>
    <w:rsid w:val="005E0429"/>
    <w:rsid w:val="005F47CC"/>
    <w:rsid w:val="005F4EB0"/>
    <w:rsid w:val="00607B74"/>
    <w:rsid w:val="00611A0F"/>
    <w:rsid w:val="006272A3"/>
    <w:rsid w:val="0063495B"/>
    <w:rsid w:val="00641936"/>
    <w:rsid w:val="00666E23"/>
    <w:rsid w:val="006802E2"/>
    <w:rsid w:val="006847F6"/>
    <w:rsid w:val="00685BC5"/>
    <w:rsid w:val="00687F58"/>
    <w:rsid w:val="00693B28"/>
    <w:rsid w:val="0069700E"/>
    <w:rsid w:val="006A1C6A"/>
    <w:rsid w:val="006A3F85"/>
    <w:rsid w:val="006A79A6"/>
    <w:rsid w:val="006B40A6"/>
    <w:rsid w:val="006B7570"/>
    <w:rsid w:val="006C5D03"/>
    <w:rsid w:val="006D1DE4"/>
    <w:rsid w:val="006D67B5"/>
    <w:rsid w:val="006E0B37"/>
    <w:rsid w:val="006F6AB0"/>
    <w:rsid w:val="00707704"/>
    <w:rsid w:val="00710714"/>
    <w:rsid w:val="00721E14"/>
    <w:rsid w:val="00723C59"/>
    <w:rsid w:val="00734829"/>
    <w:rsid w:val="00734FC2"/>
    <w:rsid w:val="00736EF0"/>
    <w:rsid w:val="007410D1"/>
    <w:rsid w:val="00747D29"/>
    <w:rsid w:val="00754F17"/>
    <w:rsid w:val="007611E8"/>
    <w:rsid w:val="00761569"/>
    <w:rsid w:val="00765ECF"/>
    <w:rsid w:val="007708D7"/>
    <w:rsid w:val="00784D05"/>
    <w:rsid w:val="007A3B8E"/>
    <w:rsid w:val="007B0E26"/>
    <w:rsid w:val="007C6EA2"/>
    <w:rsid w:val="007D20B6"/>
    <w:rsid w:val="007D3761"/>
    <w:rsid w:val="007D4BE5"/>
    <w:rsid w:val="00817D7D"/>
    <w:rsid w:val="00823939"/>
    <w:rsid w:val="00852E89"/>
    <w:rsid w:val="00860F39"/>
    <w:rsid w:val="0086136F"/>
    <w:rsid w:val="00863841"/>
    <w:rsid w:val="0086411C"/>
    <w:rsid w:val="00876605"/>
    <w:rsid w:val="00891940"/>
    <w:rsid w:val="008A0A4F"/>
    <w:rsid w:val="008B13ED"/>
    <w:rsid w:val="008C0336"/>
    <w:rsid w:val="008C17AC"/>
    <w:rsid w:val="008F2EA0"/>
    <w:rsid w:val="008F373B"/>
    <w:rsid w:val="008F727D"/>
    <w:rsid w:val="00903ED7"/>
    <w:rsid w:val="009119F2"/>
    <w:rsid w:val="00911C0F"/>
    <w:rsid w:val="00911F08"/>
    <w:rsid w:val="00933BE5"/>
    <w:rsid w:val="009340CF"/>
    <w:rsid w:val="00942810"/>
    <w:rsid w:val="00943AAC"/>
    <w:rsid w:val="00946E51"/>
    <w:rsid w:val="00953BF9"/>
    <w:rsid w:val="00960B0A"/>
    <w:rsid w:val="009624DB"/>
    <w:rsid w:val="009631AE"/>
    <w:rsid w:val="00966826"/>
    <w:rsid w:val="00971F24"/>
    <w:rsid w:val="009765CF"/>
    <w:rsid w:val="009766F8"/>
    <w:rsid w:val="00980363"/>
    <w:rsid w:val="00992A98"/>
    <w:rsid w:val="009B768B"/>
    <w:rsid w:val="009C0022"/>
    <w:rsid w:val="009C29F0"/>
    <w:rsid w:val="009C32D2"/>
    <w:rsid w:val="009E2735"/>
    <w:rsid w:val="009E2EC0"/>
    <w:rsid w:val="009F1B51"/>
    <w:rsid w:val="009F7688"/>
    <w:rsid w:val="00A07D6B"/>
    <w:rsid w:val="00A1303A"/>
    <w:rsid w:val="00A13746"/>
    <w:rsid w:val="00A144F5"/>
    <w:rsid w:val="00A147A3"/>
    <w:rsid w:val="00A33D54"/>
    <w:rsid w:val="00A40805"/>
    <w:rsid w:val="00A43FB9"/>
    <w:rsid w:val="00A54EC6"/>
    <w:rsid w:val="00A67175"/>
    <w:rsid w:val="00A73C01"/>
    <w:rsid w:val="00A81098"/>
    <w:rsid w:val="00A86841"/>
    <w:rsid w:val="00A87D3D"/>
    <w:rsid w:val="00AA1396"/>
    <w:rsid w:val="00AB40C1"/>
    <w:rsid w:val="00AB5E33"/>
    <w:rsid w:val="00AE0373"/>
    <w:rsid w:val="00AE1CF7"/>
    <w:rsid w:val="00AE303B"/>
    <w:rsid w:val="00AE5391"/>
    <w:rsid w:val="00AF2C38"/>
    <w:rsid w:val="00AF6C42"/>
    <w:rsid w:val="00B019A5"/>
    <w:rsid w:val="00B11711"/>
    <w:rsid w:val="00B21FDB"/>
    <w:rsid w:val="00B52004"/>
    <w:rsid w:val="00B64351"/>
    <w:rsid w:val="00B66533"/>
    <w:rsid w:val="00B7412D"/>
    <w:rsid w:val="00B75450"/>
    <w:rsid w:val="00B87574"/>
    <w:rsid w:val="00B91CB0"/>
    <w:rsid w:val="00BA1132"/>
    <w:rsid w:val="00BC2238"/>
    <w:rsid w:val="00BD0F41"/>
    <w:rsid w:val="00BD2F27"/>
    <w:rsid w:val="00BD30A1"/>
    <w:rsid w:val="00BE6362"/>
    <w:rsid w:val="00BE7839"/>
    <w:rsid w:val="00BF5E27"/>
    <w:rsid w:val="00C047D1"/>
    <w:rsid w:val="00C064AB"/>
    <w:rsid w:val="00C228C5"/>
    <w:rsid w:val="00C23608"/>
    <w:rsid w:val="00C36271"/>
    <w:rsid w:val="00C37953"/>
    <w:rsid w:val="00C560DA"/>
    <w:rsid w:val="00C63623"/>
    <w:rsid w:val="00C665E9"/>
    <w:rsid w:val="00C67984"/>
    <w:rsid w:val="00C7209D"/>
    <w:rsid w:val="00C73076"/>
    <w:rsid w:val="00C90A08"/>
    <w:rsid w:val="00C96F9D"/>
    <w:rsid w:val="00CA49B8"/>
    <w:rsid w:val="00CB1F1B"/>
    <w:rsid w:val="00CC076F"/>
    <w:rsid w:val="00CC2F4D"/>
    <w:rsid w:val="00CE0735"/>
    <w:rsid w:val="00CF7716"/>
    <w:rsid w:val="00D13F96"/>
    <w:rsid w:val="00D32430"/>
    <w:rsid w:val="00D41130"/>
    <w:rsid w:val="00D55A62"/>
    <w:rsid w:val="00D61875"/>
    <w:rsid w:val="00D653BC"/>
    <w:rsid w:val="00D732C0"/>
    <w:rsid w:val="00D952DB"/>
    <w:rsid w:val="00DA0B78"/>
    <w:rsid w:val="00DB1166"/>
    <w:rsid w:val="00DB5DC4"/>
    <w:rsid w:val="00DC0108"/>
    <w:rsid w:val="00DC13E4"/>
    <w:rsid w:val="00DC4372"/>
    <w:rsid w:val="00DC6692"/>
    <w:rsid w:val="00DD1FE8"/>
    <w:rsid w:val="00DD58FA"/>
    <w:rsid w:val="00E10D5C"/>
    <w:rsid w:val="00E14CE0"/>
    <w:rsid w:val="00E2197F"/>
    <w:rsid w:val="00E23BBC"/>
    <w:rsid w:val="00E31D7A"/>
    <w:rsid w:val="00E42B31"/>
    <w:rsid w:val="00E4617C"/>
    <w:rsid w:val="00E46D1A"/>
    <w:rsid w:val="00E47581"/>
    <w:rsid w:val="00E52C21"/>
    <w:rsid w:val="00E6334A"/>
    <w:rsid w:val="00E70CF8"/>
    <w:rsid w:val="00E83DDC"/>
    <w:rsid w:val="00E9237E"/>
    <w:rsid w:val="00EA30F7"/>
    <w:rsid w:val="00EA66F1"/>
    <w:rsid w:val="00EA77A9"/>
    <w:rsid w:val="00EB1601"/>
    <w:rsid w:val="00EB3303"/>
    <w:rsid w:val="00EC3E7A"/>
    <w:rsid w:val="00EC6E11"/>
    <w:rsid w:val="00EC75E2"/>
    <w:rsid w:val="00EE719E"/>
    <w:rsid w:val="00EF0132"/>
    <w:rsid w:val="00F004A3"/>
    <w:rsid w:val="00F033C1"/>
    <w:rsid w:val="00F0545C"/>
    <w:rsid w:val="00F13AC8"/>
    <w:rsid w:val="00F20587"/>
    <w:rsid w:val="00F30FA9"/>
    <w:rsid w:val="00F45AE7"/>
    <w:rsid w:val="00F52E85"/>
    <w:rsid w:val="00F61462"/>
    <w:rsid w:val="00F7199B"/>
    <w:rsid w:val="00F74523"/>
    <w:rsid w:val="00F8001D"/>
    <w:rsid w:val="00FB00F6"/>
    <w:rsid w:val="00FB7586"/>
    <w:rsid w:val="00FC0D2E"/>
    <w:rsid w:val="00FC2BD6"/>
    <w:rsid w:val="00FE440A"/>
    <w:rsid w:val="00FF640A"/>
    <w:rsid w:val="00FF6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cs="Tahoma" w:hAnsi="Tahoma" w:asci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link w:val="UvuenotijelotekstaChar"/>
    <w:rsid w:val="00531A27"/>
    <w:pPr>
      <w:ind w:left="720"/>
    </w:pPr>
    <w:rPr>
      <w:rFonts w:hAnsi="Times New Roman" w:ascii="Times New Roman"/>
      <w:szCs w:val="24"/>
    </w:rPr>
  </w:style>
  <w:style w:customStyle="true" w:styleId="ZaglavljeChar" w:type="character">
    <w:name w:val="Zaglavlje Char"/>
    <w:basedOn w:val="Zadanifontodlomka"/>
    <w:link w:val="Zaglavlje"/>
    <w:uiPriority w:val="99"/>
    <w:rsid w:val="004049C4"/>
    <w:rPr>
      <w:rFonts w:hAnsi="Arial" w:asci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135696"/>
    <w:rPr>
      <w:color w:val="808080"/>
      <w:bdr w:space="0" w:sz="0" w:color="auto" w:val="none"/>
      <w:shd w:fill="auto" w:color="auto" w:val="clear"/>
    </w:rPr>
  </w:style>
  <w:style w:customStyle="true" w:styleId="eSPISCCParagraphDefaultFont" w:type="character">
    <w:name w:val="eSPIS_CC_Paragraph Default Font"/>
    <w:basedOn w:val="Zadanifontodlomka"/>
    <w:rsid w:val="001356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569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356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5696"/>
    <w:rPr>
      <w:rFonts w:cs="Times New Roman" w:hAnsi="Times New Roman" w:ascii="Times New Roman"/>
      <w:sz w:val="24"/>
      <w:szCs w:val="24"/>
      <w:bdr w:space="0" w:sz="0" w:color="auto" w:val="none"/>
      <w:shd w:fill="CCFFCC" w:color="auto" w:val="clear"/>
      <w:lang w:val="hr-HR"/>
    </w:rPr>
  </w:style>
  <w:style w:customStyle="true" w:styleId="UvuenotijelotekstaChar" w:type="character">
    <w:name w:val="Uvučeno tijelo teksta Char"/>
    <w:basedOn w:val="Zadanifontodlomka"/>
    <w:link w:val="Uvuenotijeloteksta"/>
    <w:rsid w:val="00FC0D2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ascii="Tahoma" w:cs="Tahoma" w:hAns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link w:val="UvuenotijelotekstaChar"/>
    <w:rsid w:val="00531A27"/>
    <w:pPr>
      <w:ind w:left="720"/>
    </w:pPr>
    <w:rPr>
      <w:rFonts w:ascii="Times New Roman" w:hAnsi="Times New Roman"/>
      <w:szCs w:val="24"/>
    </w:rPr>
  </w:style>
  <w:style w:customStyle="1" w:styleId="ZaglavljeChar" w:type="character">
    <w:name w:val="Zaglavlje Char"/>
    <w:basedOn w:val="Zadanifontodlomka"/>
    <w:link w:val="Zaglavlje"/>
    <w:uiPriority w:val="99"/>
    <w:rsid w:val="004049C4"/>
    <w:rPr>
      <w:rFonts w:ascii="Arial" w:hAns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135696"/>
    <w:rPr>
      <w:color w:val="808080"/>
      <w:bdr w:color="auto" w:space="0" w:sz="0" w:val="none"/>
      <w:shd w:color="auto" w:fill="auto" w:val="clear"/>
    </w:rPr>
  </w:style>
  <w:style w:customStyle="1" w:styleId="eSPISCCParagraphDefaultFont" w:type="character">
    <w:name w:val="eSPIS_CC_Paragraph Default Font"/>
    <w:basedOn w:val="Zadanifontodlomka"/>
    <w:rsid w:val="001356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569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356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5696"/>
    <w:rPr>
      <w:rFonts w:ascii="Times New Roman" w:cs="Times New Roman" w:hAnsi="Times New Roman"/>
      <w:sz w:val="24"/>
      <w:szCs w:val="24"/>
      <w:bdr w:color="auto" w:space="0" w:sz="0" w:val="none"/>
      <w:shd w:color="auto" w:fill="CCFFCC" w:val="clear"/>
      <w:lang w:val="hr-HR"/>
    </w:rPr>
  </w:style>
  <w:style w:customStyle="1" w:styleId="UvuenotijelotekstaChar" w:type="character">
    <w:name w:val="Uvučeno tijelo teksta Char"/>
    <w:basedOn w:val="Zadanifontodlomka"/>
    <w:link w:val="Uvuenotijeloteksta"/>
    <w:rsid w:val="00FC0D2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0394502">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 w:id="1864705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St-2680/2016-3</izvorni_sadrzaj>
    <derivirana_varijabla naziv="DomainObject.Oznaka_1">St-2680/2016-3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2680</izvorni_sadrzaj>
    <derivirana_varijabla naziv="DomainObject.Predmet.Broj_1">2680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St-2680/2016</izvorni_sadrzaj>
    <derivirana_varijabla naziv="DomainObject.Predmet.OznakaBroj_1">St-2680/2016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I.V.R. SOFTWARE d.o.o. za računalne usluge i trgovinu zastupanog po punomoćniku Vedran Jurkovic; Robert Kolarec; Stjepan Radić</izvorni_sadrzaj>
    <derivirana_varijabla naziv="DomainObject.Predmet.ProtustrankaFormated_1">  I.V.R. SOFTWARE d.o.o. za računalne usluge i trgovinu zastupanog po punomoćniku Vedran Jurkovic; Robert Kolarec; Stjepan Radić</derivirana_varijabla>
  </DomainObject.Predmet.ProtustrankaFormated>
  <DomainObject.Predmet.ProtustrankaFormatedOIB>
    <izvorni_sadrzaj>  I.V.R. SOFTWARE d.o.o. za računalne usluge i trgovinu, OIB 41904937923 zastupanog po punomoćniku Vedran Jurkovic; Robert Kolarec; Stjepan Radić</izvorni_sadrzaj>
    <derivirana_varijabla naziv="DomainObject.Predmet.ProtustrankaFormatedOIB_1">  I.V.R. SOFTWARE d.o.o. za računalne usluge i trgovinu, OIB 41904937923 zastupanog po punomoćniku Vedran Jurkovic; Robert Kolarec; Stjepan Radić</derivirana_varijabla>
  </DomainObject.Predmet.ProtustrankaFormatedOIB>
  <DomainObject.Predmet.ProtustrankaFormatedWithAdress>
    <izvorni_sadrzaj> I.V.R. SOFTWARE d.o.o. za računalne usluge i trgovinu, Garićgradska 9, 10000 Zagreb zastupanog po punomoćniku Vedran Jurkovic; Robert Kolarec; Stjepan Radić</izvorni_sadrzaj>
    <derivirana_varijabla naziv="DomainObject.Predmet.ProtustrankaFormatedWithAdress_1"> I.V.R. SOFTWARE d.o.o. za računalne usluge i trgovinu, Garićgradska 9, 10000 Zagreb zastupanog po punomoćniku Vedran Jurkovic; Robert Kolarec; Stjepan Radić</derivirana_varijabla>
  </DomainObject.Predmet.ProtustrankaFormatedWithAdress>
  <DomainObject.Predmet.ProtustrankaFormatedWithAdressOIB>
    <izvorni_sadrzaj> I.V.R. SOFTWARE d.o.o. za računalne usluge i trgovinu, OIB 41904937923, Garićgradska 9, 10000 Zagreb zastupanog po punomoćniku Vedran Jurkovic; Robert Kolarec; Stjepan Radić</izvorni_sadrzaj>
    <derivirana_varijabla naziv="DomainObject.Predmet.ProtustrankaFormatedWithAdressOIB_1"> I.V.R. SOFTWARE d.o.o. za računalne usluge i trgovinu, OIB 41904937923, Garićgradska 9, 10000 Zagreb zastupanog po punomoćniku Vedran Jurkovic; Robert Kolarec; Stjepan Radić</derivirana_varijabla>
  </DomainObject.Predmet.ProtustrankaFormatedWithAdressOIB>
  <DomainObject.Predmet.ProtustrankaWithAdress>
    <izvorni_sadrzaj>I.V.R. SOFTWARE d.o.o. za računalne usluge i trgovinu Garićgradska 9, 10000 Zagreb</izvorni_sadrzaj>
    <derivirana_varijabla naziv="DomainObject.Predmet.ProtustrankaWithAdress_1">I.V.R. SOFTWARE d.o.o. za računalne usluge i trgovinu Garićgradska 9, 10000 Zagreb</derivirana_varijabla>
  </DomainObject.Predmet.ProtustrankaWithAdress>
  <DomainObject.Predmet.ProtustrankaWithAdressOIB>
    <izvorni_sadrzaj>I.V.R. SOFTWARE d.o.o. za računalne usluge i trgovinu, OIB 41904937923, Garićgradska 9, 10000 Zagreb</izvorni_sadrzaj>
    <derivirana_varijabla naziv="DomainObject.Predmet.ProtustrankaWithAdressOIB_1">I.V.R. SOFTWARE d.o.o. za računalne usluge i trgovinu, OIB 41904937923, Garićgradska 9, 10000 Zagreb</derivirana_varijabla>
  </DomainObject.Predmet.ProtustrankaWithAdressOIB>
  <DomainObject.Predmet.ProtustrankaNazivFormated>
    <izvorni_sadrzaj>I.V.R. SOFTWARE d.o.o. za računalne usluge i trgovinu</izvorni_sadrzaj>
    <derivirana_varijabla naziv="DomainObject.Predmet.ProtustrankaNazivFormated_1">I.V.R. SOFTWARE d.o.o. za računalne usluge i trgovinu</derivirana_varijabla>
  </DomainObject.Predmet.ProtustrankaNazivFormated>
  <DomainObject.Predmet.ProtustrankaNazivFormatedOIB>
    <izvorni_sadrzaj>I.V.R. SOFTWARE d.o.o. za računalne usluge i trgovinu, OIB 41904937923</izvorni_sadrzaj>
    <derivirana_varijabla naziv="DomainObject.Predmet.ProtustrankaNazivFormatedOIB_1">I.V.R. SOFTWARE d.o.o. za računalne usluge i trgovinu, OIB 41904937923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I.V.R. SOFTWARE d.o.o. za računalne usluge i trgovinu zastupanog po punomoćniku Vedran Jurkovic; Robert Kolarec; Stjepan Radić</item>
    </izvorni_sadrzaj>
    <derivirana_varijabla naziv="DomainObject.Predmet.ProtuStrankaListFormated_1">
      <item>I.V.R. SOFTWARE d.o.o. za računalne usluge i trgovinu zastupanog po punomoćniku Vedran Jurkovic; Robert Kolarec; Stjepan Radić</item>
    </derivirana_varijabla>
  </DomainObject.Predmet.ProtuStrankaListFormated>
  <DomainObject.Predmet.ProtuStrankaListFormatedOIB>
    <izvorni_sadrzaj>
      <item>I.V.R. SOFTWARE d.o.o. za računalne usluge i trgovinu, OIB 41904937923 zastupanog po punomoćniku Vedran Jurkovic; Robert Kolarec; Stjepan Radić</item>
    </izvorni_sadrzaj>
    <derivirana_varijabla naziv="DomainObject.Predmet.ProtuStrankaListFormatedOIB_1">
      <item>I.V.R. SOFTWARE d.o.o. za računalne usluge i trgovinu, OIB 41904937923 zastupanog po punomoćniku Vedran Jurkovic; Robert Kolarec; Stjepan Radić</item>
    </derivirana_varijabla>
  </DomainObject.Predmet.ProtuStrankaListFormatedOIB>
  <DomainObject.Predmet.ProtuStrankaListFormatedWithAdress>
    <izvorni_sadrzaj>
      <item>I.V.R. SOFTWARE d.o.o. za računalne usluge i trgovinu, Garićgradska 9, 10000 Zagreb zastupanog po punomoćniku Vedran Jurkovic; Robert Kolarec; Stjepan Radić</item>
    </izvorni_sadrzaj>
    <derivirana_varijabla naziv="DomainObject.Predmet.ProtuStrankaListFormatedWithAdress_1">
      <item>I.V.R. SOFTWARE d.o.o. za računalne usluge i trgovinu, Garićgradska 9, 10000 Zagreb zastupanog po punomoćniku Vedran Jurkovic; Robert Kolarec; Stjepan Radić</item>
    </derivirana_varijabla>
  </DomainObject.Predmet.ProtuStrankaListFormatedWithAdress>
  <DomainObject.Predmet.ProtuStrankaListFormatedWithAdressOIB>
    <izvorni_sadrzaj>
      <item>I.V.R. SOFTWARE d.o.o. za računalne usluge i trgovinu, OIB 41904937923, Garićgradska 9, 10000 Zagreb zastupanog po punomoćniku Vedran Jurkovic; Robert Kolarec; Stjepan Radić</item>
    </izvorni_sadrzaj>
    <derivirana_varijabla naziv="DomainObject.Predmet.ProtuStrankaListFormatedWithAdressOIB_1">
      <item>I.V.R. SOFTWARE d.o.o. za računalne usluge i trgovinu, OIB 41904937923, Garićgradska 9, 10000 Zagreb zastupanog po punomoćniku Vedran Jurkovic; Robert Kolarec; Stjepan Radić</item>
    </derivirana_varijabla>
  </DomainObject.Predmet.ProtuStrankaListFormatedWithAdressOIB>
  <DomainObject.Predmet.ProtuStrankaListNazivFormated>
    <izvorni_sadrzaj>
      <item>I.V.R. SOFTWARE d.o.o. za računalne usluge i trgovinu</item>
    </izvorni_sadrzaj>
    <derivirana_varijabla naziv="DomainObject.Predmet.ProtuStrankaListNazivFormated_1">
      <item>I.V.R. SOFTWARE d.o.o. za računalne usluge i trgovinu</item>
    </derivirana_varijabla>
  </DomainObject.Predmet.ProtuStrankaListNazivFormated>
  <DomainObject.Predmet.ProtuStrankaListNazivFormatedOIB>
    <izvorni_sadrzaj>
      <item>I.V.R. SOFTWARE d.o.o. za računalne usluge i trgovinu, OIB 41904937923</item>
    </izvorni_sadrzaj>
    <derivirana_varijabla naziv="DomainObject.Predmet.ProtuStrankaListNazivFormatedOIB_1">
      <item>I.V.R. SOFTWARE d.o.o. za računalne usluge i trgovinu, OIB 41904937923</item>
    </derivirana_varijabla>
  </DomainObject.Predmet.ProtuStrankaListNazivFormatedOIB>
  <DomainObject.Predmet.OstaliListFormated>
    <izvorni_sadrzaj>
      <item>Vedran Jurkovic punomoćnik sudionika u postupku I.V.R. SOFTWARE d.o.o. za računalne usluge i trgovinu</item>
      <item>Robert Kolarec punomoćnik sudionika u postupku I.V.R. SOFTWARE d.o.o. za računalne usluge i trgovinu</item>
      <item>Stjepan Radić punomoćnik sudionika u postupku I.V.R. SOFTWARE d.o.o. za računalne usluge i trgovinu</item>
    </izvorni_sadrzaj>
    <derivirana_varijabla naziv="DomainObject.Predmet.OstaliListFormated_1">
      <item>Vedran Jurkovic punomoćnik sudionika u postupku I.V.R. SOFTWARE d.o.o. za računalne usluge i trgovinu</item>
      <item>Robert Kolarec punomoćnik sudionika u postupku I.V.R. SOFTWARE d.o.o. za računalne usluge i trgovinu</item>
      <item>Stjepan Radić punomoćnik sudionika u postupku I.V.R. SOFTWARE d.o.o. za računalne usluge i trgovinu</item>
    </derivirana_varijabla>
  </DomainObject.Predmet.OstaliListFormated>
  <DomainObject.Predmet.OstaliListFormatedOIB>
    <izvorni_sadrzaj>
      <item>Vedran Jurkovic, OIB 71940742589 punomoćnik sudionika u postupku I.V.R. SOFTWARE d.o.o. za računalne usluge i trgovinu</item>
      <item>Robert Kolarec, OIB 23563819387 punomoćnik sudionika u postupku I.V.R. SOFTWARE d.o.o. za računalne usluge i trgovinu</item>
      <item>Stjepan Radić, OIB 67015778423 punomoćnik sudionika u postupku I.V.R. SOFTWARE d.o.o. za računalne usluge i trgovinu</item>
    </izvorni_sadrzaj>
    <derivirana_varijabla naziv="DomainObject.Predmet.OstaliListFormatedOIB_1">
      <item>Vedran Jurkovic, OIB 71940742589 punomoćnik sudionika u postupku I.V.R. SOFTWARE d.o.o. za računalne usluge i trgovinu</item>
      <item>Robert Kolarec, OIB 23563819387 punomoćnik sudionika u postupku I.V.R. SOFTWARE d.o.o. za računalne usluge i trgovinu</item>
      <item>Stjepan Radić, OIB 67015778423 punomoćnik sudionika u postupku I.V.R. SOFTWARE d.o.o. za računalne usluge i trgovinu</item>
    </derivirana_varijabla>
  </DomainObject.Predmet.OstaliListFormatedOIB>
  <DomainObject.Predmet.OstaliListFormatedWithAdress>
    <izvorni_sadrzaj>
      <item>Vedran Jurkovic, A.piazze 3, 10000 Zagreb punomoćnik sudionika u postupku I.V.R. SOFTWARE d.o.o. za računalne usluge i trgovinu</item>
      <item>Robert Kolarec, Zmajanska 26, 10000 Zagreb punomoćnik sudionika u postupku I.V.R. SOFTWARE d.o.o. za računalne usluge i trgovinu</item>
      <item>Stjepan Radić, Kranjčevićeva 5, 10000 Zagreb punomoćnik sudionika u postupku I.V.R. SOFTWARE d.o.o. za računalne usluge i trgovinu</item>
    </izvorni_sadrzaj>
    <derivirana_varijabla naziv="DomainObject.Predmet.OstaliListFormatedWithAdress_1">
      <item>Vedran Jurkovic, A.piazze 3, 10000 Zagreb punomoćnik sudionika u postupku I.V.R. SOFTWARE d.o.o. za računalne usluge i trgovinu</item>
      <item>Robert Kolarec, Zmajanska 26, 10000 Zagreb punomoćnik sudionika u postupku I.V.R. SOFTWARE d.o.o. za računalne usluge i trgovinu</item>
      <item>Stjepan Radić, Kranjčevićeva 5, 10000 Zagreb punomoćnik sudionika u postupku I.V.R. SOFTWARE d.o.o. za računalne usluge i trgovinu</item>
    </derivirana_varijabla>
  </DomainObject.Predmet.OstaliListFormatedWithAdress>
  <DomainObject.Predmet.OstaliListFormatedWithAdressOIB>
    <izvorni_sadrzaj>
      <item>Vedran Jurkovic, OIB 71940742589, A.piazze 3, 10000 Zagreb punomoćnik sudionika u postupku I.V.R. SOFTWARE d.o.o. za računalne usluge i trgovinu</item>
      <item>Robert Kolarec, OIB 23563819387, Zmajanska 26, 10000 Zagreb punomoćnik sudionika u postupku I.V.R. SOFTWARE d.o.o. za računalne usluge i trgovinu</item>
      <item>Stjepan Radić, OIB 67015778423, Kranjčevićeva 5, 10000 Zagreb punomoćnik sudionika u postupku I.V.R. SOFTWARE d.o.o. za računalne usluge i trgovinu</item>
    </izvorni_sadrzaj>
    <derivirana_varijabla naziv="DomainObject.Predmet.OstaliListFormatedWithAdressOIB_1">
      <item>Vedran Jurkovic, OIB 71940742589, A.piazze 3, 10000 Zagreb punomoćnik sudionika u postupku I.V.R. SOFTWARE d.o.o. za računalne usluge i trgovinu</item>
      <item>Robert Kolarec, OIB 23563819387, Zmajanska 26, 10000 Zagreb punomoćnik sudionika u postupku I.V.R. SOFTWARE d.o.o. za računalne usluge i trgovinu</item>
      <item>Stjepan Radić, OIB 67015778423, Kranjčevićeva 5, 10000 Zagreb punomoćnik sudionika u postupku I.V.R. SOFTWARE d.o.o. za računalne usluge i trgovinu</item>
    </derivirana_varijabla>
  </DomainObject.Predmet.OstaliListFormatedWithAdressOIB>
  <DomainObject.Predmet.OstaliListNazivFormated>
    <izvorni_sadrzaj>
      <item>Vedran Jurkovic</item>
      <item>Robert Kolarec</item>
      <item>Stjepan Radić</item>
    </izvorni_sadrzaj>
    <derivirana_varijabla naziv="DomainObject.Predmet.OstaliListNazivFormated_1">
      <item>Vedran Jurkovic</item>
      <item>Robert Kolarec</item>
      <item>Stjepan Radić</item>
    </derivirana_varijabla>
  </DomainObject.Predmet.OstaliListNazivFormated>
  <DomainObject.Predmet.OstaliListNazivFormatedOIB>
    <izvorni_sadrzaj>
      <item>Vedran Jurkovic, OIB 71940742589</item>
      <item>Robert Kolarec, OIB 23563819387</item>
      <item>Stjepan Radić, OIB 67015778423</item>
    </izvorni_sadrzaj>
    <derivirana_varijabla naziv="DomainObject.Predmet.OstaliListNazivFormatedOIB_1">
      <item>Vedran Jurkovic, OIB 71940742589</item>
      <item>Robert Kolarec, OIB 23563819387</item>
      <item>Stjepan Radić, OIB 67015778423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St-2680/2016-3</izvorni_sadrzaj>
    <derivirana_varijabla naziv="DomainObject.PoslovniBrojDokumenta_1">St-2680/2016-3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I.V.R. SOFTWARE d.o.o. za računalne usluge i trgovinu</izvorni_sadrzaj>
    <derivirana_varijabla naziv="DomainObject.Predmet.ProtustrankaIDrugi_1">I.V.R. SOFTWARE d.o.o. za računalne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I.V.R. SOFTWARE d.o.o. za računalne usluge i trgovinu, OIB 41904937923, Garićgradska 9, 10000 Zagreb</izvorni_sadrzaj>
    <derivirana_varijabla naziv="DomainObject.Predmet.ProtustrankaIDrugiAdressOIB_1">I.V.R. SOFTWARE d.o.o. za računalne usluge i trgovinu, OIB 41904937923, Garićgradska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I.V.R. SOFTWARE d.o.o. za računalne usluge i trgovinu</item>
      <item>Vedran Jurkovic</item>
      <item>Robert Kolarec</item>
      <item>Stjepan Radić</item>
    </izvorni_sadrzaj>
    <derivirana_varijabla naziv="DomainObject.Predmet.SudioniciListNaziv_1">
      <item>FINA Regionalni centar Zagreb</item>
      <item>I.V.R. SOFTWARE d.o.o. za računalne usluge i trgovinu</item>
      <item>Vedran Jurkovic</item>
      <item>Robert Kolarec</item>
      <item>Stjepan Radić</item>
    </derivirana_varijabla>
  </DomainObject.Predmet.SudioniciListNaziv>
  <DomainObject.Predmet.SudioniciListAdressOIB>
    <izvorni_sadrzaj>
      <item>FINA Regionalni centar Zagreb, OIB 85821130368, Trg svibanjskih žrtava 1995. 1,10000 Zagreb</item>
      <item>I.V.R. SOFTWARE d.o.o. za računalne usluge i trgovinu, OIB 41904937923, Garićgradska 9,10000 Zagreb</item>
      <item>Vedran Jurkovic, OIB 71940742589, A.piazze 3,10000 Zagreb</item>
      <item>Robert Kolarec, OIB 23563819387, Zmajanska 26,10000 Zagreb</item>
      <item>Stjepan Radić, OIB 67015778423, Kranjčevićeva 5,10000 Zagreb</item>
    </izvorni_sadrzaj>
    <derivirana_varijabla naziv="DomainObject.Predmet.SudioniciListAdressOIB_1">
      <item>FINA Regionalni centar Zagreb, OIB 85821130368, Trg svibanjskih žrtava 1995. 1,10000 Zagreb</item>
      <item>I.V.R. SOFTWARE d.o.o. za računalne usluge i trgovinu, OIB 41904937923, Garićgradska 9,10000 Zagreb</item>
      <item>Vedran Jurkovic, OIB 71940742589, A.piazze 3,10000 Zagreb</item>
      <item>Robert Kolarec, OIB 23563819387, Zmajanska 26,10000 Zagreb</item>
      <item>Stjepan Radić, OIB 67015778423, Kranjčevićeva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41904937923</item>
      <item>, OIB 71940742589</item>
      <item>, OIB 23563819387</item>
      <item>, OIB 67015778423</item>
    </izvorni_sadrzaj>
    <derivirana_varijabla naziv="DomainObject.Predmet.SudioniciListNazivOIB_1">
      <item>, OIB 85821130368</item>
      <item>, OIB 41904937923</item>
      <item>, OIB 71940742589</item>
      <item>, OIB 23563819387</item>
      <item>, OIB 67015778423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672</properties:Words>
  <properties:Characters>3561</properties:Characters>
  <properties:Lines>100</properties:Lines>
  <properties:Paragraphs>45</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2016-09-06T11:14:00Z</dcterms:created>
  <dc:creator>Sudsko vijeæe</dc:creator>
  <cp:lastModifiedBy>Ana Brlek</cp:lastModifiedBy>
  <cp:lastPrinted>2016-10-05T13:17:00Z</cp:lastPrinted>
  <dcterms:modified xmlns:xsi="http://www.w3.org/2001/XMLSchema-instance" xsi:type="dcterms:W3CDTF">2016-10-05T13:18:00Z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St-2680/2016-3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