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6cfd" w14:paraId="5316cfd"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4A0D6C">
      <w:pPr>
        <w:rPr>
          <w:rFonts w:hAnsi="Times New Roman" w:ascii="Times New Roman"/>
          <w:sz w:val="24"/>
        </w:rPr>
      </w:pPr>
      <w:r w:rsidRPr="004A0D6C">
        <w:rPr>
          <w:rFonts w:hAnsi="Times New Roman" w:ascii="Times New Roman"/>
          <w:sz w:val="24"/>
        </w:rPr>
        <w:t>REPUBLIKA HRVATSKA</w:t>
      </w:r>
    </w:p>
    <w:p w:rsidRDefault="0077445F" w:rsidP="0077445F" w:rsidR="0077445F" w:rsidRPr="004A0D6C">
      <w:pPr>
        <w:rPr>
          <w:rFonts w:hAnsi="Times New Roman" w:ascii="Times New Roman"/>
          <w:sz w:val="24"/>
        </w:rPr>
      </w:pPr>
      <w:r w:rsidRPr="004A0D6C">
        <w:rPr>
          <w:rFonts w:hAnsi="Times New Roman" w:ascii="Times New Roman"/>
          <w:sz w:val="24"/>
        </w:rPr>
        <w:t>TRGOVAČKI SUD U ZAGREBU</w:t>
      </w:r>
    </w:p>
    <w:p w:rsidRDefault="0077445F" w:rsidP="0077445F" w:rsidR="0077445F"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78238A">
        <w:rPr>
          <w:rFonts w:hAnsi="Times New Roman" w:ascii="Times New Roman"/>
          <w:sz w:val="24"/>
        </w:rPr>
        <w:t>5</w:t>
      </w:r>
      <w:r w:rsidR="007F3175">
        <w:rPr>
          <w:rFonts w:hAnsi="Times New Roman" w:ascii="Times New Roman"/>
          <w:sz w:val="24"/>
        </w:rPr>
        <w:t>119</w:t>
      </w:r>
      <w:r w:rsidR="00725920">
        <w:rPr>
          <w:rFonts w:hAnsi="Times New Roman" w:ascii="Times New Roman"/>
          <w:sz w:val="24"/>
        </w:rPr>
        <w:t>/15</w:t>
      </w:r>
      <w:r w:rsidR="005D04AC" w:rsidRPr="004A0D6C">
        <w:rPr>
          <w:rFonts w:hAnsi="Times New Roman" w:ascii="Times New Roman"/>
          <w:sz w:val="24"/>
        </w:rPr>
        <w:t xml:space="preserve"> </w:t>
      </w:r>
    </w:p>
    <w:p w:rsidRDefault="0077445F" w:rsidP="0077445F" w:rsidR="0077445F" w:rsidRPr="004A0D6C">
      <w:pPr>
        <w:rPr>
          <w:rFonts w:hAnsi="Times New Roman" w:ascii="Times New Roman"/>
          <w:sz w:val="24"/>
        </w:rPr>
      </w:pPr>
    </w:p>
    <w:p w:rsidRDefault="004B110C" w:rsidP="0077445F" w:rsidR="009756E4" w:rsidRPr="004A0D6C">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4A0D6C">
      <w:pPr>
        <w:jc w:val="center"/>
        <w:rPr>
          <w:rFonts w:hAnsi="Times New Roman" w:ascii="Times New Roman"/>
          <w:sz w:val="24"/>
        </w:rPr>
      </w:pPr>
      <w:r w:rsidRPr="004A0D6C">
        <w:rPr>
          <w:rFonts w:hAnsi="Times New Roman" w:ascii="Times New Roman"/>
          <w:sz w:val="24"/>
        </w:rPr>
        <w:t>R J E Š E N J E</w:t>
      </w:r>
    </w:p>
    <w:p w:rsidRDefault="0077445F" w:rsidP="0077445F" w:rsidR="0077445F" w:rsidRPr="004A0D6C">
      <w:pPr>
        <w:jc w:val="center"/>
        <w:rPr>
          <w:rFonts w:hAnsi="Times New Roman" w:ascii="Times New Roman"/>
          <w:sz w:val="24"/>
        </w:rPr>
      </w:pPr>
    </w:p>
    <w:p w:rsidRDefault="0077445F" w:rsidP="007F3175" w:rsidR="007F3175" w:rsidRPr="00587951">
      <w:pPr>
        <w:jc w:val="both"/>
        <w:rPr>
          <w:rFonts w:hAnsi="Times New Roman" w:ascii="Times New Roman"/>
          <w:sz w:val="24"/>
        </w:rPr>
      </w:pPr>
      <w:r w:rsidRPr="004A0D6C">
        <w:rPr>
          <w:rFonts w:hAnsi="Times New Roman" w:ascii="Times New Roman"/>
          <w:sz w:val="24"/>
        </w:rPr>
        <w:tab/>
      </w:r>
      <w:r w:rsidR="007F3175" w:rsidRPr="00587951">
        <w:rPr>
          <w:rFonts w:hAnsi="Times New Roman" w:ascii="Times New Roman"/>
          <w:sz w:val="24"/>
        </w:rPr>
        <w:t xml:space="preserve">Trgovački sud u Zagrebu po sucu pojedincu Vesni Malenica kao stečajnom sucu po </w:t>
      </w:r>
      <w:r w:rsidR="007F3175">
        <w:rPr>
          <w:rFonts w:hAnsi="Times New Roman" w:ascii="Times New Roman"/>
          <w:sz w:val="24"/>
        </w:rPr>
        <w:t>prijedlogu predlagatelja Financijska agencija, RC Zagreb, Podružnica Zagreb, Trg svibanjskih žrtava 1995. 1, OIB 85821130368, radi prijedloga za otvaranje stečajnog postupka nad dužnikom ZIPPER d. o. o., Zagreb, Istarska 45, OIB 48592089540, 17. prosinca 2015.</w:t>
      </w:r>
    </w:p>
    <w:p w:rsidRDefault="0077445F" w:rsidP="0077445F" w:rsidR="0077445F"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r i j e š i o  j e</w:t>
      </w:r>
    </w:p>
    <w:p w:rsidRDefault="0077445F" w:rsidP="0077445F" w:rsidR="0077445F" w:rsidRPr="004A0D6C">
      <w:pPr>
        <w:jc w:val="center"/>
        <w:rPr>
          <w:rFonts w:hAnsi="Times New Roman" w:ascii="Times New Roman"/>
          <w:sz w:val="24"/>
        </w:rPr>
      </w:pPr>
    </w:p>
    <w:p w:rsidRDefault="0077445F" w:rsidP="009756E4" w:rsidR="000577CF" w:rsidRPr="004A0D6C">
      <w:pPr>
        <w:ind w:right="-2"/>
        <w:jc w:val="both"/>
        <w:rPr>
          <w:rFonts w:hAnsi="Times New Roman" w:ascii="Times New Roman"/>
          <w:sz w:val="24"/>
        </w:rPr>
      </w:pPr>
      <w:r w:rsidRPr="004A0D6C">
        <w:rPr>
          <w:rFonts w:hAnsi="Times New Roman" w:ascii="Times New Roman"/>
          <w:sz w:val="24"/>
        </w:rPr>
        <w:tab/>
      </w:r>
      <w:r w:rsidR="004029D1" w:rsidRPr="004A0D6C">
        <w:rPr>
          <w:rFonts w:hAnsi="Times New Roman" w:ascii="Times New Roman"/>
          <w:sz w:val="24"/>
        </w:rPr>
        <w:t xml:space="preserve">1. </w:t>
      </w:r>
      <w:r w:rsidR="00F47A0C" w:rsidRPr="004A0D6C">
        <w:rPr>
          <w:rFonts w:hAnsi="Times New Roman" w:ascii="Times New Roman"/>
          <w:sz w:val="24"/>
        </w:rPr>
        <w:t>Nalaže se odgovornoj osobi za zastupanje dužnika</w:t>
      </w:r>
      <w:r w:rsidR="004A0D6C" w:rsidRPr="004A0D6C">
        <w:rPr>
          <w:rFonts w:hAnsi="Times New Roman" w:ascii="Times New Roman"/>
          <w:sz w:val="24"/>
        </w:rPr>
        <w:t xml:space="preserve"> </w:t>
      </w:r>
      <w:r w:rsidR="007F3175">
        <w:rPr>
          <w:rFonts w:hAnsi="Times New Roman" w:ascii="Times New Roman"/>
          <w:sz w:val="24"/>
        </w:rPr>
        <w:t>Ljubomir Ostojić, Zagreb, Istarska 45B, OIB 51356594718</w:t>
      </w:r>
      <w:r w:rsidR="000577CF"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7F3175">
        <w:rPr>
          <w:rFonts w:hAnsi="Times New Roman" w:ascii="Times New Roman"/>
          <w:sz w:val="24"/>
        </w:rPr>
        <w:t>5119</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78238A">
        <w:rPr>
          <w:rFonts w:hAnsi="Times New Roman" w:ascii="Times New Roman"/>
          <w:sz w:val="24"/>
          <w:lang w:val="pl-PL"/>
        </w:rPr>
        <w:t>5</w:t>
      </w:r>
      <w:r w:rsidR="007F3175">
        <w:rPr>
          <w:rFonts w:hAnsi="Times New Roman" w:ascii="Times New Roman"/>
          <w:sz w:val="24"/>
          <w:lang w:val="pl-PL"/>
        </w:rPr>
        <w:t>199</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7F3175">
        <w:rPr>
          <w:rFonts w:hAnsi="Times New Roman" w:ascii="Times New Roman"/>
          <w:sz w:val="24"/>
        </w:rPr>
        <w:t>Ljubomir Ostojić, Zagreb, Istarska 45B, OIB 51356594718</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725920">
        <w:rPr>
          <w:rFonts w:hAnsi="Times New Roman" w:ascii="Times New Roman"/>
          <w:sz w:val="24"/>
        </w:rPr>
        <w:t>30. listopada</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w:t>
      </w:r>
      <w:r w:rsidRPr="00F04457">
        <w:rPr>
          <w:rFonts w:hAnsi="Times New Roman" w:ascii="Times New Roman"/>
          <w:sz w:val="24"/>
          <w:lang w:val="pl-PL"/>
        </w:rPr>
        <w:lastRenderedPageBreak/>
        <w:t xml:space="preserve">dr. troškove vezane uz Nalaz i mišljenje privremenog stečajnog upravitelja, kao i troškove 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A362B3">
        <w:rPr>
          <w:rFonts w:hAnsi="Times New Roman" w:ascii="Times New Roman"/>
          <w:sz w:val="24"/>
        </w:rPr>
        <w:t>17</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F3686B">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F3686B" w:rsidP="00AB7A2F" w:rsidR="00F3686B">
      <w:pPr>
        <w:ind w:firstLine="708" w:left="4248"/>
        <w:jc w:val="both"/>
        <w:rPr>
          <w:rFonts w:hAnsi="Times New Roman" w:ascii="Times New Roman"/>
          <w:lang w:val="pl-PL"/>
        </w:rPr>
      </w:pPr>
      <w:r>
        <w:rPr>
          <w:rFonts w:hAnsi="Times New Roman" w:ascii="Times New Roman"/>
          <w:lang w:val="pl-PL"/>
        </w:rPr>
        <w:t>Za točnost otpravka – ovl. službenik</w:t>
      </w:r>
    </w:p>
    <w:p w:rsidRDefault="00F3686B" w:rsidP="00995CE9" w:rsidR="00F3686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686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8238A">
      <w:t>5</w:t>
    </w:r>
    <w:r w:rsidR="007F3175">
      <w:t>119</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C291E"/>
    <w:rsid w:val="00382E26"/>
    <w:rsid w:val="003D5BF1"/>
    <w:rsid w:val="00400EEF"/>
    <w:rsid w:val="004029D1"/>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B26523"/>
    <w:rsid w:val="00BC5661"/>
    <w:rsid w:val="00C01819"/>
    <w:rsid w:val="00C94946"/>
    <w:rsid w:val="00CB68E8"/>
    <w:rsid w:val="00D037C6"/>
    <w:rsid w:val="00D70B59"/>
    <w:rsid w:val="00DB3CA9"/>
    <w:rsid w:val="00DF07E5"/>
    <w:rsid w:val="00EB5A5F"/>
    <w:rsid w:val="00EB5F53"/>
    <w:rsid w:val="00F01F9F"/>
    <w:rsid w:val="00F04457"/>
    <w:rsid w:val="00F3686B"/>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3686B"/>
    <w:rPr>
      <w:color w:val="808080"/>
      <w:bdr w:space="0" w:sz="0" w:color="auto" w:val="none"/>
      <w:shd w:fill="auto" w:color="auto" w:val="clear"/>
    </w:rPr>
  </w:style>
  <w:style w:customStyle="true" w:styleId="eSPISCCParagraphDefaultFont" w:type="character">
    <w:name w:val="eSPIS_CC_Paragraph Default Font"/>
    <w:basedOn w:val="Zadanifontodlomka"/>
    <w:rsid w:val="00F3686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3686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3686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3686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3686B"/>
    <w:rPr>
      <w:color w:val="808080"/>
      <w:bdr w:color="auto" w:space="0" w:sz="0" w:val="none"/>
      <w:shd w:color="auto" w:fill="auto" w:val="clear"/>
    </w:rPr>
  </w:style>
  <w:style w:customStyle="1" w:styleId="eSPISCCParagraphDefaultFont" w:type="character">
    <w:name w:val="eSPIS_CC_Paragraph Default Font"/>
    <w:basedOn w:val="Zadanifontodlomka"/>
    <w:rsid w:val="00F3686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3686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3686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3686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5119</izvorni_sadrzaj>
    <derivirana_varijabla naziv="DomainObject.Predmet.Broj_1">5119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St-5119/2015</izvorni_sadrzaj>
    <derivirana_varijabla naziv="DomainObject.Predmet.OznakaBroj_1">St-5119/2015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ZIPPER d.o.o.</izvorni_sadrzaj>
    <derivirana_varijabla naziv="DomainObject.Predmet.ProtustrankaFormated_1">  ZIPPER d.o.o.</derivirana_varijabla>
  </DomainObject.Predmet.ProtustrankaFormated>
  <DomainObject.Predmet.ProtustrankaFormatedOIB>
    <izvorni_sadrzaj>  ZIPPER d.o.o., OIB 48592089540</izvorni_sadrzaj>
    <derivirana_varijabla naziv="DomainObject.Predmet.ProtustrankaFormatedOIB_1">  ZIPPER d.o.o., OIB 48592089540</derivirana_varijabla>
  </DomainObject.Predmet.ProtustrankaFormatedOIB>
  <DomainObject.Predmet.ProtustrankaFormatedWithAdress>
    <izvorni_sadrzaj> ZIPPER d.o.o., Istarska 45 B, 10000 Zagreb</izvorni_sadrzaj>
    <derivirana_varijabla naziv="DomainObject.Predmet.ProtustrankaFormatedWithAdress_1"> ZIPPER d.o.o., Istarska 45 B, 10000 Zagreb</derivirana_varijabla>
  </DomainObject.Predmet.ProtustrankaFormatedWithAdress>
  <DomainObject.Predmet.ProtustrankaFormatedWithAdressOIB>
    <izvorni_sadrzaj> ZIPPER d.o.o., OIB 48592089540, Istarska 45 B, 10000 Zagreb</izvorni_sadrzaj>
    <derivirana_varijabla naziv="DomainObject.Predmet.ProtustrankaFormatedWithAdressOIB_1"> ZIPPER d.o.o., OIB 48592089540, Istarska 45 B, 10000 Zagreb</derivirana_varijabla>
  </DomainObject.Predmet.ProtustrankaFormatedWithAdressOIB>
  <DomainObject.Predmet.ProtustrankaWithAdress>
    <izvorni_sadrzaj>ZIPPER d.o.o. Istarska 45 B, 10000 Zagreb</izvorni_sadrzaj>
    <derivirana_varijabla naziv="DomainObject.Predmet.ProtustrankaWithAdress_1">ZIPPER d.o.o. Istarska 45 B, 10000 Zagreb</derivirana_varijabla>
  </DomainObject.Predmet.ProtustrankaWithAdress>
  <DomainObject.Predmet.ProtustrankaWithAdressOIB>
    <izvorni_sadrzaj>ZIPPER d.o.o., OIB 48592089540, Istarska 45 B, 10000 Zagreb</izvorni_sadrzaj>
    <derivirana_varijabla naziv="DomainObject.Predmet.ProtustrankaWithAdressOIB_1">ZIPPER d.o.o., OIB 48592089540, Istarska 45 B, 10000 Zagreb</derivirana_varijabla>
  </DomainObject.Predmet.ProtustrankaWithAdressOIB>
  <DomainObject.Predmet.ProtustrankaNazivFormated>
    <izvorni_sadrzaj>ZIPPER d.o.o.</izvorni_sadrzaj>
    <derivirana_varijabla naziv="DomainObject.Predmet.ProtustrankaNazivFormated_1">ZIPPER d.o.o.</derivirana_varijabla>
  </DomainObject.Predmet.ProtustrankaNazivFormated>
  <DomainObject.Predmet.ProtustrankaNazivFormatedOIB>
    <izvorni_sadrzaj>ZIPPER d.o.o., OIB 48592089540</izvorni_sadrzaj>
    <derivirana_varijabla naziv="DomainObject.Predmet.ProtustrankaNazivFormatedOIB_1">ZIPPER d.o.o., OIB 48592089540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ZIPPER d.o.o.</item>
    </izvorni_sadrzaj>
    <derivirana_varijabla naziv="DomainObject.Predmet.ProtuStrankaListFormated_1">
      <item>ZIPPER d.o.o.</item>
    </derivirana_varijabla>
  </DomainObject.Predmet.ProtuStrankaListFormated>
  <DomainObject.Predmet.ProtuStrankaListFormatedOIB>
    <izvorni_sadrzaj>
      <item>ZIPPER d.o.o., OIB 48592089540</item>
    </izvorni_sadrzaj>
    <derivirana_varijabla naziv="DomainObject.Predmet.ProtuStrankaListFormatedOIB_1">
      <item>ZIPPER d.o.o., OIB 48592089540</item>
    </derivirana_varijabla>
  </DomainObject.Predmet.ProtuStrankaListFormatedOIB>
  <DomainObject.Predmet.ProtuStrankaListFormatedWithAdress>
    <izvorni_sadrzaj>
      <item>ZIPPER d.o.o., Istarska 45 B, 10000 Zagreb</item>
    </izvorni_sadrzaj>
    <derivirana_varijabla naziv="DomainObject.Predmet.ProtuStrankaListFormatedWithAdress_1">
      <item>ZIPPER d.o.o., Istarska 45 B, 10000 Zagreb</item>
    </derivirana_varijabla>
  </DomainObject.Predmet.ProtuStrankaListFormatedWithAdress>
  <DomainObject.Predmet.ProtuStrankaListFormatedWithAdressOIB>
    <izvorni_sadrzaj>
      <item>ZIPPER d.o.o., OIB 48592089540, Istarska 45 B, 10000 Zagreb</item>
    </izvorni_sadrzaj>
    <derivirana_varijabla naziv="DomainObject.Predmet.ProtuStrankaListFormatedWithAdressOIB_1">
      <item>ZIPPER d.o.o., OIB 48592089540, Istarska 45 B, 10000 Zagreb</item>
    </derivirana_varijabla>
  </DomainObject.Predmet.ProtuStrankaListFormatedWithAdressOIB>
  <DomainObject.Predmet.ProtuStrankaListNazivFormated>
    <izvorni_sadrzaj>
      <item>ZIPPER d.o.o.</item>
    </izvorni_sadrzaj>
    <derivirana_varijabla naziv="DomainObject.Predmet.ProtuStrankaListNazivFormated_1">
      <item>ZIPPER d.o.o.</item>
    </derivirana_varijabla>
  </DomainObject.Predmet.ProtuStrankaListNazivFormated>
  <DomainObject.Predmet.ProtuStrankaListNazivFormatedOIB>
    <izvorni_sadrzaj>
      <item>ZIPPER d.o.o., OIB 48592089540</item>
    </izvorni_sadrzaj>
    <derivirana_varijabla naziv="DomainObject.Predmet.ProtuStrankaListNazivFormatedOIB_1">
      <item>ZIPPER d.o.o., OIB 48592089540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ZIPPER d.o.o.</izvorni_sadrzaj>
    <derivirana_varijabla naziv="DomainObject.Predmet.ProtustrankaIDrugi_1">ZIPPER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ZIPPER d.o.o., OIB 48592089540, Istarska 45 B, 10000 Zagreb</izvorni_sadrzaj>
    <derivirana_varijabla naziv="DomainObject.Predmet.ProtustrankaIDrugiAdressOIB_1">ZIPPER d.o.o., OIB 48592089540, Istarska 45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ZIPPER d.o.o.</item>
      <item>FINA Regionalni centar Zagreb</item>
    </izvorni_sadrzaj>
    <derivirana_varijabla naziv="DomainObject.Predmet.SudioniciListNaziv_1">
      <item>ZIPPER d.o.o.</item>
      <item>FINA Regionalni centar Zagreb</item>
    </derivirana_varijabla>
  </DomainObject.Predmet.SudioniciListNaziv>
  <DomainObject.Predmet.SudioniciListAdressOIB>
    <izvorni_sadrzaj>
      <item>ZIPPER d.o.o., OIB 48592089540, Istarska 45 B,10000 Zagreb</item>
      <item>FINA Regionalni centar Zagreb, OIB 85821130368, Trg svibanjskih žrtava 1995. 1,10000 Zagreb</item>
    </izvorni_sadrzaj>
    <derivirana_varijabla naziv="DomainObject.Predmet.SudioniciListAdressOIB_1">
      <item>ZIPPER d.o.o., OIB 48592089540, Istarska 45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48592089540</item>
      <item>, OIB 85821130368</item>
    </izvorni_sadrzaj>
    <derivirana_varijabla naziv="DomainObject.Predmet.SudioniciListNazivOIB_1">
      <item>, OIB 48592089540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D4F9E-B328-4773-B77D-413434EAEE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553</properties:Words>
  <properties:Characters>3013</properties:Characters>
  <properties:Lines>70</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2015-12-17T09:40:00Z</dcterms:created>
  <dc:creator>ksvajger</dc:creator>
  <cp:lastModifiedBy>Kristina Švajger</cp:lastModifiedBy>
  <cp:lastPrinted>2015-12-17T09:56:00Z</cp:lastPrinted>
  <dcterms:modified xmlns:xsi="http://www.w3.org/2001/XMLSchema-instance" xsi:type="dcterms:W3CDTF">2015-12-17T09:56:00Z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