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7e16" w14:paraId="cd67e16" w:rsidRDefault="00B42B96" w:rsidP="00B42B96" w:rsidR="00B42B9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42B96" w:rsidP="00B42B96" w:rsidR="00B42B9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42B96" w:rsidP="00B42B96" w:rsidR="00B42B9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42B96" w:rsidP="00B42B96" w:rsidR="00B42B9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B42B96" w:rsidP="00B42B96" w:rsidR="00B42B9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St-5665/2015</w:t>
      </w:r>
    </w:p>
    <w:p w:rsidRDefault="00B42B96" w:rsidP="00B42B96" w:rsidR="00B42B9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42B96" w:rsidP="00B42B96" w:rsidR="00B42B96">
      <w:pPr>
        <w:jc w:val="center"/>
        <w:rPr>
          <w:rFonts w:hAnsi="Times New Roman" w:ascii="Times New Roman"/>
          <w:szCs w:val="24"/>
          <w:lang w:val="hr-HR"/>
        </w:rPr>
      </w:pPr>
    </w:p>
    <w:p w:rsidRDefault="00B42B96" w:rsidP="00B42B96" w:rsidR="00B42B9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2B96" w:rsidP="00B42B96" w:rsidR="00B42B96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B42B96" w:rsidP="00B42B96" w:rsidR="00B42B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42B96" w:rsidP="00B42B96" w:rsidR="00B42B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2B96" w:rsidP="00B42B96" w:rsidR="00B42B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GLOBAL CONSULT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j.</w:t>
      </w:r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77292900605, Zagreb, </w:t>
      </w:r>
      <w:proofErr w:type="spellStart"/>
      <w:r>
        <w:rPr>
          <w:rFonts w:hAnsi="Times New Roman" w:ascii="Times New Roman"/>
          <w:szCs w:val="24"/>
        </w:rPr>
        <w:t>Jordanovac</w:t>
      </w:r>
      <w:proofErr w:type="spellEnd"/>
      <w:r>
        <w:rPr>
          <w:rFonts w:hAnsi="Times New Roman" w:ascii="Times New Roman"/>
          <w:szCs w:val="24"/>
        </w:rPr>
        <w:t xml:space="preserve"> 39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42B96" w:rsidP="00B42B96" w:rsidR="00B42B9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42B96" w:rsidP="00B42B96" w:rsidR="00B42B9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42B96" w:rsidP="00B42B96" w:rsidR="00B42B9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2B96" w:rsidP="00B42B96" w:rsidR="00B42B9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GLOBAL CONSULT</w:t>
      </w:r>
      <w:r w:rsidRPr="00DC33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j.</w:t>
      </w:r>
      <w:r w:rsidRPr="00DC33E5">
        <w:rPr>
          <w:rFonts w:hAnsi="Times New Roman" w:ascii="Times New Roman"/>
          <w:szCs w:val="24"/>
        </w:rPr>
        <w:t>d.o.o.</w:t>
      </w:r>
      <w:r>
        <w:rPr>
          <w:rFonts w:hAnsi="Times New Roman" w:ascii="Times New Roman"/>
          <w:szCs w:val="24"/>
        </w:rPr>
        <w:t xml:space="preserve">, OIB: 77292900605, Zagreb, </w:t>
      </w:r>
      <w:proofErr w:type="spellStart"/>
      <w:r>
        <w:rPr>
          <w:rFonts w:hAnsi="Times New Roman" w:ascii="Times New Roman"/>
          <w:szCs w:val="24"/>
        </w:rPr>
        <w:t>Jordanovac</w:t>
      </w:r>
      <w:proofErr w:type="spellEnd"/>
      <w:r>
        <w:rPr>
          <w:rFonts w:hAnsi="Times New Roman" w:ascii="Times New Roman"/>
          <w:szCs w:val="24"/>
        </w:rPr>
        <w:t xml:space="preserve"> 39.</w:t>
      </w:r>
    </w:p>
    <w:p w:rsidRDefault="00B42B96" w:rsidP="00B42B96" w:rsidR="00B42B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2B96" w:rsidP="00B42B96" w:rsidR="00B42B9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13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42B96" w:rsidP="00B42B96" w:rsidR="00B42B9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42B96" w:rsidP="00B42B96" w:rsidR="00B42B96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Ivan </w:t>
      </w:r>
      <w:proofErr w:type="spellStart"/>
      <w:r>
        <w:rPr>
          <w:rFonts w:hAnsi="Times New Roman" w:ascii="Times New Roman"/>
          <w:szCs w:val="24"/>
        </w:rPr>
        <w:t>Hudoletnjak</w:t>
      </w:r>
      <w:proofErr w:type="spellEnd"/>
      <w:r>
        <w:rPr>
          <w:rFonts w:hAnsi="Times New Roman" w:ascii="Times New Roman"/>
          <w:szCs w:val="24"/>
        </w:rPr>
        <w:t xml:space="preserve"> , OIB: 80924395653, iz </w:t>
      </w:r>
      <w:proofErr w:type="spellStart"/>
      <w:r>
        <w:rPr>
          <w:rFonts w:hAnsi="Times New Roman" w:ascii="Times New Roman"/>
          <w:szCs w:val="24"/>
        </w:rPr>
        <w:t>Ivaneca</w:t>
      </w:r>
      <w:proofErr w:type="spellEnd"/>
      <w:r>
        <w:rPr>
          <w:rFonts w:hAnsi="Times New Roman" w:ascii="Times New Roman"/>
          <w:szCs w:val="24"/>
        </w:rPr>
        <w:t>, Zavojna ulica 3.</w:t>
      </w:r>
    </w:p>
    <w:p w:rsidRDefault="00B42B96" w:rsidP="00B42B96" w:rsidR="00B42B9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2B96" w:rsidP="00B42B96" w:rsidR="00B42B9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GLOBAL CONSULT</w:t>
      </w:r>
      <w:r w:rsidRPr="00DC33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j.</w:t>
      </w:r>
      <w:r w:rsidRPr="00DC33E5">
        <w:rPr>
          <w:rFonts w:hAnsi="Times New Roman" w:ascii="Times New Roman"/>
          <w:szCs w:val="24"/>
        </w:rPr>
        <w:t>d.o.o.</w:t>
      </w:r>
      <w:r>
        <w:rPr>
          <w:rFonts w:hAnsi="Times New Roman" w:ascii="Times New Roman"/>
          <w:szCs w:val="24"/>
        </w:rPr>
        <w:t xml:space="preserve">, OIB: 77292900605, Zagreb, </w:t>
      </w:r>
      <w:proofErr w:type="spellStart"/>
      <w:r>
        <w:rPr>
          <w:rFonts w:hAnsi="Times New Roman" w:ascii="Times New Roman"/>
          <w:szCs w:val="24"/>
        </w:rPr>
        <w:t>Jordanovac</w:t>
      </w:r>
      <w:proofErr w:type="spellEnd"/>
      <w:r>
        <w:rPr>
          <w:rFonts w:hAnsi="Times New Roman" w:ascii="Times New Roman"/>
          <w:szCs w:val="24"/>
        </w:rPr>
        <w:t xml:space="preserve"> 39.</w:t>
      </w:r>
    </w:p>
    <w:p w:rsidRDefault="00B42B96" w:rsidP="00B42B96" w:rsidR="00B42B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2B96" w:rsidP="00B42B96" w:rsidR="00B42B9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42B96" w:rsidP="00B42B96" w:rsidR="00B42B9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42B96" w:rsidP="00B42B96" w:rsidR="00B42B9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42B96" w:rsidP="00B42B96" w:rsidR="00B42B9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42B96" w:rsidP="00B42B96" w:rsidR="00B42B9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42B96" w:rsidP="00B42B96" w:rsidR="00B42B96">
      <w:pPr>
        <w:jc w:val="both"/>
        <w:rPr>
          <w:rFonts w:hAnsi="Times New Roman" w:ascii="Times New Roman"/>
          <w:lang w:val="hr-HR"/>
        </w:rPr>
      </w:pPr>
    </w:p>
    <w:p w:rsidRDefault="00B42B96" w:rsidP="00B42B96" w:rsidR="00B42B9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B42B96" w:rsidP="00B42B96" w:rsidR="00B42B96">
      <w:pPr>
        <w:jc w:val="both"/>
        <w:rPr>
          <w:rFonts w:hAnsi="Times New Roman" w:ascii="Times New Roman"/>
        </w:rPr>
      </w:pPr>
    </w:p>
    <w:p w:rsidRDefault="00B42B96" w:rsidP="00B42B96" w:rsidR="00B42B9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42B96" w:rsidP="00B42B96" w:rsidR="00B42B9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42B96" w:rsidP="00B42B96" w:rsidR="00B42B96">
      <w:pPr>
        <w:jc w:val="both"/>
        <w:rPr>
          <w:rFonts w:hAnsi="Times New Roman" w:ascii="Times New Roman"/>
          <w:lang w:val="hr-HR"/>
        </w:rPr>
      </w:pPr>
    </w:p>
    <w:p w:rsidRDefault="00B42B96" w:rsidP="00B42B96" w:rsidR="00B42B96">
      <w:pPr>
        <w:jc w:val="both"/>
        <w:rPr>
          <w:rFonts w:hAnsi="Times New Roman" w:ascii="Times New Roman"/>
          <w:lang w:val="hr-HR"/>
        </w:rPr>
      </w:pPr>
    </w:p>
    <w:p w:rsidRDefault="00B42B96" w:rsidP="00B42B96" w:rsidR="00B42B9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B42B96" w:rsidP="00B42B96" w:rsidR="00B42B96">
      <w:pPr>
        <w:jc w:val="center"/>
        <w:rPr>
          <w:rFonts w:hAnsi="Times New Roman" w:ascii="Times New Roman"/>
          <w:lang w:val="hr-HR"/>
        </w:rPr>
      </w:pPr>
    </w:p>
    <w:p w:rsidRDefault="00B42B96" w:rsidP="00B42B96" w:rsidR="00B42B96">
      <w:pPr>
        <w:jc w:val="center"/>
        <w:rPr>
          <w:rFonts w:hAnsi="Times New Roman" w:ascii="Times New Roman"/>
          <w:lang w:val="hr-HR"/>
        </w:rPr>
      </w:pPr>
    </w:p>
    <w:p w:rsidRDefault="00B42B96" w:rsidP="00B42B96" w:rsidR="00B42B9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2B96" w:rsidP="00B42B96" w:rsidR="00B42B9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B42B96" w:rsidP="00B42B96" w:rsidR="00B42B9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42B96" w:rsidP="00B42B96" w:rsidR="00B42B96">
      <w:pPr>
        <w:jc w:val="both"/>
        <w:rPr>
          <w:rFonts w:hAnsi="Times New Roman" w:ascii="Times New Roman"/>
          <w:szCs w:val="24"/>
          <w:lang w:val="hr-HR"/>
        </w:rPr>
      </w:pPr>
    </w:p>
    <w:p w:rsidRDefault="00B42B96" w:rsidP="00B42B96" w:rsidR="00B42B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42B96" w:rsidP="00B42B96" w:rsidR="00B42B9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42B96" w:rsidP="00B42B96" w:rsidR="00B42B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2B96" w:rsidP="00B42B96" w:rsidR="00B42B96">
      <w:pPr>
        <w:jc w:val="both"/>
        <w:rPr>
          <w:rFonts w:hAnsi="Times New Roman" w:ascii="Times New Roman"/>
        </w:rPr>
      </w:pPr>
    </w:p>
    <w:p w:rsidRDefault="00B42B96" w:rsidP="00B42B96" w:rsidR="00B42B96">
      <w:pPr>
        <w:jc w:val="both"/>
        <w:rPr>
          <w:rFonts w:hAnsi="Times New Roman" w:ascii="Times New Roman"/>
        </w:rPr>
      </w:pPr>
    </w:p>
    <w:p w:rsidRDefault="00B42B96" w:rsidP="00B42B96" w:rsidR="00B42B9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2B96" w:rsidP="00B42B96" w:rsidR="00B42B9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B42B96" w:rsidP="00B42B96" w:rsidR="00B42B96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42B96" w:rsidP="00B42B96" w:rsidR="00B42B9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42B96" w:rsidP="00B42B96" w:rsidR="00B42B9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42B96" w:rsidP="00B42B96" w:rsidR="00B42B96" w:rsidRPr="00D44D4F">
      <w:pPr>
        <w:jc w:val="center"/>
        <w:rPr>
          <w:sz w:val="32"/>
          <w:u w:val="single"/>
          <w:lang w:val="hr-HR"/>
        </w:rPr>
      </w:pPr>
    </w:p>
    <w:p w:rsidRDefault="00B42B96" w:rsidP="00B42B96" w:rsidR="00B42B9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4A3" w:rsidR="00000000">
      <w:r>
        <w:separator/>
      </w:r>
    </w:p>
  </w:endnote>
  <w:endnote w:id="0" w:type="continuationSeparator">
    <w:p w:rsidRDefault="001444A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4A3" w:rsidR="00000000">
      <w:r>
        <w:separator/>
      </w:r>
    </w:p>
  </w:footnote>
  <w:footnote w:id="0" w:type="continuationSeparator">
    <w:p w:rsidRDefault="001444A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42B9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St-5665/2015</w:t>
        </w:r>
      </w:p>
    </w:sdtContent>
  </w:sdt>
  <w:p w:rsidRDefault="00B42B9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B9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444A3" w:rsidP="00840E3D" w:rsidR="00840E3D">
    <w:pPr>
      <w:pStyle w:val="Zaglavlje"/>
      <w:rPr>
        <w:lang w:val="hr-HR"/>
      </w:rPr>
    </w:pPr>
  </w:p>
  <w:p w:rsidRDefault="00B42B9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42B9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4A1"/>
    <w:rsid w:val="00135025"/>
    <w:rsid w:val="001444A3"/>
    <w:rsid w:val="00181F4E"/>
    <w:rsid w:val="00B42B96"/>
    <w:rsid w:val="00C95241"/>
    <w:rsid w:val="00FF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B9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2B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2B9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42B9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2B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2B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4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4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B9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2B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2B9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42B9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2B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2B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4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4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5665</izvorni_sadrzaj>
    <derivirana_varijabla naziv="DomainObject.Predmet.Broj_1">5665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St-5665/2015</izvorni_sadrzaj>
    <derivirana_varijabla naziv="DomainObject.Predmet.OznakaBroj_1">St-5665/2015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CONSULT j.d.o.o. zastupanog po punomoćniku Dominik Ivanda</izvorni_sadrzaj>
    <derivirana_varijabla naziv="DomainObject.Predmet.ProtustrankaFormated_1">  GLOBAL CONSULT j.d.o.o. zastupanog po punomoćniku Dominik Ivanda</derivirana_varijabla>
  </DomainObject.Predmet.ProtustrankaFormated>
  <DomainObject.Predmet.ProtustrankaFormatedOIB>
    <izvorni_sadrzaj>  GLOBAL CONSULT j.d.o.o., OIB 77292900605 zastupanog po punomoćniku Dominik Ivanda</izvorni_sadrzaj>
    <derivirana_varijabla naziv="DomainObject.Predmet.ProtustrankaFormatedOIB_1">  GLOBAL CONSULT j.d.o.o., OIB 77292900605 zastupanog po punomoćniku Dominik Ivanda</derivirana_varijabla>
  </DomainObject.Predmet.ProtustrankaFormatedOIB>
  <DomainObject.Predmet.ProtustrankaFormatedWithAdress>
    <izvorni_sadrzaj> GLOBAL CONSULT j.d.o.o., Jordanovac 39, 10000 Zagreb zastupanog po punomoćniku Dominik Ivanda</izvorni_sadrzaj>
    <derivirana_varijabla naziv="DomainObject.Predmet.ProtustrankaFormatedWithAdress_1"> GLOBAL CONSULT j.d.o.o., Jordanovac 39, 10000 Zagreb zastupanog po punomoćniku Dominik Ivanda</derivirana_varijabla>
  </DomainObject.Predmet.ProtustrankaFormatedWithAdress>
  <DomainObject.Predmet.ProtustrankaFormatedWithAdressOIB>
    <izvorni_sadrzaj> GLOBAL CONSULT j.d.o.o., OIB 77292900605, Jordanovac 39, 10000 Zagreb zastupanog po punomoćniku Dominik Ivanda</izvorni_sadrzaj>
    <derivirana_varijabla naziv="DomainObject.Predmet.ProtustrankaFormatedWithAdressOIB_1"> GLOBAL CONSULT j.d.o.o., OIB 77292900605, Jordanovac 39, 10000 Zagreb zastupanog po punomoćniku Dominik Ivanda</derivirana_varijabla>
  </DomainObject.Predmet.ProtustrankaFormatedWithAdressOIB>
  <DomainObject.Predmet.ProtustrankaWithAdress>
    <izvorni_sadrzaj>GLOBAL CONSULT j.d.o.o. Jordanovac 39, 10000 Zagreb</izvorni_sadrzaj>
    <derivirana_varijabla naziv="DomainObject.Predmet.ProtustrankaWithAdress_1">GLOBAL CONSULT j.d.o.o. Jordanovac 39, 10000 Zagreb</derivirana_varijabla>
  </DomainObject.Predmet.ProtustrankaWithAdress>
  <DomainObject.Predmet.ProtustrankaWithAdressOIB>
    <izvorni_sadrzaj>GLOBAL CONSULT j.d.o.o., OIB 77292900605, Jordanovac 39, 10000 Zagreb</izvorni_sadrzaj>
    <derivirana_varijabla naziv="DomainObject.Predmet.ProtustrankaWithAdressOIB_1">GLOBAL CONSULT j.d.o.o., OIB 77292900605, Jordanovac 39, 10000 Zagreb</derivirana_varijabla>
  </DomainObject.Predmet.ProtustrankaWithAdressOIB>
  <DomainObject.Predmet.ProtustrankaNazivFormated>
    <izvorni_sadrzaj>GLOBAL CONSULT j.d.o.o.</izvorni_sadrzaj>
    <derivirana_varijabla naziv="DomainObject.Predmet.ProtustrankaNazivFormated_1">GLOBAL CONSULT j.d.o.o.</derivirana_varijabla>
  </DomainObject.Predmet.ProtustrankaNazivFormated>
  <DomainObject.Predmet.ProtustrankaNazivFormatedOIB>
    <izvorni_sadrzaj>GLOBAL CONSULT j.d.o.o., OIB 77292900605</izvorni_sadrzaj>
    <derivirana_varijabla naziv="DomainObject.Predmet.ProtustrankaNazivFormatedOIB_1">GLOBAL CONSULT j.d.o.o., OIB 77292900605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CONSULT j.d.o.o. zastupanog po punomoćniku Dominik Ivanda</item>
    </izvorni_sadrzaj>
    <derivirana_varijabla naziv="DomainObject.Predmet.ProtuStrankaListFormated_1">
      <item>GLOBAL CONSULT j.d.o.o. zastupanog po punomoćniku Dominik Ivanda</item>
    </derivirana_varijabla>
  </DomainObject.Predmet.ProtuStrankaListFormated>
  <DomainObject.Predmet.ProtuStrankaListFormatedOIB>
    <izvorni_sadrzaj>
      <item>GLOBAL CONSULT j.d.o.o., OIB 77292900605 zastupanog po punomoćniku Dominik Ivanda</item>
    </izvorni_sadrzaj>
    <derivirana_varijabla naziv="DomainObject.Predmet.ProtuStrankaListFormatedOIB_1">
      <item>GLOBAL CONSULT j.d.o.o., OIB 77292900605 zastupanog po punomoćniku Dominik Ivanda</item>
    </derivirana_varijabla>
  </DomainObject.Predmet.ProtuStrankaListFormatedOIB>
  <DomainObject.Predmet.ProtuStrankaListFormatedWithAdress>
    <izvorni_sadrzaj>
      <item>GLOBAL CONSULT j.d.o.o., Jordanovac 39, 10000 Zagreb zastupanog po punomoćniku Dominik Ivanda</item>
    </izvorni_sadrzaj>
    <derivirana_varijabla naziv="DomainObject.Predmet.ProtuStrankaListFormatedWithAdress_1">
      <item>GLOBAL CONSULT j.d.o.o., Jordanovac 39, 10000 Zagreb zastupanog po punomoćniku Dominik Ivanda</item>
    </derivirana_varijabla>
  </DomainObject.Predmet.ProtuStrankaListFormatedWithAdress>
  <DomainObject.Predmet.ProtuStrankaListFormatedWithAdressOIB>
    <izvorni_sadrzaj>
      <item>GLOBAL CONSULT j.d.o.o., OIB 77292900605, Jordanovac 39, 10000 Zagreb zastupanog po punomoćniku Dominik Ivanda</item>
    </izvorni_sadrzaj>
    <derivirana_varijabla naziv="DomainObject.Predmet.ProtuStrankaListFormatedWithAdressOIB_1">
      <item>GLOBAL CONSULT j.d.o.o., OIB 77292900605, Jordanovac 39, 10000 Zagreb zastupanog po punomoćniku Dominik Ivanda</item>
    </derivirana_varijabla>
  </DomainObject.Predmet.ProtuStrankaListFormatedWithAdressOIB>
  <DomainObject.Predmet.ProtuStrankaListNazivFormated>
    <izvorni_sadrzaj>
      <item>GLOBAL CONSULT j.d.o.o.</item>
    </izvorni_sadrzaj>
    <derivirana_varijabla naziv="DomainObject.Predmet.ProtuStrankaListNazivFormated_1">
      <item>GLOBAL CONSULT j.d.o.o.</item>
    </derivirana_varijabla>
  </DomainObject.Predmet.ProtuStrankaListNazivFormated>
  <DomainObject.Predmet.ProtuStrankaListNazivFormatedOIB>
    <izvorni_sadrzaj>
      <item>GLOBAL CONSULT j.d.o.o., OIB 77292900605</item>
    </izvorni_sadrzaj>
    <derivirana_varijabla naziv="DomainObject.Predmet.ProtuStrankaListNazivFormatedOIB_1">
      <item>GLOBAL CONSULT j.d.o.o., OIB 77292900605</item>
    </derivirana_varijabla>
  </DomainObject.Predmet.ProtuStrankaListNazivFormatedOIB>
  <DomainObject.Predmet.OstaliListFormated>
    <izvorni_sadrzaj>
      <item>Dominik Ivanda punomoćnik sudionika u postupku GLOBAL CONSULT j.d.o.o.</item>
    </izvorni_sadrzaj>
    <derivirana_varijabla naziv="DomainObject.Predmet.OstaliListFormated_1">
      <item>Dominik Ivanda punomoćnik sudionika u postupku GLOBAL CONSULT j.d.o.o.</item>
    </derivirana_varijabla>
  </DomainObject.Predmet.OstaliListFormated>
  <DomainObject.Predmet.OstaliListFormatedOIB>
    <izvorni_sadrzaj>
      <item>Dominik Ivanda, OIB 60405421870 punomoćnik sudionika u postupku GLOBAL CONSULT j.d.o.o.</item>
    </izvorni_sadrzaj>
    <derivirana_varijabla naziv="DomainObject.Predmet.OstaliListFormatedOIB_1">
      <item>Dominik Ivanda, OIB 60405421870 punomoćnik sudionika u postupku GLOBAL CONSULT j.d.o.o.</item>
    </derivirana_varijabla>
  </DomainObject.Predmet.OstaliListFormatedOIB>
  <DomainObject.Predmet.OstaliListFormatedWithAdress>
    <izvorni_sadrzaj>
      <item>Dominik Ivanda, Lašćinska cesta 27, 10000 Zagreb punomoćnik sudionika u postupku GLOBAL CONSULT j.d.o.o.</item>
    </izvorni_sadrzaj>
    <derivirana_varijabla naziv="DomainObject.Predmet.OstaliListFormatedWithAdress_1">
      <item>Dominik Ivanda, Lašćinska cesta 27, 10000 Zagreb punomoćnik sudionika u postupku GLOBAL CONSULT j.d.o.o.</item>
    </derivirana_varijabla>
  </DomainObject.Predmet.OstaliListFormatedWithAdress>
  <DomainObject.Predmet.OstaliListFormatedWithAdressOIB>
    <izvorni_sadrzaj>
      <item>Dominik Ivanda, OIB 60405421870, Lašćinska cesta 27, 10000 Zagreb punomoćnik sudionika u postupku GLOBAL CONSULT j.d.o.o.</item>
    </izvorni_sadrzaj>
    <derivirana_varijabla naziv="DomainObject.Predmet.OstaliListFormatedWithAdressOIB_1">
      <item>Dominik Ivanda, OIB 60405421870, Lašćinska cesta 27, 10000 Zagreb punomoćnik sudionika u postupku GLOBAL CONSULT j.d.o.o.</item>
    </derivirana_varijabla>
  </DomainObject.Predmet.OstaliListFormatedWithAdressOIB>
  <DomainObject.Predmet.OstaliListNazivFormated>
    <izvorni_sadrzaj>
      <item>Dominik Ivanda</item>
    </izvorni_sadrzaj>
    <derivirana_varijabla naziv="DomainObject.Predmet.OstaliListNazivFormated_1">
      <item>Dominik Ivanda</item>
    </derivirana_varijabla>
  </DomainObject.Predmet.OstaliListNazivFormated>
  <DomainObject.Predmet.OstaliListNazivFormatedOIB>
    <izvorni_sadrzaj>
      <item>Dominik Ivanda, OIB 60405421870</item>
    </izvorni_sadrzaj>
    <derivirana_varijabla naziv="DomainObject.Predmet.OstaliListNazivFormatedOIB_1">
      <item>Dominik Ivanda, OIB 60405421870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CONSULT j.d.o.o.</izvorni_sadrzaj>
    <derivirana_varijabla naziv="DomainObject.Predmet.ProtustrankaIDrugi_1">GLOBAL CONSULT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CONSULT j.d.o.o., OIB 77292900605, Jordanovac 39, 10000 Zagreb</izvorni_sadrzaj>
    <derivirana_varijabla naziv="DomainObject.Predmet.ProtustrankaIDrugiAdressOIB_1">GLOBAL CONSULT j.d.o.o., OIB 77292900605, Jordanovac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CONSULT j.d.o.o.</item>
      <item>Dominik Ivanda</item>
    </izvorni_sadrzaj>
    <derivirana_varijabla naziv="DomainObject.Predmet.SudioniciListNaziv_1">
      <item>FINA Regionalni centar Zagreb</item>
      <item>GLOBAL CONSULT j.d.o.o.</item>
      <item>Dominik Ivanda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CONSULT j.d.o.o., OIB 77292900605, Jordanovac 39,10000 Zagreb</item>
      <item>Dominik Ivanda, OIB 60405421870, Lašćinska cesta 27,10000 Zagreb</item>
    </izvorni_sadrzaj>
    <derivirana_varijabla naziv="DomainObject.Predmet.SudioniciListAdressOIB_1">
      <item>FINA Regionalni centar Zagreb, OIB 85821130368, Trg svibanjskih žrtava 1995. 1,10000 Zagreb</item>
      <item>GLOBAL CONSULT j.d.o.o., OIB 77292900605, Jordanovac 39,10000 Zagreb</item>
      <item>Dominik Ivanda, OIB 60405421870, Lašćinska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77292900605</item>
      <item>, OIB 60405421870</item>
    </izvorni_sadrzaj>
    <derivirana_varijabla naziv="DomainObject.Predmet.SudioniciListNazivOIB_1">
      <item>, OIB 85821130368</item>
      <item>, OIB 77292900605</item>
      <item>, OIB 60405421870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1890</properties:Characters>
  <properties:Lines>71</properties:Lines>
  <properties:Paragraphs>25</properties:Paragraphs>
  <properties:TotalTime>1</properties:TotalTime>
  <properties:ScaleCrop>false</properties:ScaleCrop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2016-04-29T11:19:00Z</dcterms:created>
  <dc:creator>Marija Lukić</dc:creator>
  <dc:description/>
  <cp:keywords/>
  <cp:lastModifiedBy>Marija Lukić</cp:lastModifiedBy>
  <dcterms:modified xmlns:xsi="http://www.w3.org/2001/XMLSchema-instance" xsi:type="dcterms:W3CDTF">2016-04-29T11:21:00Z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