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a04d" w14:paraId="295a04d" w:rsidRDefault="000D472B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782987">
            <w:rPr>
              <w:rStyle w:val="PozadinaSvijetloZuta"/>
            </w:rPr>
            <w:t>REPUBLIKA HRVATSKA</w:t>
          </w:r>
        </w:sdtContent>
      </w:sdt>
    </w:p>
    <w:p w:rsidRDefault="000D472B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D472B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0D472B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D472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Trgovački sud u Rijeci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782987">
            <w:rPr>
              <w:rStyle w:val="PozadinaSvijetloZuta"/>
            </w:rPr>
            <w:t>Andjelki Klarica,</w:t>
          </w:r>
        </w:sdtContent>
      </w:sdt>
      <w:r w:rsidR="00BC4B7C" w:rsidRPr="0072128C">
        <w:t xml:space="preserve"> u </w:t>
      </w:r>
      <w:r w:rsidR="00782987">
        <w:t>stečajnom postupku nad</w:t>
      </w:r>
      <w:r w:rsidR="00BC4B7C" w:rsidRPr="0072128C">
        <w:t xml:space="preserve"> </w:t>
      </w:r>
      <w:r w:rsidR="00782987">
        <w:rPr>
          <w:rStyle w:val="PozadinaSvijetloZuta"/>
        </w:rPr>
        <w:t>dužnikom</w:t>
      </w:r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="00782987">
            <w:rPr>
              <w:rStyle w:val="PozadinaSvijetloZelena"/>
            </w:rPr>
            <w:t xml:space="preserve"> JOSKIĆ d.o.o., </w:t>
          </w:r>
          <w:r w:rsidR="00782987" w:rsidRPr="00782987">
            <w:rPr>
              <w:rStyle w:val="PozadinaSvijetloZelena"/>
            </w:rPr>
            <w:t>OIB 97800677256, Bok 31, Rijeka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782987">
            <w:rPr>
              <w:rStyle w:val="PozadinaSvijetloZelena"/>
            </w:rPr>
            <w:t>naplate neplaćene sudske pristojbe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28. siječnja 2016.</w:t>
          </w:r>
        </w:sdtContent>
      </w:sdt>
    </w:p>
    <w:p w:rsidRDefault="00782987" w:rsidP="00BC4B7C" w:rsidR="00782987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782987">
            <w:rPr>
              <w:rStyle w:val="PozadinaSvijetloZelena"/>
            </w:rPr>
            <w:t>NENAD DUKIĆ</w:t>
          </w:r>
          <w:r w:rsidR="00782987" w:rsidRPr="00782987">
            <w:rPr>
              <w:rStyle w:val="PozadinaSvijetloZelena"/>
            </w:rPr>
            <w:t xml:space="preserve">, OIB </w:t>
          </w:r>
          <w:r w:rsidR="00782987">
            <w:rPr>
              <w:rStyle w:val="PozadinaSvijetloZelena"/>
            </w:rPr>
            <w:t>46084883326, vlasnik stolarske radnje, Kastav, Spinčići 127/5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 xml:space="preserve">sudske pristojbe za </w:t>
          </w:r>
          <w:r w:rsidR="00782987">
            <w:rPr>
              <w:rStyle w:val="PozadinaSvijetloZelena"/>
            </w:rPr>
            <w:t>prijavu</w:t>
          </w:r>
          <w:r w:rsidR="00782987" w:rsidRPr="00782987">
            <w:rPr>
              <w:rStyle w:val="PozadinaSvijetloZelena"/>
            </w:rPr>
            <w:t xml:space="preserve"> potraživanja u iznosu od 308,00 kn, </w:t>
          </w:r>
          <w:r w:rsidR="00782987">
            <w:rPr>
              <w:rStyle w:val="PozadinaSvijetloZelena"/>
            </w:rPr>
            <w:t>pristojbu</w:t>
          </w:r>
          <w:r w:rsidR="00782987" w:rsidRPr="00782987">
            <w:rPr>
              <w:rStyle w:val="PozadinaSvijetloZelena"/>
            </w:rPr>
            <w:t xml:space="preserve"> na rješenje u iznosu od 100,00 kn, u ukupnom iznosu od 408,00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HR635045-3540-10022876910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Pristojbe iz predmeta St-246/2015, TS RI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Rijeci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28. siječnja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782987">
            <w:rPr>
              <w:rStyle w:val="PozadinaSvijetloZuta"/>
            </w:rPr>
            <w:t>Andjelka Klarica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bookmarkStart w:name="_GoBack" w:id="0"/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782987">
            <w:rPr>
              <w:rStyle w:val="PozadinaSvijetloZelena"/>
            </w:rPr>
            <w:t>NENAD DUKIĆ, OIB 46084883326, vlasnik stolarske radnje, Kastav, Spinčići 127/5</w:t>
          </w:r>
        </w:sdtContent>
      </w:sdt>
      <w:r w:rsidRPr="0072128C">
        <w:rPr>
          <w:noProof/>
        </w:rPr>
        <w:t xml:space="preserve">  </w:t>
      </w:r>
      <w:r w:rsidR="00782987">
        <w:rPr>
          <w:noProof/>
        </w:rPr>
        <w:t>- otpremljeno 28.1.16.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782987">
            <w:rPr>
              <w:rStyle w:val="PozadinaSvijetloZelena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Rijeci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28. siječnja 2016.</w:t>
          </w:r>
        </w:sdtContent>
      </w:sdt>
      <w:r w:rsidRPr="0072128C">
        <w:t>.godine.</w:t>
      </w:r>
    </w:p>
    <w:bookmarkEnd w:id="0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D472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782987" w:rsidRPr="00782987">
            <w:rPr>
              <w:rStyle w:val="PozadinaSvijetloZelena"/>
            </w:rPr>
            <w:t>Pristojbe iz predmeta St-246/2015, TS RI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D472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D472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782987">
                  <w:rPr>
                    <w:rStyle w:val="PozadinaSvijetloZelena"/>
                  </w:rPr>
                  <w:t>NENAD DUKIĆ, OIB 46084883326, vlasnik stolarske radnje, Kastav, Spinčići 127/5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D472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782987" w:rsidRPr="00782987">
                  <w:rPr>
                    <w:rStyle w:val="PozadinaSvijetloZelena"/>
                  </w:rPr>
                  <w:t>408,00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D472B" w:rsidP="00782987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="Times New Roman" w:eastAsia="Times New Roman"/>
                  <w:noProof w:val="false"/>
                  <w:shd w:fill="auto" w:color="auto" w:val="clear"/>
                  <w:lang w:eastAsia="hr-HR"/>
                </w:rPr>
              </w:sdtEndPr>
              <w:sdtContent>
                <w:r w:rsidR="00782987">
                  <w:rPr>
                    <w:rStyle w:val="PozadinaSvijetloZelena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D472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782987" w:rsidRPr="00782987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D472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782987" w:rsidRPr="00782987">
                  <w:rPr>
                    <w:rStyle w:val="PozadinaSvijetloZelena"/>
                  </w:rPr>
                  <w:t>HR635045-3540-10022876910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D472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782987" w:rsidRPr="00782987">
                  <w:rPr>
                    <w:rStyle w:val="PozadinaSvijetloZelena"/>
                  </w:rPr>
                  <w:t>Pristojbe iz predmeta St-246/2015, TS RI</w:t>
                </w:r>
              </w:sdtContent>
            </w:sdt>
          </w:p>
        </w:tc>
      </w:tr>
    </w:tbl>
    <w:p w:rsidRDefault="000D472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72B" w:rsidP="00537B78" w:rsidR="000D472B">
      <w:r>
        <w:separator/>
      </w:r>
    </w:p>
  </w:endnote>
  <w:endnote w:id="0" w:type="continuationSeparator">
    <w:p w:rsidRDefault="000D472B" w:rsidP="00537B78" w:rsidR="000D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987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72B" w:rsidP="00537B78" w:rsidR="000D472B">
      <w:r>
        <w:separator/>
      </w:r>
    </w:p>
  </w:footnote>
  <w:footnote w:id="0" w:type="continuationSeparator">
    <w:p w:rsidRDefault="000D472B" w:rsidP="00537B78" w:rsidR="000D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782987" w:rsidRPr="00782987">
          <w:rPr>
            <w:rStyle w:val="PozadinaSvijetloZelena"/>
          </w:rPr>
          <w:t>15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782987" w:rsidRPr="00782987">
          <w:rPr>
            <w:rStyle w:val="PozadinaSvijetloZelena"/>
          </w:rPr>
          <w:t>St-246/2015-23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72B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987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4E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St-246/2015-23</izvorni_sadrzaj>
    <derivirana_varijabla naziv="DomainObject.Oznaka_1">St-246/2015-23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JOSKIĆ d.o.o.  Rijeka</izvorni_sadrzaj>
    <derivirana_varijabla naziv="DomainObject.Predmet.ProtustrankaFormated_1">  JOSKIĆ d.o.o.  Rijeka</derivirana_varijabla>
  </DomainObject.Predmet.ProtustrankaFormated>
  <DomainObject.Predmet.ProtustrankaFormatedOIB>
    <izvorni_sadrzaj>  JOSKIĆ d.o.o.  Rijeka, OIB 97800677256</izvorni_sadrzaj>
    <derivirana_varijabla naziv="DomainObject.Predmet.ProtustrankaFormatedOIB_1">  JOSKIĆ d.o.o.  Rijeka, OIB 97800677256</derivirana_varijabla>
  </DomainObject.Predmet.ProtustrankaFormatedOIB>
  <DomainObject.Predmet.ProtustrankaFormatedWithAdress>
    <izvorni_sadrzaj> JOSKIĆ d.o.o.  Rijeka, Bok 31, 51 000 Rijeka</izvorni_sadrzaj>
    <derivirana_varijabla naziv="DomainObject.Predmet.ProtustrankaFormatedWithAdress_1"> JOSKIĆ d.o.o.  Rijeka, Bok 31, 51 000 Rijeka</derivirana_varijabla>
  </DomainObject.Predmet.ProtustrankaFormatedWithAdress>
  <DomainObject.Predmet.ProtustrankaFormatedWithAdressOIB>
    <izvorni_sadrzaj> JOSKIĆ d.o.o.  Rijeka, OIB 97800677256, Bok 31, 51 000 Rijeka</izvorni_sadrzaj>
    <derivirana_varijabla naziv="DomainObject.Predmet.ProtustrankaFormatedWithAdressOIB_1"> JOSKIĆ d.o.o., OIB 97800677256, Bok 31, Rijeka</derivirana_varijabla>
  </DomainObject.Predmet.ProtustrankaFormatedWithAdressOIB>
  <DomainObject.Predmet.ProtustrankaWithAdress>
    <izvorni_sadrzaj>JOSKIĆ d.o.o.  Rijeka Bok 31, 51 000 Rijeka</izvorni_sadrzaj>
    <derivirana_varijabla naziv="DomainObject.Predmet.ProtustrankaWithAdress_1">JOSKIĆ d.o.o.  Rijeka Bok 31, 51 000 Rijeka</derivirana_varijabla>
  </DomainObject.Predmet.ProtustrankaWithAdress>
  <DomainObject.Predmet.ProtustrankaWithAdressOIB>
    <izvorni_sadrzaj>JOSKIĆ d.o.o.  Rijeka, OIB 97800677256, Bok 31, 51 000 Rijeka</izvorni_sadrzaj>
    <derivirana_varijabla naziv="DomainObject.Predmet.ProtustrankaWithAdressOIB_1">JOSKIĆ d.o.o.  Rijeka, OIB 97800677256, Bok 31, 51 000 Rijeka</derivirana_varijabla>
  </DomainObject.Predmet.ProtustrankaWithAdressOIB>
  <DomainObject.Predmet.ProtustrankaNazivFormated>
    <izvorni_sadrzaj>JOSKIĆ d.o.o.  Rijeka</izvorni_sadrzaj>
    <derivirana_varijabla naziv="DomainObject.Predmet.ProtustrankaNazivFormated_1">JOSKIĆ d.o.o.  Rijeka</derivirana_varijabla>
    <derivirana_varijabla naziv="Padez">JOSKIĆ d.o.o.  Rijeka</derivirana_varijabla>
  </DomainObject.Predmet.ProtustrankaNazivFormated>
  <DomainObject.Predmet.ProtustrankaNazivFormatedOIB>
    <izvorni_sadrzaj>JOSKIĆ d.o.o.  Rijeka, OIB 97800677256</izvorni_sadrzaj>
    <derivirana_varijabla naziv="DomainObject.Predmet.ProtustrankaNazivFormatedOIB_1">JOSKIĆ d.o.o.  Rijeka,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  <derivirana_varijabla naziv="Dativ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  <derivirana_varijabla naziv="Padez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naplate neplaćene sudske pristojbe</derivirana_varijabla>
  </DomainObject.Predmet.VrstaSpora.Naziv>
  <DomainObject.Predmet.Zapisnicar>
    <izvorni_sadrzaj>Željka Borčić</izvorni_sadrzaj>
    <derivirana_varijabla naziv="DomainObject.Predmet.Zapisnicar_1">Željka Borčić</derivirana_varijabla>
    <derivirana_varijabla naziv="Padez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d.o.o.  Rijeka</item>
    </izvorni_sadrzaj>
    <derivirana_varijabla naziv="DomainObject.Predmet.ProtuStrankaListFormated_1">
      <item>JOSKIĆ d.o.o.  Rijeka</item>
    </derivirana_varijabla>
  </DomainObject.Predmet.ProtuStrankaListFormated>
  <DomainObject.Predmet.ProtuStrankaListFormatedOIB>
    <izvorni_sadrzaj>
      <item>JOSKIĆ d.o.o.  Rijeka, OIB 97800677256</item>
    </izvorni_sadrzaj>
    <derivirana_varijabla naziv="DomainObject.Predmet.ProtuStrankaListFormatedOIB_1">
      <item>JOSKIĆ d.o.o.  Rijeka, OIB 97800677256</item>
    </derivirana_varijabla>
  </DomainObject.Predmet.ProtuStrankaListFormatedOIB>
  <DomainObject.Predmet.ProtuStrankaListFormatedWithAdress>
    <izvorni_sadrzaj>
      <item>JOSKIĆ d.o.o.  Rijeka, Bok 31, 51 000 Rijeka</item>
    </izvorni_sadrzaj>
    <derivirana_varijabla naziv="DomainObject.Predmet.ProtuStrankaListFormatedWithAdress_1">
      <item>JOSKIĆ d.o.o.  Rijeka, Bok 31, 51 000 Rijeka</item>
    </derivirana_varijabla>
  </DomainObject.Predmet.ProtuStrankaListFormatedWithAdress>
  <DomainObject.Predmet.ProtuStrankaListFormatedWithAdressOIB>
    <izvorni_sadrzaj>
      <item>JOSKIĆ d.o.o.  Rijeka, OIB 97800677256, Bok 31, 51 000 Rijeka</item>
    </izvorni_sadrzaj>
    <derivirana_varijabla naziv="DomainObject.Predmet.ProtuStrankaListFormatedWithAdressOIB_1">
      <item>JOSKIĆ d.o.o.  Rijeka, OIB 97800677256, Bok 31, 51 000 Rijeka</item>
    </derivirana_varijabla>
  </DomainObject.Predmet.ProtuStrankaListFormatedWithAdressOIB>
  <DomainObject.Predmet.ProtuStrankaListNazivFormated>
    <izvorni_sadrzaj>
      <item>JOSKIĆ d.o.o.  Rijeka</item>
    </izvorni_sadrzaj>
    <derivirana_varijabla naziv="DomainObject.Predmet.ProtuStrankaListNazivFormated_1">
      <item>JOSKIĆ d.o.o.  Rijeka</item>
    </derivirana_varijabla>
  </DomainObject.Predmet.ProtuStrankaListNazivFormated>
  <DomainObject.Predmet.ProtuStrankaListNazivFormatedOIB>
    <izvorni_sadrzaj>
      <item>JOSKIĆ d.o.o.  Rijeka, OIB 97800677256</item>
    </izvorni_sadrzaj>
    <derivirana_varijabla naziv="DomainObject.Predmet.ProtuStrankaListNazivFormatedOIB_1">
      <item>JOSKIĆ d.o.o.  Rijeka, OIB 97800677256</item>
    </derivirana_varijabla>
  </DomainObject.Predmet.ProtuStrankaListNazivFormatedOIB>
  <DomainObject.Predmet.OstaliListFormated>
    <izvorni_sadrzaj>
      <item>Edi Bradamante</item>
      <item>Nediljko Milardović</item>
      <item>Darko Zorc</item>
      <item>SENKA PERHAT</item>
      <item>GRAD RIJEKA</item>
      <item>REPUBLIKA HRVATSKA</item>
    </izvorni_sadrzaj>
    <derivirana_varijabla naziv="DomainObject.Predmet.OstaliListFormated_1">
      <item>Edi Bradamante</item>
      <item>Nediljko Milardović</item>
      <item>Darko Zorc</item>
      <item>SENKA PERHAT</item>
      <item>GRAD RIJEKA</item>
      <item>REPUBLIKA HRVATSKA</item>
    </derivirana_varijabla>
    <derivirana_varijabla naziv="DrugaOsoba">
      <item>Edi Bradamante</item>
      <item>Nediljko Milardović</item>
      <item>Darko Zorc</item>
      <item>SENKA PERHAT</item>
      <item>GRAD RIJEKA</item>
      <item>REPUBLIKA HRVATSKA</item>
    </derivirana_varijabla>
  </DomainObject.Predmet.OstaliListFormated>
  <DomainObject.Predmet.OstaliListFormatedOIB>
    <izvorni_sadrzaj>
      <item>Edi Bradamante</item>
      <item>Nediljko Milardović</item>
      <item>Darko Zorc, OIB 34200203602</item>
      <item>SENKA PERHAT</item>
      <item>GRAD RIJEKA</item>
      <item>REPUBLIKA HRVATSKA</item>
    </izvorni_sadrzaj>
    <derivirana_varijabla naziv="DomainObject.Predmet.OstaliListFormatedOIB_1">
      <item>Edi Bradamante</item>
      <item>Nediljko Milardović</item>
      <item>Darko Zorc, OIB 34200203602</item>
      <item>SENKA PERHAT</item>
      <item>GRAD RIJEKA</item>
      <item>REPUBLIKA HRVATSKA</item>
    </derivirana_varijabla>
  </DomainObject.Predmet.OstaliListFormatedOIB>
  <DomainObject.Predmet.OstaliListFormatedWithAdress>
    <izvorni_sadrzaj>
      <item>Edi Bradamante</item>
      <item>Nediljko Milardović</item>
      <item>Darko Zorc, Agatićeva 6, 51000 Rijeka</item>
      <item>SENKA PERHAT</item>
      <item>GRAD RIJEKA</item>
      <item>REPUBLIKA HRVATSKA</item>
    </izvorni_sadrzaj>
    <derivirana_varijabla naziv="DomainObject.Predmet.OstaliListFormatedWithAdress_1">
      <item>Edi Bradamante</item>
      <item>Nediljko Milardović</item>
      <item>Darko Zorc, Agatićeva 6, 51000 Rijeka</item>
      <item>SENKA PERHAT</item>
      <item>GRAD RIJEKA</item>
      <item>REPUBLIKA HRVATSKA</item>
    </derivirana_varijabla>
  </DomainObject.Predmet.OstaliListFormatedWithAdress>
  <DomainObject.Predmet.OstaliListFormatedWithAdressOIB>
    <izvorni_sadrzaj>
      <item>Edi Bradamante</item>
      <item>Nediljko Milardović</item>
      <item>Darko Zorc, OIB 34200203602, Agatićeva 6, 51000 Rijeka</item>
      <item>SENKA PERHAT</item>
      <item>GRAD RIJEKA</item>
      <item>REPUBLIKA HRVATSKA</item>
    </izvorni_sadrzaj>
    <derivirana_varijabla naziv="DomainObject.Predmet.OstaliListFormatedWithAdressOIB_1">
      <item>Edi Bradamante</item>
      <item>Nediljko Milardović</item>
      <item>Darko Zorc, OIB 34200203602, Agatićeva 6, 51000 Rijeka</item>
      <item>SENKA PERHAT</item>
      <item>GRAD RIJEKA</item>
      <item>REPUBLIKA HRVATSKA</item>
    </derivirana_varijabla>
  </DomainObject.Predmet.OstaliListFormatedWithAdressOIB>
  <DomainObject.Predmet.OstaliListNazivFormated>
    <izvorni_sadrzaj>
      <item>Edi Bradamante</item>
      <item>Nediljko Milardović</item>
      <item>Darko Zorc</item>
      <item>SENKA PERHAT</item>
      <item>GRAD RIJEKA</item>
      <item>REPUBLIKA HRVATSKA</item>
    </izvorni_sadrzaj>
    <derivirana_varijabla naziv="DomainObject.Predmet.OstaliListNazivFormated_1">
      <item>Edi Bradamante</item>
      <item>Nediljko Milardović</item>
      <item>Darko Zorc</item>
      <item>SENKA PERHAT</item>
      <item>GRAD RIJEKA</item>
      <item>REPUBLIKA HRVATSKA</item>
    </derivirana_varijabla>
  </DomainObject.Predmet.OstaliListNazivFormated>
  <DomainObject.Predmet.OstaliListNazivFormatedOIB>
    <izvorni_sadrzaj>
      <item>Edi Bradamante</item>
      <item>Nediljko Milardović</item>
      <item>Darko Zorc, OIB 34200203602</item>
      <item>SENKA PERHAT</item>
      <item>GRAD RIJEKA</item>
      <item>REPUBLIKA HRVATSKA</item>
    </izvorni_sadrzaj>
    <derivirana_varijabla naziv="DomainObject.Predmet.OstaliListNazivFormatedOIB_1">
      <item>Edi Bradamante</item>
      <item>Nediljko Milardović</item>
      <item>Darko Zorc, OIB 34200203602</item>
      <item>SENKA PERHAT</item>
      <item>GRAD RIJEKA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St-246/2015-23</izvorni_sadrzaj>
    <derivirana_varijabla naziv="DomainObject.PoslovniBrojDokumenta_1">St-246/2015-23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d.o.o.  Rijeka</izvorni_sadrzaj>
    <derivirana_varijabla naziv="DomainObject.Predmet.ProtustrankaIDrugi_1">JOSKIĆ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d.o.o.  Rijeka, OIB 97800677256, Bok 31, 51 000 Rijeka</izvorni_sadrzaj>
    <derivirana_varijabla naziv="DomainObject.Predmet.ProtustrankaIDrugiAdressOIB_1">JOSKIĆ d.o.o.  Rijeka, OIB 97800677256, Bok 31,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</izvorni_sadrzaj>
    <derivirana_varijabla naziv="DomainObject.Predmet.SudioniciListNaziv_1"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</derivirana_varijabla>
    <derivirana_varijabla naziv="OstaliSudionici">
      <item>JOSKIĆ d.o.o.  Rijeka</item>
      <item>FINA  Rijeka</item>
      <item>Edi Bradamante</item>
      <item>Nediljko Milardović</item>
      <item>Darko Zorc</item>
      <item>SENKA PERHAT</item>
      <item>GRAD RIJEKA</item>
      <item>REPUBLIKA HRVATSKA</item>
    </derivirana_varijabla>
  </DomainObject.Predmet.SudioniciListNaziv>
  <DomainObject.Predmet.SudioniciListAdressOIB>
    <izvorni_sadrzaj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</izvorni_sadrzaj>
    <derivirana_varijabla naziv="DomainObject.Predmet.SudioniciListAdressOIB_1">
      <item>JOSKIĆ d.o.o.  Rijeka, OIB 97800677256, Bok 31,51 000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308,00 kn, Pristojba na rješenje u iznosu od 100,00 kn, u ukupnom iznosu od 408,00 kn</izvorni_sadrzaj>
    <derivirana_varijabla naziv="DomainObject.Predmet.Pristojbe_1">sudske pristojbe za prijavu potraživanja u iznosu od 308,00 kn, pristojbu na rješenje u iznosu od 100,00 kn, u ukupnom iznosu od 408,00 kn</derivirana_varijabla>
  </DomainObject.Predmet.Pristojbe>
  <DomainObject.Predmet.PristojbeSudionikNazivOIB>
    <izvorni_sadrzaj>JOSKIĆ d.o.o.  Rijeka, OIB 97800677256</izvorni_sadrzaj>
    <derivirana_varijabla naziv="DomainObject.Predmet.PristojbeSudionikNazivOIB_1">NENAD DUKIĆ, OIB 46084883326, vlasnik stolarske radnje, Kastav, Spinčići 127/5</derivirana_varijabla>
  </DomainObject.Predmet.PristojbeSudionikNazivOIB>
  <DomainObject.Predmet.PristojbePNB>
    <izvorni_sadrzaj>HR635045-3540-10022876910</izvorni_sadrzaj>
    <derivirana_varijabla naziv="DomainObject.Predmet.PristojbePNB_1">HR635045-3540-10022876910</derivirana_varijabla>
  </DomainObject.Predmet.PristojbePNB>
  <DomainObject.Predmet.PristojbeIznos>
    <izvorni_sadrzaj>408,00</izvorni_sadrzaj>
    <derivirana_varijabla naziv="DomainObject.Predmet.PristojbeIznos_1">408,00</derivirana_varijabla>
  </DomainObject.Predmet.PristojbeIznos>
  <DomainObject.Predmet.PristojbeOpisPlacanja>
    <izvorni_sadrzaj>Pristojbe iz predmeta St-246/2015, TS RI</izvorni_sadrzaj>
    <derivirana_varijabla naziv="DomainObject.Predmet.PristojbeOpisPlacanja_1">Pristojbe iz predmeta St-246/2015, TS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97800677256</item>
      <item>, OIB 85821130368</item>
      <item>, OIB null</item>
      <item>, OIB null</item>
      <item>, OIB 34200203602</item>
      <item>, OIB null</item>
      <item>, OIB null</item>
      <item>, OIB null</item>
    </izvorni_sadrzaj>
    <derivirana_varijabla naziv="DomainObject.Predmet.SudioniciListNazivOIB_1">
      <item>, OIB 97800677256</item>
      <item>, OIB 85821130368</item>
      <item>, OIB null</item>
      <item>, OIB null</item>
      <item>, OIB 34200203602</item>
      <item>, OIB null</item>
      <item>, OIB null</item>
      <item>, OIB null</item>
    </derivirana_varijabla>
  </DomainObject.Predmet.SudioniciListNazivOIB>
  <DomainObject.Barcode>
    <izvorni_sadrzaj>iVBORw0KGgoAAAANSUhEUgAABVUAAAFBAQAAAABf6XKMAAAEWUlEQVR42u3dQY7bMAyFYQE6QI6k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</izvorni_sadrzaj>
    <derivirana_varijabla naziv="DomainObject.Barcode_1">iVBORw0KGgoAAAANSUhEUgAABVUAAAFBAQAAAABf6XKMAAAEWUlEQVR42u3dQY7bMAyFYQE6QI6k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St-246/2015, TS RI</izvorni_sadrzaj>
    <derivirana_varijabla naziv="DomainObject.Predmet.PristojbeNazivVrste_1">Pristojbe iz predmeta St-246/2015, TS RI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76448-0D1C-483A-AF9B-6744DE720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426</properties:Words>
  <properties:Characters>2410</properties:Characters>
  <properties:Lines>81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2016-01-28T10:16:00Z</dcterms:created>
  <dc:creator>wsadmin</dc:creator>
  <dc:description>Ovaj predložak služi kao osnova za kreiranje novih eSPIS predložaka te za upravljanje eSPIS funkcijama tijekom obrade sudskih dokumenata.</dc:description>
  <cp:lastModifiedBy>Andjelka Klarica</cp:lastModifiedBy>
  <cp:lastPrinted>2016-01-28T10:15:00Z</cp:lastPrinted>
  <dcterms:modified xmlns:xsi="http://www.w3.org/2001/XMLSchema-instance" xsi:type="dcterms:W3CDTF">2016-01-28T10:16:00Z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St-246/2015-23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