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7dac" w14:paraId="7967dac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3E0F38">
        <w:rPr>
          <w:rFonts w:hAnsi="Times New Roman" w:ascii="Times New Roman"/>
          <w:szCs w:val="24"/>
        </w:rPr>
        <w:t>4193</w:t>
      </w:r>
      <w:r w:rsidR="001644D6">
        <w:rPr>
          <w:rFonts w:hAnsi="Times New Roman" w:ascii="Times New Roman"/>
          <w:szCs w:val="24"/>
        </w:rPr>
        <w:t>/16</w:t>
      </w:r>
      <w:r w:rsidR="00BD6EF9">
        <w:rPr>
          <w:rFonts w:hAnsi="Times New Roman" w:ascii="Times New Roman"/>
          <w:szCs w:val="24"/>
        </w:rPr>
        <w:t>-15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3E0F38">
        <w:rPr>
          <w:szCs w:val="24"/>
        </w:rPr>
        <w:t>u stečajnom postupku povodom prijedloga predlagatelja – vjerovnika ERSTE &amp; STEIERMARKISCHE BANK d.d., Rijeka, Jadranski trg 3a, OIB: 23057039320, kojeg zastupa punomoćnik Lovro Kovačić, odvjetnik u Odvjetničkom društvu d.o.o. Gugić &amp; Kovačić, Zagreb, Radnička cesta 52, za otvaranje stečajnog postupka nad dužnikom KAČJAK d.o.o., Zagreb, Trsatska 2c, OIB: 10499833726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1644D6">
        <w:rPr>
          <w:szCs w:val="24"/>
        </w:rPr>
        <w:t xml:space="preserve">dana </w:t>
      </w:r>
      <w:r w:rsidR="00332A16">
        <w:rPr>
          <w:szCs w:val="24"/>
        </w:rPr>
        <w:t>7</w:t>
      </w:r>
      <w:r w:rsidR="00741E63">
        <w:rPr>
          <w:szCs w:val="24"/>
        </w:rPr>
        <w:t xml:space="preserve">. </w:t>
      </w:r>
      <w:r w:rsidR="001644D6">
        <w:rPr>
          <w:szCs w:val="24"/>
        </w:rPr>
        <w:t>lipnja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3E0F38">
        <w:rPr>
          <w:rFonts w:hAnsi="Times New Roman" w:ascii="Times New Roman"/>
          <w:szCs w:val="24"/>
        </w:rPr>
        <w:t>4193</w:t>
      </w:r>
      <w:r w:rsidR="001644D6">
        <w:rPr>
          <w:rFonts w:hAnsi="Times New Roman" w:ascii="Times New Roman"/>
          <w:szCs w:val="24"/>
        </w:rPr>
        <w:t>/16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3E0F38" w:rsidRPr="003E0F38">
        <w:rPr>
          <w:rFonts w:hAnsi="Times New Roman" w:ascii="Times New Roman"/>
          <w:szCs w:val="24"/>
        </w:rPr>
        <w:t>KAČJAK d.o.o., Zagreb, Trsatska 2c, OIB: 10499833726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3E0F38" w:rsidRPr="003E0F38">
        <w:rPr>
          <w:rFonts w:hAnsi="Times New Roman" w:ascii="Times New Roman"/>
          <w:szCs w:val="24"/>
        </w:rPr>
        <w:t>KAČJAK d.o.o., Zagreb, Trsatska 2c, OIB: 10499833726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E0F38" w:rsidP="00764862" w:rsidR="003E0F3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764862">
        <w:rPr>
          <w:rFonts w:hAnsi="Times New Roman" w:ascii="Times New Roman"/>
          <w:szCs w:val="24"/>
        </w:rPr>
        <w:t xml:space="preserve"> ovosudni spis </w:t>
      </w:r>
      <w:r>
        <w:rPr>
          <w:rFonts w:hAnsi="Times New Roman" w:ascii="Times New Roman"/>
          <w:szCs w:val="24"/>
        </w:rPr>
        <w:t xml:space="preserve"> dana 4. lipnja 2018.</w:t>
      </w:r>
      <w:r w:rsidR="00353A78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FINA Zagreb dostavila je Potvrdu za dužnika </w:t>
      </w:r>
      <w:r w:rsidR="00353A78" w:rsidRPr="003E0F38">
        <w:rPr>
          <w:rFonts w:hAnsi="Times New Roman" w:ascii="Times New Roman"/>
          <w:szCs w:val="24"/>
        </w:rPr>
        <w:t>KAČJAK d.o.o., Zagreb, Trsatska 2c, OIB: 10499833726</w:t>
      </w:r>
      <w:r w:rsidR="00353A78">
        <w:rPr>
          <w:rFonts w:hAnsi="Times New Roman" w:ascii="Times New Roman"/>
          <w:szCs w:val="24"/>
        </w:rPr>
        <w:t>, (list 87-88 spisa).</w:t>
      </w:r>
    </w:p>
    <w:p w:rsidRDefault="003E0F38" w:rsidP="00764862" w:rsidR="003E0F38">
      <w:pPr>
        <w:ind w:firstLine="709"/>
        <w:jc w:val="both"/>
        <w:rPr>
          <w:rFonts w:hAnsi="Times New Roman" w:ascii="Times New Roman"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353A78">
        <w:rPr>
          <w:rFonts w:hAnsi="Times New Roman" w:ascii="Times New Roman"/>
          <w:bCs/>
          <w:szCs w:val="24"/>
        </w:rPr>
        <w:t xml:space="preserve"> od 28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353A78">
        <w:rPr>
          <w:rFonts w:hAnsi="Times New Roman" w:ascii="Times New Roman"/>
          <w:bCs/>
          <w:szCs w:val="24"/>
        </w:rPr>
        <w:t>svibnja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353A78">
        <w:rPr>
          <w:rFonts w:hAnsi="Times New Roman" w:ascii="Times New Roman"/>
          <w:bCs/>
          <w:szCs w:val="24"/>
        </w:rPr>
        <w:t>88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FC0330">
        <w:rPr>
          <w:b w:val="false"/>
          <w:szCs w:val="24"/>
        </w:rPr>
        <w:t>7</w:t>
      </w:r>
      <w:r w:rsidR="00741E63">
        <w:rPr>
          <w:b w:val="false"/>
          <w:szCs w:val="24"/>
        </w:rPr>
        <w:t xml:space="preserve">. </w:t>
      </w:r>
      <w:r w:rsidR="00FE6B0F">
        <w:rPr>
          <w:b w:val="false"/>
          <w:szCs w:val="24"/>
        </w:rPr>
        <w:t>lipnja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BD6EF9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BD6EF9" w:rsidP="00BD6EF9" w:rsidR="00BD6EF9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D6EF9" w:rsidP="00BD6EF9" w:rsidR="00BD6EF9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BD6EF9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9D0CA1">
      <w:rPr>
        <w:rFonts w:hAnsi="Times New Roman" w:ascii="Times New Roman"/>
        <w:szCs w:val="24"/>
      </w:rPr>
      <w:t>4193</w:t>
    </w:r>
    <w:r w:rsidR="00FE6B0F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644D6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157ED"/>
    <w:rsid w:val="00332A16"/>
    <w:rsid w:val="00347481"/>
    <w:rsid w:val="00352803"/>
    <w:rsid w:val="00353A78"/>
    <w:rsid w:val="003778C2"/>
    <w:rsid w:val="003865E3"/>
    <w:rsid w:val="00395529"/>
    <w:rsid w:val="003B215C"/>
    <w:rsid w:val="003E0F38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B1CAE"/>
    <w:rsid w:val="006C506D"/>
    <w:rsid w:val="006C5C45"/>
    <w:rsid w:val="006D38A8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83115"/>
    <w:rsid w:val="008A3B5E"/>
    <w:rsid w:val="008B7C25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D0CA1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D6EF9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716F4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  <w:rsid w:val="00FE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6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D6EF9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D6EF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6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D6EF9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D6EF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St-4193/2016-15</izvorni_sadrzaj>
    <derivirana_varijabla naziv="DomainObject.Oznaka_1">St-4193/2016-15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4193</izvorni_sadrzaj>
    <derivirana_varijabla naziv="DomainObject.Predmet.Broj_1">4193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St-4193/2016</izvorni_sadrzaj>
    <derivirana_varijabla naziv="DomainObject.Predmet.OznakaBroj_1">St-4193/2016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Marina Bunčić</item>
    </izvorni_sadrzaj>
    <derivirana_varijabla naziv="DomainObject.Predmet.OstaliListFormated_1">
      <item>Gugić &amp; Kovačić - odvjetničko društvo d.o.o. punomoćnik sudionika u postupku ERSTE&amp;STEIERMÄRKISCHE BANKA d.d.</item>
      <item>Marina Bunčić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Marina Bunčić, OIB 73586695433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Marina Bunčić, OIB 73586695433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Marina Bunčić, Vlaška 2, 10000 Zagreb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Marina Bunčić, Vlaška 2, 10000 Zagreb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Marina Bunčić, OIB 73586695433, Vlaška 2, 10000 Zagreb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Marina Bunčić, OIB 73586695433, Vlaška 2, 10000 Zagreb</item>
    </derivirana_varijabla>
  </DomainObject.Predmet.OstaliListFormatedWithAdressOIB>
  <DomainObject.Predmet.OstaliListNazivFormated>
    <izvorni_sadrzaj>
      <item>Gugić &amp; Kovačić - odvjetničko društvo d.o.o.</item>
      <item>Marina Bunčić</item>
    </izvorni_sadrzaj>
    <derivirana_varijabla naziv="DomainObject.Predmet.OstaliListNazivFormated_1">
      <item>Gugić &amp; Kovačić - odvjetničko društvo d.o.o.</item>
      <item>Marina Bunčić</item>
    </derivirana_varijabla>
  </DomainObject.Predmet.OstaliListNazivFormated>
  <DomainObject.Predmet.OstaliListNazivFormatedOIB>
    <izvorni_sadrzaj>
      <item>Gugić &amp; Kovačić - odvjetničko društvo d.o.o., OIB 13484501240</item>
      <item>Marina Bunčić, OIB 73586695433</item>
    </izvorni_sadrzaj>
    <derivirana_varijabla naziv="DomainObject.Predmet.OstaliListNazivFormatedOIB_1">
      <item>Gugić &amp; Kovačić - odvjetničko društvo d.o.o., OIB 13484501240</item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St-4193/2016-15</izvorni_sadrzaj>
    <derivirana_varijabla naziv="DomainObject.PoslovniBrojDokumenta_1">St-4193/2016-15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KAČJAK d.o.o.</item>
      <item>Gugić &amp; Kovačić - odvjetničko društvo d.o.o.</item>
      <item>Marina Bunčić</item>
    </izvorni_sadrzaj>
    <derivirana_varijabla naziv="DomainObject.Predmet.SudioniciListNaziv_1">
      <item>ERSTE&amp;STEIERMÄRKISCHE BANKA d.d.</item>
      <item>KAČJAK d.o.o.</item>
      <item>Gugić &amp; Kovačić - odvjetničko društvo d.o.o.</item>
      <item>Marina Bunčić</item>
    </derivirana_varijabla>
  </DomainObject.Predmet.SudioniciListNaziv>
  <DomainObject.Predmet.SudioniciListAdressOIB>
    <izvorni_sadrzaj>
      <item>ERSTE&amp;STEIERMÄRKISCHE BANKA d.d., OIB 23057039320, Jadranski Trg 3/a,51000 Rijeka</item>
      <item>KAČJAK d.o.o., OIB 10499833726, Trsatska 2C,10000 Zagreb</item>
      <item>Gugić &amp; Kovačić - odvjetničko društvo d.o.o., OIB 13484501240, Radnička cesta 52,10000 Zagreb</item>
      <item>Marina Bunčić, OIB 73586695433, Vlaška 2,10000 Zagreb</item>
    </izvorni_sadrzaj>
    <derivirana_varijabla naziv="DomainObject.Predmet.SudioniciListAdressOIB_1">
      <item>ERSTE&amp;STEIERMÄRKISCHE BANKA d.d., OIB 23057039320, Jadranski Trg 3/a,51000 Rijeka</item>
      <item>KAČJAK d.o.o., OIB 10499833726, Trsatska 2C,10000 Zagreb</item>
      <item>Gugić &amp; Kovačić - odvjetničko društvo d.o.o., OIB 13484501240, Radnička cesta 52,10000 Zagreb</item>
      <item>Marina Bunčić, OIB 73586695433,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10499833726</item>
      <item>, OIB 13484501240</item>
      <item>, OIB 73586695433</item>
    </izvorni_sadrzaj>
    <derivirana_varijabla naziv="DomainObject.Predmet.SudioniciListNazivOIB_1">
      <item>, OIB 23057039320</item>
      <item>, OIB 10499833726</item>
      <item>, OIB 13484501240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414</properties:Words>
  <properties:Characters>2175</properties:Characters>
  <properties:Lines>66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2018-06-07T08:56:00Z</dcterms:created>
  <dc:creator>Sudsko vijeće</dc:creator>
  <cp:lastModifiedBy>Monika Grbac</cp:lastModifiedBy>
  <cp:lastPrinted>2018-02-22T12:53:00Z</cp:lastPrinted>
  <dcterms:modified xmlns:xsi="http://www.w3.org/2001/XMLSchema-instance" xsi:type="dcterms:W3CDTF">2018-06-07T09:00:00Z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St-4193/2016-15 / Odluka - Rješenje - obustava postupka (st-4193-16.docx)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