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395fc" w14:paraId="59395fc" w:rsidRDefault="00CA4737" w:rsidR="00CA4737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</w:t>
      </w:r>
      <w:r w:rsidR="00FE071F">
        <w:rPr>
          <w:rFonts w:hAnsi="Times New Roman" w:ascii="Times New Roman"/>
          <w:szCs w:val="24"/>
          <w:lang w:val="hr-HR"/>
        </w:rPr>
        <w:t>7734</w:t>
      </w:r>
      <w:r>
        <w:rPr>
          <w:rFonts w:hAnsi="Times New Roman" w:ascii="Times New Roman"/>
          <w:szCs w:val="24"/>
          <w:lang w:val="hr-HR"/>
        </w:rPr>
        <w:t>/15-5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DD0A12" w:rsidR="00CA4737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59485" cx="721360"/>
            <wp:effectExtent b="0" r="254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CA4737" w:rsidR="00CA4737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TRGOVAČKI SUD U ZAGREBU, STALNA SLUŽBA,  u skraćenom stečajnom postupku nad poslovnim brojem St-</w:t>
      </w:r>
      <w:r w:rsidR="00FE071F">
        <w:rPr>
          <w:rFonts w:hAnsi="Times New Roman" w:ascii="Times New Roman"/>
          <w:szCs w:val="24"/>
          <w:lang w:val="hr-HR"/>
        </w:rPr>
        <w:t>7734</w:t>
      </w:r>
      <w:r>
        <w:rPr>
          <w:rFonts w:hAnsi="Times New Roman" w:ascii="Times New Roman"/>
          <w:szCs w:val="24"/>
          <w:lang w:val="hr-HR"/>
        </w:rPr>
        <w:t xml:space="preserve">/15, temeljem odredbe čl.430. Stečajnog zakona (NN br. 71/15),  dana  </w:t>
      </w:r>
      <w:r w:rsidR="00D701A1">
        <w:rPr>
          <w:rFonts w:hAnsi="Times New Roman" w:ascii="Times New Roman"/>
          <w:szCs w:val="24"/>
          <w:lang w:val="hr-HR"/>
        </w:rPr>
        <w:t>21</w:t>
      </w:r>
      <w:r>
        <w:rPr>
          <w:rFonts w:hAnsi="Times New Roman" w:ascii="Times New Roman"/>
          <w:szCs w:val="24"/>
          <w:lang w:val="hr-HR"/>
        </w:rPr>
        <w:t xml:space="preserve">. prosinca 2015., objavljuje 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CA4737" w:rsidR="00CA4737">
      <w:pPr>
        <w:jc w:val="center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 dužnika </w:t>
      </w:r>
      <w:r w:rsidR="00FE071F">
        <w:rPr>
          <w:rFonts w:hAnsi="Times New Roman" w:ascii="Times New Roman"/>
          <w:szCs w:val="24"/>
          <w:lang w:val="hr-HR"/>
        </w:rPr>
        <w:t>ZRIN</w:t>
      </w:r>
      <w:r w:rsidR="00507E43">
        <w:rPr>
          <w:rFonts w:hAnsi="Times New Roman" w:ascii="Times New Roman"/>
          <w:szCs w:val="24"/>
          <w:lang w:val="hr-HR"/>
        </w:rPr>
        <w:t>J</w:t>
      </w:r>
      <w:r w:rsidR="00FE071F">
        <w:rPr>
          <w:rFonts w:hAnsi="Times New Roman" w:ascii="Times New Roman"/>
          <w:szCs w:val="24"/>
          <w:lang w:val="hr-HR"/>
        </w:rPr>
        <w:t>SKI d.o.o.</w:t>
      </w:r>
      <w:r w:rsidR="008C6A26">
        <w:rPr>
          <w:rFonts w:hAnsi="Times New Roman" w:ascii="Times New Roman"/>
          <w:szCs w:val="24"/>
          <w:lang w:val="hr-HR"/>
        </w:rPr>
        <w:t xml:space="preserve"> </w:t>
      </w:r>
      <w:r w:rsidR="00FE071F">
        <w:rPr>
          <w:rFonts w:hAnsi="Times New Roman" w:ascii="Times New Roman"/>
          <w:szCs w:val="24"/>
          <w:lang w:val="hr-HR"/>
        </w:rPr>
        <w:t>Zagreb</w:t>
      </w:r>
      <w:r w:rsidR="008C6A26">
        <w:rPr>
          <w:rFonts w:hAnsi="Times New Roman" w:ascii="Times New Roman"/>
          <w:szCs w:val="24"/>
          <w:lang w:val="hr-HR"/>
        </w:rPr>
        <w:t xml:space="preserve">, </w:t>
      </w:r>
      <w:r w:rsidR="00FE071F">
        <w:rPr>
          <w:rFonts w:hAnsi="Times New Roman" w:ascii="Times New Roman"/>
          <w:szCs w:val="24"/>
          <w:lang w:val="hr-HR"/>
        </w:rPr>
        <w:t>Trakošćanska 2</w:t>
      </w:r>
      <w:r w:rsidR="008C6A26">
        <w:rPr>
          <w:rFonts w:hAnsi="Times New Roman" w:ascii="Times New Roman"/>
          <w:szCs w:val="24"/>
          <w:lang w:val="hr-HR"/>
        </w:rPr>
        <w:t>, OIB:</w:t>
      </w:r>
      <w:r w:rsidR="00FE071F">
        <w:rPr>
          <w:rFonts w:hAnsi="Times New Roman" w:ascii="Times New Roman"/>
          <w:szCs w:val="24"/>
          <w:lang w:val="hr-HR"/>
        </w:rPr>
        <w:t>58493239445</w:t>
      </w:r>
      <w:r w:rsidR="008C6A26">
        <w:rPr>
          <w:rFonts w:hAnsi="Times New Roman" w:ascii="Times New Roman"/>
          <w:szCs w:val="24"/>
          <w:lang w:val="hr-HR"/>
        </w:rPr>
        <w:t>, MBS:</w:t>
      </w:r>
      <w:r w:rsidR="00FE071F">
        <w:rPr>
          <w:rFonts w:hAnsi="Times New Roman" w:ascii="Times New Roman"/>
          <w:szCs w:val="24"/>
          <w:lang w:val="hr-HR"/>
        </w:rPr>
        <w:t>080570243</w:t>
      </w:r>
      <w:r>
        <w:rPr>
          <w:rFonts w:hAnsi="Times New Roman" w:ascii="Times New Roman"/>
          <w:szCs w:val="24"/>
          <w:lang w:val="hr-HR"/>
        </w:rPr>
        <w:t>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FE071F">
        <w:rPr>
          <w:rFonts w:hAnsi="Times New Roman" w:ascii="Times New Roman"/>
          <w:szCs w:val="24"/>
          <w:lang w:val="hr-HR"/>
        </w:rPr>
        <w:t>754.167,36</w:t>
      </w:r>
      <w:r>
        <w:rPr>
          <w:rFonts w:hAnsi="Times New Roman" w:ascii="Times New Roman"/>
          <w:szCs w:val="24"/>
          <w:lang w:val="hr-HR"/>
        </w:rPr>
        <w:t xml:space="preserve"> kn.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CA4737" w:rsidR="00CA4737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CA4737" w:rsidR="00CA4737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701A1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21</w:t>
      </w:r>
      <w:r w:rsidR="00CA4737">
        <w:rPr>
          <w:rFonts w:hAnsi="Times New Roman" w:ascii="Times New Roman"/>
          <w:szCs w:val="24"/>
          <w:lang w:val="hr-HR"/>
        </w:rPr>
        <w:t>. prosinca 2015. godine</w:t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jc w:val="right"/>
        <w:rPr>
          <w:rFonts w:hAnsi="Times New Roman" w:ascii="Times New Roman"/>
          <w:szCs w:val="24"/>
          <w:lang w:val="hr-HR"/>
        </w:rPr>
      </w:pPr>
    </w:p>
    <w:p w:rsidRDefault="00CA4737" w:rsidR="00CA4737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CA4737" w:rsidR="00CA473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CA4737" w:rsidR="00CA4737"/>
    <w:sectPr w:rsidSect="00507E43" w:rsidR="00CA4737">
      <w:pgSz w:code="9" w:h="16838" w:w="11906"/>
      <w:pgMar w:gutter="0" w:footer="720" w:header="720" w:left="1985" w:bottom="709" w:right="1418" w:top="720"/>
      <w:paperSrc w:other="280" w:first="28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01A1"/>
    <w:rsid w:val="00507E43"/>
    <w:rsid w:val="00711699"/>
    <w:rsid w:val="008C6A26"/>
    <w:rsid w:val="00A40336"/>
    <w:rsid w:val="00CA4737"/>
    <w:rsid w:val="00D701A1"/>
    <w:rsid w:val="00D75BE3"/>
    <w:rsid w:val="00DD0A12"/>
    <w:rsid w:val="00FB27BF"/>
    <w:rsid w:val="00FE0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403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0336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403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03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03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03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03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403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0336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403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03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03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03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03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7734</izvorni_sadrzaj>
    <derivirana_varijabla naziv="DomainObject.Predmet.Broj_1">7734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St-7734/2015</izvorni_sadrzaj>
    <derivirana_varijabla naziv="DomainObject.Predmet.OznakaBroj_1">St-7734/2015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ZRINJSKI d.o.o.</izvorni_sadrzaj>
    <derivirana_varijabla naziv="DomainObject.Predmet.ProtustrankaFormated_1">  ZRINJSKI d.o.o.</derivirana_varijabla>
  </DomainObject.Predmet.ProtustrankaFormated>
  <DomainObject.Predmet.ProtustrankaFormatedOIB>
    <izvorni_sadrzaj>  ZRINJSKI d.o.o., OIB 58493239445</izvorni_sadrzaj>
    <derivirana_varijabla naziv="DomainObject.Predmet.ProtustrankaFormatedOIB_1">  ZRINJSKI d.o.o., OIB 58493239445</derivirana_varijabla>
  </DomainObject.Predmet.ProtustrankaFormatedOIB>
  <DomainObject.Predmet.ProtustrankaFormatedWithAdress>
    <izvorni_sadrzaj> ZRINJSKI d.o.o., Trakošćanska 2, 10000 Zagreb</izvorni_sadrzaj>
    <derivirana_varijabla naziv="DomainObject.Predmet.ProtustrankaFormatedWithAdress_1"> ZRINJSKI d.o.o., Trakošćanska 2, 10000 Zagreb</derivirana_varijabla>
  </DomainObject.Predmet.ProtustrankaFormatedWithAdress>
  <DomainObject.Predmet.ProtustrankaFormatedWithAdressOIB>
    <izvorni_sadrzaj> ZRINJSKI d.o.o., OIB 58493239445, Trakošćanska 2, 10000 Zagreb</izvorni_sadrzaj>
    <derivirana_varijabla naziv="DomainObject.Predmet.ProtustrankaFormatedWithAdressOIB_1"> ZRINJSKI d.o.o., OIB 58493239445, Trakošćanska 2, 10000 Zagreb</derivirana_varijabla>
  </DomainObject.Predmet.ProtustrankaFormatedWithAdressOIB>
  <DomainObject.Predmet.ProtustrankaWithAdress>
    <izvorni_sadrzaj>ZRINJSKI d.o.o. Trakošćanska 2, 10000 Zagreb</izvorni_sadrzaj>
    <derivirana_varijabla naziv="DomainObject.Predmet.ProtustrankaWithAdress_1">ZRINJSKI d.o.o. Trakošćanska 2, 10000 Zagreb</derivirana_varijabla>
  </DomainObject.Predmet.ProtustrankaWithAdress>
  <DomainObject.Predmet.ProtustrankaWithAdressOIB>
    <izvorni_sadrzaj>ZRINJSKI d.o.o., OIB 58493239445, Trakošćanska 2, 10000 Zagreb</izvorni_sadrzaj>
    <derivirana_varijabla naziv="DomainObject.Predmet.ProtustrankaWithAdressOIB_1">ZRINJSKI d.o.o., OIB 58493239445, Trakošćanska 2, 10000 Zagreb</derivirana_varijabla>
  </DomainObject.Predmet.ProtustrankaWithAdressOIB>
  <DomainObject.Predmet.ProtustrankaNazivFormated>
    <izvorni_sadrzaj>ZRINJSKI d.o.o.</izvorni_sadrzaj>
    <derivirana_varijabla naziv="DomainObject.Predmet.ProtustrankaNazivFormated_1">ZRINJSKI d.o.o.</derivirana_varijabla>
  </DomainObject.Predmet.ProtustrankaNazivFormated>
  <DomainObject.Predmet.ProtustrankaNazivFormatedOIB>
    <izvorni_sadrzaj>ZRINJSKI d.o.o., OIB 58493239445</izvorni_sadrzaj>
    <derivirana_varijabla naziv="DomainObject.Predmet.ProtustrankaNazivFormatedOIB_1">ZRINJSKI d.o.o., OIB 58493239445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ZRINJSKI d.o.o.</item>
    </izvorni_sadrzaj>
    <derivirana_varijabla naziv="DomainObject.Predmet.ProtuStrankaListFormated_1">
      <item>ZRINJSKI d.o.o.</item>
    </derivirana_varijabla>
  </DomainObject.Predmet.ProtuStrankaListFormated>
  <DomainObject.Predmet.ProtuStrankaListFormatedOIB>
    <izvorni_sadrzaj>
      <item>ZRINJSKI d.o.o., OIB 58493239445</item>
    </izvorni_sadrzaj>
    <derivirana_varijabla naziv="DomainObject.Predmet.ProtuStrankaListFormatedOIB_1">
      <item>ZRINJSKI d.o.o., OIB 58493239445</item>
    </derivirana_varijabla>
  </DomainObject.Predmet.ProtuStrankaListFormatedOIB>
  <DomainObject.Predmet.ProtuStrankaListFormatedWithAdress>
    <izvorni_sadrzaj>
      <item>ZRINJSKI d.o.o., Trakošćanska 2, 10000 Zagreb</item>
    </izvorni_sadrzaj>
    <derivirana_varijabla naziv="DomainObject.Predmet.ProtuStrankaListFormatedWithAdress_1">
      <item>ZRINJSKI d.o.o., Trakošćanska 2, 10000 Zagreb</item>
    </derivirana_varijabla>
  </DomainObject.Predmet.ProtuStrankaListFormatedWithAdress>
  <DomainObject.Predmet.ProtuStrankaListFormatedWithAdressOIB>
    <izvorni_sadrzaj>
      <item>ZRINJSKI d.o.o., OIB 58493239445, Trakošćanska 2, 10000 Zagreb</item>
    </izvorni_sadrzaj>
    <derivirana_varijabla naziv="DomainObject.Predmet.ProtuStrankaListFormatedWithAdressOIB_1">
      <item>ZRINJSKI d.o.o., OIB 58493239445, Trakošćanska 2, 10000 Zagreb</item>
    </derivirana_varijabla>
  </DomainObject.Predmet.ProtuStrankaListFormatedWithAdressOIB>
  <DomainObject.Predmet.ProtuStrankaListNazivFormated>
    <izvorni_sadrzaj>
      <item>ZRINJSKI d.o.o.</item>
    </izvorni_sadrzaj>
    <derivirana_varijabla naziv="DomainObject.Predmet.ProtuStrankaListNazivFormated_1">
      <item>ZRINJSKI d.o.o.</item>
    </derivirana_varijabla>
  </DomainObject.Predmet.ProtuStrankaListNazivFormated>
  <DomainObject.Predmet.ProtuStrankaListNazivFormatedOIB>
    <izvorni_sadrzaj>
      <item>ZRINJSKI d.o.o., OIB 58493239445</item>
    </izvorni_sadrzaj>
    <derivirana_varijabla naziv="DomainObject.Predmet.ProtuStrankaListNazivFormatedOIB_1">
      <item>ZRINJSKI d.o.o., OIB 58493239445</item>
    </derivirana_varijabla>
  </DomainObject.Predmet.ProtuStrankaListNazivFormatedOIB>
  <DomainObject.Predmet.OstaliListFormated>
    <izvorni_sadrzaj>
      <item>Mladen Kelemen</item>
    </izvorni_sadrzaj>
    <derivirana_varijabla naziv="DomainObject.Predmet.OstaliListFormated_1">
      <item>Mladen Kelemen</item>
    </derivirana_varijabla>
  </DomainObject.Predmet.OstaliListFormated>
  <DomainObject.Predmet.OstaliListFormatedOIB>
    <izvorni_sadrzaj>
      <item>Mladen Kelemen, OIB 66057239027</item>
    </izvorni_sadrzaj>
    <derivirana_varijabla naziv="DomainObject.Predmet.OstaliListFormatedOIB_1">
      <item>Mladen Kelemen, OIB 66057239027</item>
    </derivirana_varijabla>
  </DomainObject.Predmet.OstaliListFormatedOIB>
  <DomainObject.Predmet.OstaliListFormatedWithAdress>
    <izvorni_sadrzaj>
      <item>Mladen Kelemen, Trakoščanska 2, 10000 Zagreb</item>
    </izvorni_sadrzaj>
    <derivirana_varijabla naziv="DomainObject.Predmet.OstaliListFormatedWithAdress_1">
      <item>Mladen Kelemen, Trakoščanska 2, 10000 Zagreb</item>
    </derivirana_varijabla>
  </DomainObject.Predmet.OstaliListFormatedWithAdress>
  <DomainObject.Predmet.OstaliListFormatedWithAdressOIB>
    <izvorni_sadrzaj>
      <item>Mladen Kelemen, OIB 66057239027, Trakoščanska 2, 10000 Zagreb</item>
    </izvorni_sadrzaj>
    <derivirana_varijabla naziv="DomainObject.Predmet.OstaliListFormatedWithAdressOIB_1">
      <item>Mladen Kelemen, OIB 66057239027, Trakoščanska 2, 10000 Zagreb</item>
    </derivirana_varijabla>
  </DomainObject.Predmet.OstaliListFormatedWithAdressOIB>
  <DomainObject.Predmet.OstaliListNazivFormated>
    <izvorni_sadrzaj>
      <item>Mladen Kelemen</item>
    </izvorni_sadrzaj>
    <derivirana_varijabla naziv="DomainObject.Predmet.OstaliListNazivFormated_1">
      <item>Mladen Kelemen</item>
    </derivirana_varijabla>
  </DomainObject.Predmet.OstaliListNazivFormated>
  <DomainObject.Predmet.OstaliListNazivFormatedOIB>
    <izvorni_sadrzaj>
      <item>Mladen Kelemen, OIB 66057239027</item>
    </izvorni_sadrzaj>
    <derivirana_varijabla naziv="DomainObject.Predmet.OstaliListNazivFormatedOIB_1">
      <item>Mladen Kelemen, OIB 66057239027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ZRINJSKI d.o.o.</izvorni_sadrzaj>
    <derivirana_varijabla naziv="DomainObject.Predmet.ProtustrankaIDrugi_1">ZRINJSKI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ZRINJSKI d.o.o., OIB 58493239445, Trakošćanska 2, 10000 Zagreb</izvorni_sadrzaj>
    <derivirana_varijabla naziv="DomainObject.Predmet.ProtustrankaIDrugiAdressOIB_1">ZRINJSKI d.o.o., OIB 58493239445, Trakošćanska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ZRINJSKI d.o.o.</item>
      <item>Mladen Kelemen</item>
    </izvorni_sadrzaj>
    <derivirana_varijabla naziv="DomainObject.Predmet.SudioniciListNaziv_1">
      <item>FINA Regionalni centar Zagreb</item>
      <item>ZRINJSKI d.o.o.</item>
      <item>Mladen Kelemen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ZRINJSKI d.o.o., OIB 58493239445, Trakošćanska 2,10000 Zagreb</item>
      <item>Mladen Kelemen, OIB 66057239027, Trakoščanska 2,10000 Zagreb</item>
    </izvorni_sadrzaj>
    <derivirana_varijabla naziv="DomainObject.Predmet.SudioniciListAdressOIB_1">
      <item>FINA Regionalni centar Zagreb, OIB 85821130368, Trg svibanjskih žrtava 1995. br. 1,10000 Zagreb</item>
      <item>ZRINJSKI d.o.o., OIB 58493239445, Trakošćanska 2,10000 Zagreb</item>
      <item>Mladen Kelemen, OIB 66057239027, Trakoščanska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58493239445</item>
      <item>, OIB 66057239027</item>
    </izvorni_sadrzaj>
    <derivirana_varijabla naziv="DomainObject.Predmet.SudioniciListNazivOIB_1">
      <item>, OIB 85821130368</item>
      <item>, OIB 58493239445</item>
      <item>, OIB 66057239027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1361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2015-12-21T13:24:00Z</dcterms:created>
  <dc:creator>Sudsko vijeæe</dc:creator>
  <cp:lastModifiedBy>Marina Markić</cp:lastModifiedBy>
  <cp:lastPrinted>2015-12-21T11:52:00Z</cp:lastPrinted>
  <dcterms:modified xmlns:xsi="http://www.w3.org/2001/XMLSchema-instance" xsi:type="dcterms:W3CDTF">2015-12-21T13:26:00Z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