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5f30" w14:paraId="db05f30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70B4">
        <w:rPr>
          <w:noProof/>
          <w:lang w:val="hr-HR"/>
        </w:rPr>
        <w:t xml:space="preserve">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B6633D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B6633D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B6633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14802" w:rsidRPr="00B6633D">
        <w:rPr>
          <w:rFonts w:hAnsi="Times New Roman" w:ascii="Times New Roman"/>
          <w:b/>
          <w:szCs w:val="24"/>
          <w:lang w:val="hr-HR"/>
        </w:rPr>
        <w:t>NAUTIČKI CENTAR</w:t>
      </w:r>
      <w:r w:rsidR="00DF190F" w:rsidRPr="00B6633D">
        <w:rPr>
          <w:rFonts w:hAnsi="Times New Roman" w:ascii="Times New Roman"/>
          <w:b/>
          <w:szCs w:val="24"/>
          <w:lang w:val="hr-HR"/>
        </w:rPr>
        <w:t xml:space="preserve"> d.o.o.</w:t>
      </w:r>
      <w:r w:rsidR="00DF190F" w:rsidRPr="00B6633D">
        <w:rPr>
          <w:rFonts w:hAnsi="Times New Roman" w:ascii="Times New Roman"/>
          <w:szCs w:val="24"/>
          <w:lang w:val="hr-HR"/>
        </w:rPr>
        <w:t xml:space="preserve">, Zagreb, </w:t>
      </w:r>
      <w:r w:rsidR="00314802" w:rsidRPr="00B6633D">
        <w:rPr>
          <w:rFonts w:hAnsi="Times New Roman" w:ascii="Times New Roman"/>
          <w:szCs w:val="24"/>
          <w:lang w:val="hr-HR"/>
        </w:rPr>
        <w:t>Petrinjska 7</w:t>
      </w:r>
      <w:r w:rsidR="00DF190F" w:rsidRPr="00B6633D">
        <w:rPr>
          <w:rFonts w:hAnsi="Times New Roman" w:ascii="Times New Roman"/>
          <w:szCs w:val="24"/>
          <w:lang w:val="hr-HR"/>
        </w:rPr>
        <w:t xml:space="preserve">., OIB: </w:t>
      </w:r>
      <w:r w:rsidR="00314802" w:rsidRPr="00B6633D">
        <w:rPr>
          <w:rFonts w:hAnsi="Times New Roman" w:ascii="Times New Roman"/>
          <w:szCs w:val="24"/>
          <w:lang w:val="hr-HR"/>
        </w:rPr>
        <w:t>11486406266</w:t>
      </w:r>
      <w:r w:rsidR="00DF190F" w:rsidRPr="00B6633D">
        <w:rPr>
          <w:rFonts w:hAnsi="Times New Roman" w:ascii="Times New Roman"/>
          <w:szCs w:val="24"/>
          <w:lang w:val="hr-HR"/>
        </w:rPr>
        <w:t xml:space="preserve">, </w:t>
      </w:r>
      <w:r w:rsidR="00EE69E5" w:rsidRPr="00B6633D">
        <w:rPr>
          <w:rFonts w:hAnsi="Times New Roman" w:ascii="Times New Roman"/>
          <w:szCs w:val="24"/>
          <w:lang w:val="hr-HR"/>
        </w:rPr>
        <w:t xml:space="preserve">dana </w:t>
      </w:r>
      <w:r w:rsidR="008D5425">
        <w:rPr>
          <w:rFonts w:hAnsi="Times New Roman" w:ascii="Times New Roman"/>
          <w:szCs w:val="24"/>
          <w:lang w:val="hr-HR"/>
        </w:rPr>
        <w:t>2</w:t>
      </w:r>
      <w:r w:rsidR="001A0ADD">
        <w:rPr>
          <w:rFonts w:hAnsi="Times New Roman" w:ascii="Times New Roman"/>
          <w:szCs w:val="24"/>
          <w:lang w:val="hr-HR"/>
        </w:rPr>
        <w:t>9</w:t>
      </w:r>
      <w:r w:rsidR="008D5425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2521D2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6633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633D">
        <w:rPr>
          <w:rFonts w:hAnsi="Times New Roman" w:ascii="Times New Roman"/>
          <w:szCs w:val="24"/>
        </w:rPr>
        <w:t xml:space="preserve">I. </w:t>
      </w:r>
      <w:r w:rsidR="00EE69E5" w:rsidRPr="00B6633D">
        <w:rPr>
          <w:rFonts w:hAnsi="Times New Roman" w:ascii="Times New Roman"/>
          <w:szCs w:val="24"/>
        </w:rPr>
        <w:t>Otvara se stečajni postupak nad dužnikom</w:t>
      </w:r>
      <w:r w:rsidRPr="00B6633D">
        <w:rPr>
          <w:rFonts w:hAnsi="Times New Roman" w:ascii="Times New Roman"/>
          <w:szCs w:val="24"/>
        </w:rPr>
        <w:t xml:space="preserve"> </w:t>
      </w:r>
      <w:r w:rsidR="00314802" w:rsidRPr="00B6633D">
        <w:rPr>
          <w:rFonts w:hAnsi="Times New Roman" w:ascii="Times New Roman"/>
          <w:szCs w:val="24"/>
        </w:rPr>
        <w:t>NAUTIČKI CENTAR d.o.o., Zagreb, Petrinjska 7., OIB: 11486406266</w:t>
      </w:r>
      <w:r w:rsidR="00F25613" w:rsidRPr="00B6633D">
        <w:rPr>
          <w:rFonts w:hAnsi="Times New Roman" w:ascii="Times New Roman"/>
          <w:szCs w:val="24"/>
        </w:rPr>
        <w:t xml:space="preserve">. </w:t>
      </w:r>
      <w:r w:rsidR="00EE69E5" w:rsidRPr="00B6633D">
        <w:rPr>
          <w:rFonts w:hAnsi="Times New Roman" w:ascii="Times New Roman"/>
          <w:szCs w:val="24"/>
        </w:rPr>
        <w:t>Stečajni postupak otvoren je dana</w:t>
      </w:r>
      <w:r w:rsidR="001A0ADD" w:rsidRPr="00B6633D">
        <w:rPr>
          <w:rFonts w:hAnsi="Times New Roman" w:ascii="Times New Roman"/>
          <w:szCs w:val="24"/>
        </w:rPr>
        <w:t xml:space="preserve"> 29. prosinca </w:t>
      </w:r>
      <w:r w:rsidR="00505733" w:rsidRPr="00B6633D">
        <w:rPr>
          <w:rFonts w:hAnsi="Times New Roman" w:ascii="Times New Roman"/>
          <w:szCs w:val="24"/>
        </w:rPr>
        <w:t xml:space="preserve">2015., </w:t>
      </w:r>
      <w:r w:rsidR="001A0ADD" w:rsidRPr="00B6633D">
        <w:rPr>
          <w:rFonts w:hAnsi="Times New Roman" w:ascii="Times New Roman"/>
          <w:szCs w:val="24"/>
        </w:rPr>
        <w:t>u 1</w:t>
      </w:r>
      <w:r w:rsidR="00B6633D" w:rsidRPr="00B6633D">
        <w:rPr>
          <w:rFonts w:hAnsi="Times New Roman" w:ascii="Times New Roman"/>
          <w:szCs w:val="24"/>
        </w:rPr>
        <w:t>1</w:t>
      </w:r>
      <w:r w:rsidR="001A0ADD" w:rsidRPr="00B6633D">
        <w:rPr>
          <w:rFonts w:hAnsi="Times New Roman" w:ascii="Times New Roman"/>
          <w:szCs w:val="24"/>
        </w:rPr>
        <w:t xml:space="preserve"> sati i </w:t>
      </w:r>
      <w:r w:rsidR="00BA25F3" w:rsidRPr="00B6633D">
        <w:rPr>
          <w:rFonts w:hAnsi="Times New Roman" w:ascii="Times New Roman"/>
          <w:szCs w:val="24"/>
        </w:rPr>
        <w:t>0</w:t>
      </w:r>
      <w:r w:rsidR="001A0ADD" w:rsidRPr="00B6633D">
        <w:rPr>
          <w:rFonts w:hAnsi="Times New Roman" w:ascii="Times New Roman"/>
          <w:szCs w:val="24"/>
        </w:rPr>
        <w:t>0 minuta</w:t>
      </w:r>
      <w:r w:rsidR="00EE69E5" w:rsidRPr="00B6633D">
        <w:rPr>
          <w:rFonts w:hAnsi="Times New Roman" w:ascii="Times New Roman"/>
          <w:szCs w:val="24"/>
        </w:rPr>
        <w:t xml:space="preserve">, kada je </w:t>
      </w:r>
      <w:r w:rsidR="00EE69E5" w:rsidRPr="00B2463B">
        <w:rPr>
          <w:rFonts w:hAnsi="Times New Roman" w:ascii="Times New Roman"/>
          <w:szCs w:val="24"/>
        </w:rPr>
        <w:t>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836165" w:rsidP="00EB1310" w:rsidR="00836165" w:rsidRPr="00B6633D">
      <w:pPr>
        <w:pStyle w:val="BodyText21"/>
        <w:rPr>
          <w:rFonts w:hAnsi="Times New Roman" w:ascii="Times New Roman"/>
          <w:szCs w:val="24"/>
        </w:rPr>
      </w:pPr>
    </w:p>
    <w:p w:rsidRDefault="00EB1310" w:rsidP="00B6633D" w:rsidR="00EE69E5" w:rsidRPr="00B6633D">
      <w:pPr>
        <w:pStyle w:val="BodyText21"/>
        <w:ind w:firstLine="0" w:left="0"/>
        <w:rPr>
          <w:rFonts w:hAnsi="Times New Roman" w:ascii="Times New Roman"/>
          <w:szCs w:val="24"/>
        </w:rPr>
      </w:pPr>
      <w:r w:rsidRPr="00B6633D">
        <w:rPr>
          <w:rFonts w:hAnsi="Times New Roman" w:ascii="Times New Roman"/>
          <w:szCs w:val="24"/>
        </w:rPr>
        <w:t xml:space="preserve">II. </w:t>
      </w:r>
      <w:r w:rsidR="00EE69E5" w:rsidRPr="00B6633D">
        <w:rPr>
          <w:rFonts w:hAnsi="Times New Roman" w:ascii="Times New Roman"/>
          <w:szCs w:val="24"/>
        </w:rPr>
        <w:t xml:space="preserve">Za stečajnog upravitelja imenuje se </w:t>
      </w:r>
      <w:r w:rsidR="00B6633D" w:rsidRPr="00B6633D">
        <w:rPr>
          <w:rFonts w:hAnsi="Times New Roman" w:ascii="Times New Roman"/>
          <w:szCs w:val="24"/>
        </w:rPr>
        <w:t>Marijan Drljanovčan, Miholjanec, Antuna Mihanovića 131, OIB: 49708160625.</w:t>
      </w:r>
    </w:p>
    <w:p w:rsidRDefault="00EE69E5" w:rsidP="00EE69E5" w:rsidR="00EE69E5" w:rsidRPr="00B6633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B6633D">
      <w:pPr>
        <w:jc w:val="both"/>
        <w:rPr>
          <w:rFonts w:hAnsi="Times New Roman" w:ascii="Times New Roman"/>
          <w:szCs w:val="24"/>
          <w:lang w:val="hr-HR"/>
        </w:rPr>
      </w:pPr>
      <w:r w:rsidRPr="00B6633D">
        <w:rPr>
          <w:rFonts w:hAnsi="Times New Roman" w:ascii="Times New Roman"/>
          <w:szCs w:val="24"/>
          <w:lang w:val="hr-HR"/>
        </w:rPr>
        <w:t xml:space="preserve">III. </w:t>
      </w:r>
      <w:r w:rsidR="00EE69E5" w:rsidRPr="00B6633D">
        <w:rPr>
          <w:rFonts w:hAnsi="Times New Roman" w:ascii="Times New Roman"/>
          <w:szCs w:val="24"/>
          <w:lang w:val="hr-HR"/>
        </w:rPr>
        <w:t>Zaključuje se stečajni postupak nad dužnikom</w:t>
      </w:r>
      <w:r w:rsidRPr="00B6633D">
        <w:t xml:space="preserve"> </w:t>
      </w:r>
      <w:r w:rsidR="00314802" w:rsidRPr="00B6633D">
        <w:rPr>
          <w:rFonts w:hAnsi="Times New Roman" w:ascii="Times New Roman"/>
          <w:szCs w:val="24"/>
          <w:lang w:val="hr-HR"/>
        </w:rPr>
        <w:t>NAUTIČKI CENTAR d.o.o., Zagreb, Petrinjska 7., OIB: 11486406266</w:t>
      </w:r>
      <w:r w:rsidRPr="00B6633D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6633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 w:rsidRPr="00B6633D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B6633D">
        <w:rPr>
          <w:rFonts w:hAnsi="Times New Roman" w:ascii="Times New Roman"/>
          <w:lang w:val="hr-HR"/>
        </w:rPr>
        <w:tab/>
      </w:r>
      <w:r w:rsidR="00EB1310" w:rsidRPr="00B6633D">
        <w:rPr>
          <w:rFonts w:hAnsi="Times New Roman" w:ascii="Times New Roman"/>
          <w:lang w:val="hr-HR"/>
        </w:rPr>
        <w:t xml:space="preserve">Oglasom od dana </w:t>
      </w:r>
      <w:r w:rsidR="00974C2D" w:rsidRPr="00B6633D">
        <w:rPr>
          <w:rFonts w:hAnsi="Times New Roman" w:ascii="Times New Roman"/>
          <w:lang w:val="hr-HR"/>
        </w:rPr>
        <w:t>14</w:t>
      </w:r>
      <w:r w:rsidR="00EB1310" w:rsidRPr="00B6633D">
        <w:rPr>
          <w:rFonts w:hAnsi="Times New Roman" w:ascii="Times New Roman"/>
          <w:lang w:val="hr-HR"/>
        </w:rPr>
        <w:t xml:space="preserve">. </w:t>
      </w:r>
      <w:r w:rsidR="00974C2D" w:rsidRPr="00B6633D">
        <w:rPr>
          <w:rFonts w:hAnsi="Times New Roman" w:ascii="Times New Roman"/>
          <w:lang w:val="hr-HR"/>
        </w:rPr>
        <w:t>listopada</w:t>
      </w:r>
      <w:r w:rsidR="00EB1310" w:rsidRPr="00B6633D">
        <w:rPr>
          <w:rFonts w:hAnsi="Times New Roman" w:ascii="Times New Roman"/>
          <w:lang w:val="hr-HR"/>
        </w:rPr>
        <w:t xml:space="preserve"> 2015. </w:t>
      </w:r>
      <w:r w:rsidRPr="00B6633D">
        <w:rPr>
          <w:rFonts w:hAnsi="Times New Roman" w:ascii="Times New Roman"/>
          <w:lang w:val="hr-HR"/>
        </w:rPr>
        <w:t>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F561A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dužnika</w:t>
      </w:r>
      <w:r w:rsidR="00B07B0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B6633D" w:rsidP="004F50FD" w:rsidR="00B6633D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C1042B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C1042B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58AA" w:rsidP="00DB4528" w:rsidR="00EA58AA">
      <w:r>
        <w:separator/>
      </w:r>
    </w:p>
  </w:endnote>
  <w:endnote w:id="0" w:type="continuationSeparator">
    <w:p w:rsidRDefault="00EA58AA" w:rsidP="00DB4528" w:rsidR="00EA5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28F" w:rsidRPr="008E728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58AA" w:rsidP="00DB4528" w:rsidR="00EA58AA">
      <w:r>
        <w:separator/>
      </w:r>
    </w:p>
  </w:footnote>
  <w:footnote w:id="0" w:type="continuationSeparator">
    <w:p w:rsidRDefault="00EA58AA" w:rsidP="00DB4528" w:rsidR="00EA58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314802">
      <w:rPr>
        <w:rFonts w:hAnsi="Times New Roman" w:ascii="Times New Roman"/>
        <w:b/>
      </w:rPr>
      <w:t>1311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314802">
      <w:rPr>
        <w:rFonts w:hAnsi="Times New Roman" w:ascii="Times New Roman"/>
        <w:b/>
        <w:lang w:val="hr-HR"/>
      </w:rPr>
      <w:t>1311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F52"/>
    <w:rsid w:val="000B609B"/>
    <w:rsid w:val="000C47B3"/>
    <w:rsid w:val="000F773B"/>
    <w:rsid w:val="00112B50"/>
    <w:rsid w:val="00135BF3"/>
    <w:rsid w:val="00182088"/>
    <w:rsid w:val="001849EC"/>
    <w:rsid w:val="001A0ADD"/>
    <w:rsid w:val="001D13FF"/>
    <w:rsid w:val="00280A5F"/>
    <w:rsid w:val="002D043C"/>
    <w:rsid w:val="002E1310"/>
    <w:rsid w:val="00314802"/>
    <w:rsid w:val="00325C1E"/>
    <w:rsid w:val="0036343F"/>
    <w:rsid w:val="0042162E"/>
    <w:rsid w:val="004670B4"/>
    <w:rsid w:val="004C4AD3"/>
    <w:rsid w:val="004F50FD"/>
    <w:rsid w:val="00505733"/>
    <w:rsid w:val="00532B71"/>
    <w:rsid w:val="00537BDA"/>
    <w:rsid w:val="00591C1A"/>
    <w:rsid w:val="005940E9"/>
    <w:rsid w:val="006356C5"/>
    <w:rsid w:val="00730EAB"/>
    <w:rsid w:val="00751C7E"/>
    <w:rsid w:val="007A29F9"/>
    <w:rsid w:val="00836165"/>
    <w:rsid w:val="00840E3D"/>
    <w:rsid w:val="00867F16"/>
    <w:rsid w:val="008D5425"/>
    <w:rsid w:val="008E728F"/>
    <w:rsid w:val="00955E9E"/>
    <w:rsid w:val="00974C2D"/>
    <w:rsid w:val="0099623A"/>
    <w:rsid w:val="00997BA9"/>
    <w:rsid w:val="009F5765"/>
    <w:rsid w:val="00A95334"/>
    <w:rsid w:val="00AB7883"/>
    <w:rsid w:val="00AF40B4"/>
    <w:rsid w:val="00B03169"/>
    <w:rsid w:val="00B07B03"/>
    <w:rsid w:val="00B2463B"/>
    <w:rsid w:val="00B6633D"/>
    <w:rsid w:val="00BA25F3"/>
    <w:rsid w:val="00C06C05"/>
    <w:rsid w:val="00C1042B"/>
    <w:rsid w:val="00C57CAF"/>
    <w:rsid w:val="00CF2939"/>
    <w:rsid w:val="00D44D4F"/>
    <w:rsid w:val="00D955F3"/>
    <w:rsid w:val="00DB29D2"/>
    <w:rsid w:val="00DB4528"/>
    <w:rsid w:val="00DF190F"/>
    <w:rsid w:val="00DF5C12"/>
    <w:rsid w:val="00EA58AA"/>
    <w:rsid w:val="00EB1310"/>
    <w:rsid w:val="00EE5750"/>
    <w:rsid w:val="00EE69E5"/>
    <w:rsid w:val="00F25613"/>
    <w:rsid w:val="00F32F0D"/>
    <w:rsid w:val="00F62A72"/>
    <w:rsid w:val="00F667BC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67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0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0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0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0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67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0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0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0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0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St-1311/2015</izvorni_sadrzaj>
    <derivirana_varijabla naziv="DomainObject.Predmet.OznakaBroj_1">St-1311/2015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NAUTIČKI CENTAR d.o.o.</izvorni_sadrzaj>
    <derivirana_varijabla naziv="DomainObject.Predmet.ProtustrankaFormated_1">  NAUTIČKI CENTAR d.o.o.</derivirana_varijabla>
  </DomainObject.Predmet.ProtustrankaFormated>
  <DomainObject.Predmet.ProtustrankaFormatedOIB>
    <izvorni_sadrzaj>  NAUTIČKI CENTAR d.o.o., OIB 11486406266</izvorni_sadrzaj>
    <derivirana_varijabla naziv="DomainObject.Predmet.ProtustrankaFormatedOIB_1">  NAUTIČKI CENTAR d.o.o., OIB 11486406266</derivirana_varijabla>
  </DomainObject.Predmet.ProtustrankaFormatedOIB>
  <DomainObject.Predmet.ProtustrankaFormatedWithAdress>
    <izvorni_sadrzaj> NAUTIČKI CENTAR d.o.o., Petrinjska 7, 10000 Zagreb</izvorni_sadrzaj>
    <derivirana_varijabla naziv="DomainObject.Predmet.ProtustrankaFormatedWithAdress_1"> NAUTIČKI CENTAR d.o.o., Petrinjska 7, 10000 Zagreb</derivirana_varijabla>
  </DomainObject.Predmet.ProtustrankaFormatedWithAdress>
  <DomainObject.Predmet.ProtustrankaFormatedWithAdressOIB>
    <izvorni_sadrzaj> NAUTIČKI CENTAR d.o.o., OIB 11486406266, Petrinjska 7, 10000 Zagreb</izvorni_sadrzaj>
    <derivirana_varijabla naziv="DomainObject.Predmet.ProtustrankaFormatedWithAdressOIB_1"> NAUTIČKI CENTAR d.o.o., OIB 11486406266, Petrinjska 7, 10000 Zagreb</derivirana_varijabla>
  </DomainObject.Predmet.ProtustrankaFormatedWithAdressOIB>
  <DomainObject.Predmet.ProtustrankaWithAdress>
    <izvorni_sadrzaj>NAUTIČKI CENTAR d.o.o. Petrinjska 7, 10000 Zagreb</izvorni_sadrzaj>
    <derivirana_varijabla naziv="DomainObject.Predmet.ProtustrankaWithAdress_1">NAUTIČKI CENTAR d.o.o. Petrinjska 7, 10000 Zagreb</derivirana_varijabla>
  </DomainObject.Predmet.ProtustrankaWithAdress>
  <DomainObject.Predmet.ProtustrankaWithAdressOIB>
    <izvorni_sadrzaj>NAUTIČKI CENTAR d.o.o., OIB 11486406266, Petrinjska 7, 10000 Zagreb</izvorni_sadrzaj>
    <derivirana_varijabla naziv="DomainObject.Predmet.ProtustrankaWithAdressOIB_1">NAUTIČKI CENTAR d.o.o., OIB 11486406266, Petrinjska 7, 10000 Zagreb</derivirana_varijabla>
  </DomainObject.Predmet.ProtustrankaWithAdressOIB>
  <DomainObject.Predmet.ProtustrankaNazivFormated>
    <izvorni_sadrzaj>NAUTIČKI CENTAR d.o.o.</izvorni_sadrzaj>
    <derivirana_varijabla naziv="DomainObject.Predmet.ProtustrankaNazivFormated_1">NAUTIČKI CENTAR d.o.o.</derivirana_varijabla>
  </DomainObject.Predmet.ProtustrankaNazivFormated>
  <DomainObject.Predmet.ProtustrankaNazivFormatedOIB>
    <izvorni_sadrzaj>NAUTIČKI CENTAR d.o.o., OIB 11486406266</izvorni_sadrzaj>
    <derivirana_varijabla naziv="DomainObject.Predmet.ProtustrankaNazivFormatedOIB_1">NAUTIČKI CENTAR d.o.o., OIB 11486406266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NAUTIČKI CENTAR d.o.o.</item>
    </izvorni_sadrzaj>
    <derivirana_varijabla naziv="DomainObject.Predmet.ProtuStrankaListFormated_1">
      <item>NAUTIČKI CENTAR d.o.o.</item>
    </derivirana_varijabla>
  </DomainObject.Predmet.ProtuStrankaListFormated>
  <DomainObject.Predmet.ProtuStrankaListFormatedOIB>
    <izvorni_sadrzaj>
      <item>NAUTIČKI CENTAR d.o.o., OIB 11486406266</item>
    </izvorni_sadrzaj>
    <derivirana_varijabla naziv="DomainObject.Predmet.ProtuStrankaListFormatedOIB_1">
      <item>NAUTIČKI CENTAR d.o.o., OIB 11486406266</item>
    </derivirana_varijabla>
  </DomainObject.Predmet.ProtuStrankaListFormatedOIB>
  <DomainObject.Predmet.ProtuStrankaListFormatedWithAdress>
    <izvorni_sadrzaj>
      <item>NAUTIČKI CENTAR d.o.o., Petrinjska 7, 10000 Zagreb</item>
    </izvorni_sadrzaj>
    <derivirana_varijabla naziv="DomainObject.Predmet.ProtuStrankaListFormatedWithAdress_1">
      <item>NAUTIČKI CENTAR d.o.o., Petrinjska 7, 10000 Zagreb</item>
    </derivirana_varijabla>
  </DomainObject.Predmet.ProtuStrankaListFormatedWithAdress>
  <DomainObject.Predmet.ProtuStrankaListFormatedWithAdressOIB>
    <izvorni_sadrzaj>
      <item>NAUTIČKI CENTAR d.o.o., OIB 11486406266, Petrinjska 7, 10000 Zagreb</item>
    </izvorni_sadrzaj>
    <derivirana_varijabla naziv="DomainObject.Predmet.ProtuStrankaListFormatedWithAdressOIB_1">
      <item>NAUTIČKI CENTAR d.o.o., OIB 11486406266, Petrinjska 7, 10000 Zagreb</item>
    </derivirana_varijabla>
  </DomainObject.Predmet.ProtuStrankaListFormatedWithAdressOIB>
  <DomainObject.Predmet.ProtuStrankaListNazivFormated>
    <izvorni_sadrzaj>
      <item>NAUTIČKI CENTAR d.o.o.</item>
    </izvorni_sadrzaj>
    <derivirana_varijabla naziv="DomainObject.Predmet.ProtuStrankaListNazivFormated_1">
      <item>NAUTIČKI CENTAR d.o.o.</item>
    </derivirana_varijabla>
  </DomainObject.Predmet.ProtuStrankaListNazivFormated>
  <DomainObject.Predmet.ProtuStrankaListNazivFormatedOIB>
    <izvorni_sadrzaj>
      <item>NAUTIČKI CENTAR d.o.o., OIB 11486406266</item>
    </izvorni_sadrzaj>
    <derivirana_varijabla naziv="DomainObject.Predmet.ProtuStrankaListNazivFormatedOIB_1">
      <item>NAUTIČKI CENTAR d.o.o., OIB 11486406266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NAUTIČKI CENTAR d.o.o.</izvorni_sadrzaj>
    <derivirana_varijabla naziv="DomainObject.Predmet.ProtustrankaIDrugi_1">NAUTIČKI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NAUTIČKI CENTAR d.o.o., OIB 11486406266, Petrinjska 7, 10000 Zagreb</izvorni_sadrzaj>
    <derivirana_varijabla naziv="DomainObject.Predmet.ProtustrankaIDrugiAdressOIB_1">NAUTIČKI CENTAR d.o.o., OIB 11486406266, Petrinjska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NAUTIČKI CENTAR d.o.o.</item>
      <item>FINA Regionalni centar Zagreb</item>
    </izvorni_sadrzaj>
    <derivirana_varijabla naziv="DomainObject.Predmet.SudioniciListNaziv_1">
      <item>NAUTIČKI CENTAR d.o.o.</item>
      <item>FINA Regionalni centar Zagreb</item>
    </derivirana_varijabla>
  </DomainObject.Predmet.SudioniciListNaziv>
  <DomainObject.Predmet.SudioniciListAdressOIB>
    <izvorni_sadrzaj>
      <item>NAUTIČKI CENTAR d.o.o., OIB 11486406266, Petrinjska 7,10000 Zagreb</item>
      <item>FINA Regionalni centar Zagreb, OIB 85821130368, Trg svibanjskih žrtava 1995. 1,10000 Zagreb</item>
    </izvorni_sadrzaj>
    <derivirana_varijabla naziv="DomainObject.Predmet.SudioniciListAdressOIB_1">
      <item>NAUTIČKI CENTAR d.o.o., OIB 11486406266, Petrinjska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11486406266</item>
      <item>, OIB 85821130368</item>
    </izvorni_sadrzaj>
    <derivirana_varijabla naziv="DomainObject.Predmet.SudioniciListNazivOIB_1">
      <item>, OIB 11486406266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466</properties:Words>
  <properties:Characters>2583</properties:Characters>
  <properties:Lines>87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2015-12-29T09:28:00Z</dcterms:created>
  <dc:creator>Sudsko vijeæe</dc:creator>
  <cp:lastModifiedBy>Irena Benko</cp:lastModifiedBy>
  <cp:lastPrinted>2015-12-29T09:28:00Z</cp:lastPrinted>
  <dcterms:modified xmlns:xsi="http://www.w3.org/2001/XMLSchema-instance" xsi:type="dcterms:W3CDTF">2015-12-29T09:29:00Z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