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1242" w14:paraId="add1242" w:rsidRDefault="00567DE0" w:rsidP="00567DE0" w:rsidR="00567DE0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sz w:val="24"/>
          <w:szCs w:val="24"/>
          <w:lang w:eastAsia="en-US" w:val="hr-HR"/>
        </w:rPr>
        <w:t xml:space="preserve">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DE0" w:rsidP="00567DE0" w:rsidR="00567DE0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567DE0" w:rsidP="00567DE0" w:rsidR="00567DE0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567DE0" w:rsidP="00567DE0" w:rsidR="00567DE0">
      <w:pPr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Varaždin, Braće Radić 2</w:t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567DE0" w:rsidR="00567DE0">
        <w:tc>
          <w:tcPr>
            <w:tcW w:type="dxa" w:w="2985"/>
            <w:hideMark/>
          </w:tcPr>
          <w:p w:rsidRDefault="00567DE0" w:rsidR="00567DE0">
            <w:pPr>
              <w:rPr>
                <w:sz w:val="20"/>
                <w:lang w:val="hr-HR"/>
              </w:rPr>
            </w:pPr>
          </w:p>
        </w:tc>
      </w:tr>
    </w:tbl>
    <w:p w:rsidRDefault="00567DE0" w:rsidP="00567DE0" w:rsidR="00567DE0">
      <w:pPr>
        <w:jc w:val="right"/>
        <w:rPr>
          <w:rFonts w:cstheme="minorBidi" w:eastAsiaTheme="minorHAnsi"/>
          <w:sz w:val="12"/>
          <w:szCs w:val="24"/>
          <w:lang w:eastAsia="en-US" w:val="hr-HR"/>
        </w:rPr>
      </w:pPr>
      <w:r>
        <w:rPr>
          <w:rFonts w:cstheme="minorBidi" w:eastAsiaTheme="minorHAnsi"/>
          <w:sz w:val="12"/>
          <w:szCs w:val="24"/>
          <w:lang w:eastAsia="en-US" w:val="hr-HR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67DE0" w:rsidR="00567DE0">
        <w:trPr>
          <w:jc w:val="right"/>
        </w:trPr>
        <w:tc>
          <w:tcPr>
            <w:tcW w:type="dxa" w:w="4320"/>
            <w:hideMark/>
          </w:tcPr>
          <w:p w:rsidRDefault="00567DE0" w:rsidR="00567DE0">
            <w:pPr>
              <w:spacing w:lineRule="auto" w:line="276"/>
              <w:jc w:val="both"/>
              <w:rPr>
                <w:sz w:val="24"/>
                <w:szCs w:val="24"/>
                <w:lang w:eastAsia="en-US" w:val="en-US"/>
              </w:rPr>
            </w:pPr>
            <w:r>
              <w:rPr>
                <w:sz w:val="24"/>
                <w:szCs w:val="24"/>
                <w:lang w:eastAsia="en-US" w:val="en-US"/>
              </w:rPr>
              <w:t xml:space="preserve">                  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Poslovni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broj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>:  7 St-1118/16-14</w:t>
            </w:r>
          </w:p>
        </w:tc>
      </w:tr>
    </w:tbl>
    <w:p w:rsidRDefault="00567DE0" w:rsidP="00567DE0" w:rsidR="00567DE0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 E P U B L I K A    H R V A T S K A</w:t>
      </w:r>
    </w:p>
    <w:p w:rsidRDefault="00567DE0" w:rsidP="00567DE0" w:rsidR="00567DE0">
      <w:pPr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</w:p>
    <w:p w:rsidRDefault="00567DE0" w:rsidP="00567DE0" w:rsidR="00567DE0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 J E Š E NJ E</w:t>
      </w:r>
    </w:p>
    <w:p w:rsidRDefault="00567DE0" w:rsidP="00567DE0" w:rsidR="00567DE0">
      <w:pPr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b/>
          <w:sz w:val="24"/>
          <w:szCs w:val="24"/>
          <w:lang w:eastAsia="en-US" w:val="hr-HR"/>
        </w:rPr>
        <w:t xml:space="preserve">                </w:t>
      </w:r>
    </w:p>
    <w:p w:rsidRDefault="00567DE0" w:rsidP="00567DE0" w:rsidR="00567DE0">
      <w:pPr>
        <w:tabs>
          <w:tab w:pos="851" w:val="left"/>
        </w:tabs>
        <w:ind w:firstLine="708"/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b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 xml:space="preserve">Trgovački sud u Varaždinu, po sucu toga suda Mariji Levanić-Škerbić, u stečajnom predmetu povodom prijedloga predlagatelja Financijska agencija, Regionalni centar Zagreb, Podružnica Varaždin, A. Cesarca 2, Varaždin, OIB: 85821130368,  radi otvaranja stečajnog postupka nad dužnikom IZI-COMMERCE d.o.o. Mursko Središće,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Frankopanska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8, OIB: 18767390443, izvan ročišta 24. listopada 2018.,</w:t>
      </w:r>
    </w:p>
    <w:p w:rsidRDefault="00567DE0" w:rsidP="00567DE0" w:rsidR="00567DE0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  i  j  e  š  i  o       j   e</w:t>
      </w:r>
    </w:p>
    <w:p w:rsidRDefault="00567DE0" w:rsidP="00567DE0" w:rsidR="00567DE0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1)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Otvara se stečajni postupak nad dužnikom IZI-COMMERCE d.o.o. Mursko Središće,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Frankopanska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8, OIB: 18767390443, s danom 24. listopada 2018. u 12,30 sati.</w:t>
      </w:r>
    </w:p>
    <w:p w:rsidRDefault="00567DE0" w:rsidP="00567DE0" w:rsidR="00567DE0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2)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Za stečajnog upravitelja imenuje se Miroslav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Lovreković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iz Križevaca, Krunoslava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Hervca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81, OIB: 99461552363.</w:t>
      </w:r>
    </w:p>
    <w:p w:rsidRDefault="00567DE0" w:rsidP="00567DE0" w:rsidR="00567DE0">
      <w:pPr>
        <w:tabs>
          <w:tab w:pos="0" w:val="left"/>
        </w:tabs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spacing w:after="240"/>
        <w:ind w:hanging="648" w:left="1413"/>
        <w:jc w:val="both"/>
        <w:rPr>
          <w:rFonts w:cstheme="minorBidi" w:eastAsia="Calibri"/>
          <w:i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3)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Pozivaju se vjerovnici stečajnog dužnika da u roku od 60 dana od dana objave oglasa o otvaranju stečajnog postupka na e-Oglasnoj ploči ovoga suda prijave svoje tražbine stečajnom upravitelju Miroslavu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Lovrekoviću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, u skladu sa čl. 129. Stečajnog zakona (Narodne novine br. 71/15, dalje u tekstu skraćeno: SZ-a) i to u dva primjerka s ispravama na kojima se tražbine temelje, uz potvrdu o plaćenoj pristojbi u iznosu od 2% vrijednosti tražbine, ali najviše 500,00 kuna na žiro-račun državnog proračuna broj: </w:t>
      </w:r>
      <w:r>
        <w:rPr>
          <w:rFonts w:cstheme="minorBidi" w:eastAsia="Calibri"/>
          <w:sz w:val="24"/>
          <w:szCs w:val="24"/>
          <w:lang w:eastAsia="en-US" w:val="hr-HR"/>
        </w:rPr>
        <w:t>IBAN: HR 12 1001 0051 8630 00160, model HR64 5045-3574-220111816</w:t>
      </w:r>
      <w:r>
        <w:rPr>
          <w:rFonts w:cstheme="minorBidi" w:eastAsia="Calibri"/>
          <w:i/>
          <w:sz w:val="24"/>
          <w:szCs w:val="24"/>
          <w:lang w:eastAsia="en-US" w:val="hr-HR"/>
        </w:rPr>
        <w:t>.</w:t>
      </w:r>
    </w:p>
    <w:p w:rsidRDefault="00567DE0" w:rsidP="00567DE0" w:rsidR="00567DE0">
      <w:pPr>
        <w:ind w:hanging="585" w:left="1413"/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4)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Pozivaju se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razlučni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vjerovnici da pisanim putem obavijeste stečajnog upravitelja o postojanju svojih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razlučnih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prava i to u roku od 60 dana od dana objave rješenja na e-Oglasnoj ploči ovoga suda (čl. 129. st. 1. SZ-a, a u svezi sa čl. 258. SZ-a).</w:t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567DE0" w:rsidP="00567DE0" w:rsidR="00567DE0">
      <w:pPr>
        <w:ind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Izlučni vjerovnici dužni su obavijestiti stečajnog upravitelja o svom izlučnom pravu, pravnoj osnovi izlučnog prava i označiti predmet, odnosno pravo na koje se njihovo izlučno pravo odnosi (čl. 129. st. 1. u svezi čl. 258. SZ-a).</w:t>
      </w:r>
    </w:p>
    <w:p w:rsidRDefault="00567DE0" w:rsidP="00567DE0" w:rsidR="00567DE0">
      <w:pPr>
        <w:ind w:firstLine="708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ind w:hanging="58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5)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>Pozivaju se dužnikovi dužnici da svoje obveze prema stečajnom dužniku ispune bez odlaganja izravno stečajnom upravitelju za stečajnog dužnika.</w:t>
      </w:r>
    </w:p>
    <w:p w:rsidRDefault="00567DE0" w:rsidP="00567DE0" w:rsidR="00567DE0">
      <w:pPr>
        <w:ind w:hanging="58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ind w:hanging="693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lastRenderedPageBreak/>
        <w:t xml:space="preserve">6)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Ročište vjerovnika na kojem će se ispitati prijavljene tražbine - </w:t>
      </w:r>
      <w:r>
        <w:rPr>
          <w:rFonts w:cstheme="minorBidi" w:eastAsiaTheme="minorHAnsi"/>
          <w:sz w:val="24"/>
          <w:szCs w:val="24"/>
          <w:u w:val="single"/>
          <w:lang w:eastAsia="en-US" w:val="hr-HR"/>
        </w:rPr>
        <w:t>ispitno ročište</w:t>
      </w:r>
      <w:r>
        <w:rPr>
          <w:rFonts w:cstheme="minorBidi" w:eastAsiaTheme="minorHAnsi"/>
          <w:sz w:val="24"/>
          <w:szCs w:val="24"/>
          <w:lang w:eastAsia="en-US" w:val="hr-HR"/>
        </w:rPr>
        <w:t xml:space="preserve"> određuje se za dan </w:t>
      </w:r>
      <w:r>
        <w:rPr>
          <w:rFonts w:cstheme="minorBidi" w:eastAsiaTheme="minorHAnsi"/>
          <w:sz w:val="24"/>
          <w:szCs w:val="24"/>
          <w:u w:val="single"/>
          <w:lang w:eastAsia="en-US" w:val="hr-HR"/>
        </w:rPr>
        <w:t>15. veljače 2019. u 9,00 sati</w:t>
      </w:r>
      <w:r>
        <w:rPr>
          <w:rFonts w:cstheme="minorBidi" w:eastAsiaTheme="minorHAnsi"/>
          <w:sz w:val="24"/>
          <w:szCs w:val="24"/>
          <w:lang w:eastAsia="en-US" w:val="hr-HR"/>
        </w:rPr>
        <w:t xml:space="preserve"> kod Trgovačkog suda u Varaždinu, Braće Radić br. 2, soba broj 223, drugi kat.</w:t>
      </w:r>
    </w:p>
    <w:p w:rsidRDefault="00567DE0" w:rsidP="00567DE0" w:rsidR="00567DE0">
      <w:pPr>
        <w:ind w:firstLine="3" w:left="1413"/>
        <w:jc w:val="both"/>
        <w:rPr>
          <w:rFonts w:cstheme="minorBidi" w:eastAsiaTheme="minorHAnsi"/>
          <w:sz w:val="24"/>
          <w:szCs w:val="24"/>
          <w:u w:val="single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Ročište vjerovnika na kojem će se na temelju izvješća stečajnog upravitelja odlučivati o daljnjem tijeku stečajnog postupka-</w:t>
      </w:r>
      <w:r>
        <w:rPr>
          <w:rFonts w:cstheme="minorBidi" w:eastAsiaTheme="minorHAnsi"/>
          <w:sz w:val="24"/>
          <w:szCs w:val="24"/>
          <w:u w:val="single"/>
          <w:lang w:eastAsia="en-US" w:val="hr-HR"/>
        </w:rPr>
        <w:t>izvještajno ročište</w:t>
      </w:r>
      <w:r>
        <w:rPr>
          <w:rFonts w:cstheme="minorBidi" w:eastAsiaTheme="minorHAnsi"/>
          <w:sz w:val="24"/>
          <w:szCs w:val="24"/>
          <w:lang w:eastAsia="en-US" w:val="hr-HR"/>
        </w:rPr>
        <w:t xml:space="preserve"> održati će se istoga dana odmah nakon ispitnog ročišta.</w:t>
      </w:r>
    </w:p>
    <w:p w:rsidRDefault="00567DE0" w:rsidP="00567DE0" w:rsidR="00567DE0">
      <w:pPr>
        <w:jc w:val="both"/>
        <w:rPr>
          <w:rFonts w:cstheme="minorBidi" w:eastAsiaTheme="minorHAnsi"/>
          <w:b/>
          <w:sz w:val="24"/>
          <w:szCs w:val="24"/>
          <w:u w:val="single"/>
          <w:lang w:eastAsia="en-US" w:val="hr-HR"/>
        </w:rPr>
      </w:pPr>
    </w:p>
    <w:p w:rsidRDefault="00567DE0" w:rsidP="00567DE0" w:rsidR="00567DE0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7)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>Ovo rješenje o otvaranju stečajnog postupka dostaviti će se sudskom registru ovoga suda, radi zabilježbe otvaranja stečajnog postupka u sudskom registru.</w:t>
      </w:r>
    </w:p>
    <w:p w:rsidRDefault="00567DE0" w:rsidP="00567DE0" w:rsidR="00567DE0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8)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>Ovo rješenje o otvaranju stečajnog postupka objavljuje se isticanjem na e-Oglasnoj ploči ovoga suda sa danom otvaranja stečajnog postupka.</w:t>
      </w:r>
    </w:p>
    <w:p w:rsidRDefault="00567DE0" w:rsidP="00567DE0" w:rsidR="00567DE0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9)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>Ovo rješenje o otvaranju stečajnog postupka dostaviti će se Općinskom sudu u Osijeku, Zemljišnoknjižni odjel Valpovo, kao i Općinskom sudu u Varaždinu, Zemljišnoknjižni odjel Ivanec, radi upisa zabilježbe otvaranja stečajnog postupka u zemljišnim knjigama.</w:t>
      </w:r>
    </w:p>
    <w:p w:rsidRDefault="00567DE0" w:rsidP="00567DE0" w:rsidR="00567DE0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567DE0" w:rsidP="00567DE0" w:rsidR="00567DE0">
      <w:pPr>
        <w:ind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Nalaže se Općinskom sudu u Osijeku, Zemljišnoknjižni odjel Valpovo izvršiti upis zabilježbe otvaranja stečajnog postupka u zemljišnim knjigama na nekretninama stečajnog dužnika i to:</w:t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567DE0" w:rsidP="00567DE0" w:rsidR="00567DE0">
      <w:pPr>
        <w:ind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rFonts w:cstheme="minorBidi" w:eastAsiaTheme="minorHAnsi"/>
          <w:sz w:val="24"/>
          <w:szCs w:val="24"/>
          <w:lang w:eastAsia="en-US" w:val="hr-HR"/>
        </w:rPr>
      </w:pP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čkbr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. 3033 i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čkbr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. 3037/1, sve upisano u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zk.ul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. 2852 k.o.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Petrijevci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>,</w:t>
      </w:r>
    </w:p>
    <w:p w:rsidRDefault="00567DE0" w:rsidP="00567DE0" w:rsidR="00567DE0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½ dijela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čkbr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. 2427 upisana u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zk.ul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1181 k.o.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Petrijevci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>.</w:t>
      </w:r>
    </w:p>
    <w:p w:rsidRDefault="00567DE0" w:rsidP="00567DE0" w:rsidR="00567DE0">
      <w:pPr>
        <w:ind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ind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Nalaže se Općinskom sudu u Varaždinu, Zemljišnoknjižni odjel Ivanec izvršiti upis zabilježbe otvaranja stečajnog postupka u zemljišnim knjigama na nekretninama stečajnog dužnika i to:</w:t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567DE0" w:rsidP="00567DE0" w:rsidR="00567DE0">
      <w:pPr>
        <w:ind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ZK tijelo A I – 1. suvlasnički dio s neodređenim omjerom ETAŽNO VLASNIŠTVO (E-1), kotlovnica površine 15 m2 u stambenoj zgradi u Ivancu, V. Nazora br. 3/5, sagrađena na čk.br. 514, upisana u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zk.ul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>. 8424 k.o. Ivanec.</w:t>
      </w:r>
    </w:p>
    <w:p w:rsidRDefault="00567DE0" w:rsidP="00567DE0" w:rsidR="00567DE0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Obrazloženje</w:t>
      </w:r>
    </w:p>
    <w:p w:rsidRDefault="00567DE0" w:rsidP="00567DE0" w:rsidR="00567DE0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U povodu prijedloga predlagatelja Financijska agencija, Regionalni centar Zagreb, Podružnica Varaždin od 17.11.2016. ovaj sud je rješenjem poslovni 6 St-1118/16-3 od  31. svibnja 2017. pokrenuo prethodni postupak radi utvrđivanja pretpostavki za otvaranje stečajnog postupka nad dužnikom IZI-COMMERCE d.o.o. Mursko Središće,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Frankopanska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8.</w:t>
      </w:r>
    </w:p>
    <w:p w:rsidRDefault="00567DE0" w:rsidP="00567DE0" w:rsidR="00567DE0">
      <w:pPr>
        <w:tabs>
          <w:tab w:pos="851" w:val="left"/>
        </w:tabs>
        <w:jc w:val="both"/>
        <w:rPr>
          <w:rFonts w:cstheme="minorBidi" w:eastAsiaTheme="minorHAnsi"/>
          <w:i/>
          <w:sz w:val="24"/>
          <w:szCs w:val="24"/>
          <w:lang w:eastAsia="en-US" w:val="hr-HR"/>
        </w:rPr>
      </w:pPr>
    </w:p>
    <w:p w:rsidRDefault="00567DE0" w:rsidP="00567DE0" w:rsidR="00567DE0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i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>Tijekom prethodnog postupka sud je utvrdio činjenice relevantne za donošenje ovog rješenja.</w:t>
      </w:r>
    </w:p>
    <w:p w:rsidRDefault="00567DE0" w:rsidP="00567DE0" w:rsidR="00567DE0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Odredbom čl. 5. st. 1. i st. 2. SZ-a propisano je da se stečajni postupak može otvoriti ako sud utvrdi postojanje stečajnoga razloga, a stečajni razlozi su nesposobnost za plaćanje i prezaduženost. </w:t>
      </w:r>
    </w:p>
    <w:p w:rsidRDefault="00567DE0" w:rsidP="00567DE0" w:rsidR="00567DE0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Odredbom čl. 6. st. 1. i st. 2. SZ-a, propisano je da nesposobnost za plaćanje postoji ako dužnik ne može trajnije ispunjavati svoje dospjele novčane obveze, da okolnost da je dužnik namirio ili da može namiriti u cijelosti ili djelomično tražbine nekih vjerovnika ne znači da je sposoban za plaćanje, te da će se smatrati da je dužnik nesposoban za plaćanje ako, između ostalog,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567DE0" w:rsidP="00567DE0" w:rsidR="00567DE0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567DE0" w:rsidP="00567DE0" w:rsidR="00567DE0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U konkretnom slučaju iz prijedloga Financijske agencije proizlazi da u Očevidniku redoslijeda osnova za plaćanje dužnik na dan 15.11.2016. ima evidentirane neizvršene osnove za plaćanje u neprekinutom razdoblju od 120 dana u ukupnom iznosu od 250.770,47 kn.</w:t>
      </w:r>
      <w:r>
        <w:t xml:space="preserve"> </w:t>
      </w:r>
      <w:r>
        <w:rPr>
          <w:rFonts w:cstheme="minorBidi" w:eastAsiaTheme="minorHAnsi"/>
          <w:sz w:val="24"/>
          <w:szCs w:val="24"/>
          <w:lang w:eastAsia="en-US" w:val="hr-HR"/>
        </w:rPr>
        <w:t>S obzirom na trajanje prethodnog postupka sud je prije donošenja ovoga rješenja ponovno od Financijske agencije zatražio aktualne podatke o stanju računa dužnika, te je zaprimljena potvrda Financijske agencije iz koje proizlazi da je na računima dužnika na dan 17.07.2018. evidentirano 728 dana neprekidne blokade u iznosu od 485.612,00 kn.</w:t>
      </w:r>
    </w:p>
    <w:p w:rsidRDefault="00567DE0" w:rsidP="00567DE0" w:rsidR="00567DE0">
      <w:pPr>
        <w:tabs>
          <w:tab w:pos="851" w:val="left"/>
        </w:tabs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567DE0" w:rsidP="00567DE0" w:rsidR="00567DE0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Iz navedenog se nedvojbeno zaključuje da u konkretnom slučaju dolazi do primjene presumpcija iz čl. 6. st. 2. SZ-a kojim je određeno da će se smatrati da je dužnik nesposoban za plaćanje ako ima evidentirane neizvršene osnove za plaćanje u razdoblju duljem od 60 dana.</w:t>
      </w:r>
    </w:p>
    <w:p w:rsidRDefault="00567DE0" w:rsidP="00567DE0" w:rsidR="00567DE0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Što se tiče imovine dužnika i pitanja mogu li se imovinom dužnika podmiriti troškovi postupka, iz činjenica prikupljenih tijekom prethodnog postupka o imovini dužnika proizlazi da je dužnik vlasnik nekretnina. To proizlazi iz podataka-zemljišnoknjižnih izvadaka koje je tijekom prethodnog postupka dostavio vjerovnik GORENJE ZAGREB d.o.o.</w:t>
      </w:r>
    </w:p>
    <w:p w:rsidRDefault="00567DE0" w:rsidP="00567DE0" w:rsidR="00567DE0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Prema tome, kako je tijekom prethodnog postupka utvrđeno kod dužnika postojanje stečajnog razloga nesposobnosti za plaćanje (čl. 6. st. 1. i 2. SZ-a), te da dužnik ima u vlasništvu određenu imovinu, valjalo je bez daljnjeg vođenja prethodnog postupka donijeti rješenje o otvaranju stečajnog postupka nad dužnikom. Istovremeno je zakazano ispitno i izvještajno ročište (čl. 130. SZ-a), te su temeljem čl. 129. SZ-a pozvani vjerovnici prijaviti svoje tražbine, odnosno o istima obavijestiti stečajnog upravitelja (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razlučni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i izlučni vjerovnici), te su dužnikovi dužnici pozvani da svoje obveze bez odgode ispunjavaju stečajnom upravitelju za stečajnog dužnika.</w:t>
      </w:r>
    </w:p>
    <w:p w:rsidRDefault="00567DE0" w:rsidP="00567DE0" w:rsidR="00567DE0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Izbor stečajnog upravitelja sud je obavio metodom slučajnog odabira s liste stečajnih upravitelja s liste A za područje ovoga suda, a kako je to propisano odredbom čl. 84. st. 1. SZ-a i čl. 85. st. 1. SZ-a (točka 2 izreke ovog rješenja).</w:t>
      </w:r>
    </w:p>
    <w:p w:rsidRDefault="00567DE0" w:rsidP="00567DE0" w:rsidR="00567DE0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Pod točkama 7), 8) i 9) izreke ovog rješenja određeno je, primjenom čl. 129. st. 2. i st. 3. SZ-a, da se ovo rješenje o otvaranju stečajnog postupka upiše u sudski registar, zatim u zemljišne knjige (s obzirom na podatke o nekretninama koje je dostavio vjerovnik GORENJE ZAGREB d.o.o.), kao i da se objavi na mrežnoj stranici e-Oglasna ploča sudova s danom kad je doneseno.</w:t>
      </w:r>
    </w:p>
    <w:p w:rsidRDefault="00567DE0" w:rsidP="00567DE0" w:rsidR="00567DE0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i/>
          <w:sz w:val="24"/>
          <w:szCs w:val="24"/>
          <w:lang w:eastAsia="en-US" w:val="hr-HR"/>
        </w:rPr>
        <w:tab/>
      </w:r>
    </w:p>
    <w:p w:rsidRDefault="00567DE0" w:rsidP="00567DE0" w:rsidR="00567DE0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U Varaždinu 24. listopada 2018.</w:t>
      </w:r>
    </w:p>
    <w:p w:rsidRDefault="00567DE0" w:rsidP="00567DE0" w:rsidR="00567DE0">
      <w:pPr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             Sudac:</w:t>
      </w:r>
    </w:p>
    <w:p w:rsidRDefault="00567DE0" w:rsidP="00567DE0" w:rsidR="00567DE0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Marija Levanić-Škerbić,v. r. </w:t>
      </w:r>
    </w:p>
    <w:p w:rsidRDefault="00567DE0" w:rsidP="00567DE0" w:rsidR="00567DE0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Za točnost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otpravka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>-ovlašteni službenik:</w:t>
      </w:r>
    </w:p>
    <w:p w:rsidRDefault="00567DE0" w:rsidP="00567DE0" w:rsidR="00567DE0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567DE0" w:rsidP="00567DE0" w:rsidR="00567DE0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Uputa  o  pravnom  lijeku:</w:t>
      </w:r>
    </w:p>
    <w:p w:rsidRDefault="00567DE0" w:rsidP="00567DE0" w:rsidR="00567DE0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Protiv rješenja o otvaranju stečajnog postupka pravo na žalbu ima osoba ovlaštena za zastupanje dužnika po zakonu do dana nastupanja pravnih posljedica otvaranja stečajnoga postupka, a ista se podnosi pisano u roku od 8 dana od objave na mrežnoj stranici e-Oglasna ploča suda, u četiri (4) primjerka putem ovoga suda, a o istoj odlučuje Visoki trgovački sud Republike Hrvatske u Zagrebu. </w:t>
      </w:r>
    </w:p>
    <w:p w:rsidRDefault="00567DE0" w:rsidP="00567DE0" w:rsidR="00567DE0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DNA:</w:t>
      </w:r>
    </w:p>
    <w:p w:rsidRDefault="00567DE0" w:rsidP="00567DE0" w:rsidR="00567DE0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numPr>
          <w:ilvl w:val="0"/>
          <w:numId w:val="48"/>
        </w:numPr>
        <w:tabs>
          <w:tab w:pos="0" w:val="left"/>
        </w:tabs>
        <w:spacing w:after="240"/>
        <w:contextualSpacing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dužnik- IZI-COMMERCE d.o.o. Mursko Središće,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Frankopanska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8</w:t>
      </w:r>
    </w:p>
    <w:p w:rsidRDefault="00567DE0" w:rsidP="00567DE0" w:rsidR="00567DE0">
      <w:pPr>
        <w:numPr>
          <w:ilvl w:val="0"/>
          <w:numId w:val="48"/>
        </w:numPr>
        <w:tabs>
          <w:tab w:pos="0" w:val="left"/>
        </w:tabs>
        <w:spacing w:after="240"/>
        <w:contextualSpacing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stečajni upravitelj- Miroslav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Lovreković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, Križevci, Krunoslava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Hervca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81</w:t>
      </w:r>
    </w:p>
    <w:p w:rsidRDefault="00567DE0" w:rsidP="00567DE0" w:rsidR="00567DE0">
      <w:pPr>
        <w:numPr>
          <w:ilvl w:val="0"/>
          <w:numId w:val="48"/>
        </w:numPr>
        <w:spacing w:after="240"/>
        <w:contextualSpacing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predlagatelj FINA, Podružnica Varaždin, A. Cesarca 2,</w:t>
      </w:r>
    </w:p>
    <w:p w:rsidRDefault="00567DE0" w:rsidP="00567DE0" w:rsidR="00567DE0">
      <w:pPr>
        <w:numPr>
          <w:ilvl w:val="0"/>
          <w:numId w:val="48"/>
        </w:numPr>
        <w:spacing w:after="240"/>
        <w:contextualSpacing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Županijsko državno odvjetništvo u  Varaždinu, Građansko upravni odjel</w:t>
      </w:r>
    </w:p>
    <w:p w:rsidRDefault="00567DE0" w:rsidP="00567DE0" w:rsidR="00567DE0">
      <w:pPr>
        <w:numPr>
          <w:ilvl w:val="0"/>
          <w:numId w:val="48"/>
        </w:numPr>
        <w:spacing w:after="240"/>
        <w:contextualSpacing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Sudski registar ovoga suda, radi zabilježbe,</w:t>
      </w:r>
    </w:p>
    <w:p w:rsidRDefault="00567DE0" w:rsidP="00567DE0" w:rsidR="00567DE0">
      <w:pPr>
        <w:numPr>
          <w:ilvl w:val="0"/>
          <w:numId w:val="48"/>
        </w:numPr>
        <w:spacing w:after="240"/>
        <w:contextualSpacing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Općinskom sudu u Osijeku, Zemljišnoknjižni odjel Valpovo, </w:t>
      </w:r>
    </w:p>
    <w:p w:rsidRDefault="00567DE0" w:rsidP="00567DE0" w:rsidR="00567DE0">
      <w:pPr>
        <w:numPr>
          <w:ilvl w:val="0"/>
          <w:numId w:val="48"/>
        </w:numPr>
        <w:spacing w:after="240"/>
        <w:contextualSpacing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Općinskom sudu u Varaždinu, Zemljišnoknjižni odjel Ivanec</w:t>
      </w:r>
    </w:p>
    <w:p w:rsidRDefault="00567DE0" w:rsidP="00567DE0" w:rsidR="00567DE0">
      <w:pPr>
        <w:numPr>
          <w:ilvl w:val="0"/>
          <w:numId w:val="48"/>
        </w:numPr>
        <w:spacing w:after="240"/>
        <w:contextualSpacing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e-Oglasna ploča ovoga suda</w:t>
      </w:r>
    </w:p>
    <w:p w:rsidRDefault="00567DE0" w:rsidP="00567DE0" w:rsidR="00567DE0">
      <w:pPr>
        <w:ind w:left="720"/>
        <w:contextualSpacing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rPr>
          <w:rFonts w:cstheme="minorBidi" w:eastAsiaTheme="minorHAnsi"/>
          <w:b/>
          <w:sz w:val="24"/>
          <w:szCs w:val="24"/>
          <w:lang w:eastAsia="en-US" w:val="hr-HR"/>
        </w:rPr>
      </w:pPr>
    </w:p>
    <w:p w:rsidRDefault="00567DE0" w:rsidP="00567DE0" w:rsidR="00567DE0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567DE0" w:rsidP="00567DE0" w:rsidR="00567DE0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567DE0" w:rsidP="00567DE0" w:rsidR="00567DE0">
      <w:pPr>
        <w:ind w:firstLine="567"/>
        <w:jc w:val="both"/>
        <w:rPr>
          <w:sz w:val="24"/>
          <w:szCs w:val="24"/>
          <w:lang w:val="hr-HR"/>
        </w:rPr>
      </w:pPr>
    </w:p>
    <w:p w:rsidRDefault="00567DE0" w:rsidP="00567DE0" w:rsidR="00567DE0">
      <w:pPr>
        <w:spacing w:after="240"/>
        <w:rPr>
          <w:rFonts w:cstheme="minorBidi" w:eastAsiaTheme="minorHAnsi"/>
          <w:sz w:val="24"/>
          <w:szCs w:val="24"/>
          <w:lang w:eastAsia="en-US" w:val="hr-HR"/>
        </w:rPr>
      </w:pPr>
    </w:p>
    <w:p w:rsidRDefault="00567DE0" w:rsidP="00567DE0" w:rsidR="00567DE0"/>
    <w:p w:rsidRDefault="00AE649C" w:rsidP="00D153C1" w:rsidR="00AE649C" w:rsidRPr="00D153C1"/>
    <w:sectPr w:rsidSect="0032366B" w:rsidR="00AE649C" w:rsidRPr="00D153C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28352D"/>
    <w:multiLevelType w:val="hybridMultilevel"/>
    <w:tmpl w:val="8550F482"/>
    <w:lvl w:tplc="B108021E" w:ilvl="0">
      <w:start w:val="9"/>
      <w:numFmt w:val="bullet"/>
      <w:lvlText w:val="-"/>
      <w:lvlJc w:val="left"/>
      <w:pPr>
        <w:ind w:hanging="360" w:left="1773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B97463"/>
    <w:multiLevelType w:val="hybridMultilevel"/>
    <w:tmpl w:val="B180100A"/>
    <w:lvl w:tplc="07F0BF9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DE0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3C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67DE0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67DE0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19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St-1118/2016-14</izvorni_sadrzaj>
    <derivirana_varijabla naziv="DomainObject.Oznaka_1">St-1118/2016-14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St-1118/2016</izvorni_sadrzaj>
    <derivirana_varijabla naziv="DomainObject.Predmet.OznakaBroj_1">St-1118/2016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IZI-COMMERCE društvo s ograničenom odgovornošću za trgovinu, usluge i uvoz-izvoz</izvorni_sadrzaj>
    <derivirana_varijabla naziv="DomainObject.Predmet.ProtustrankaFormated_1">  IZI-COMMERCE društvo s ograničenom odgovornošću za trgovinu, usluge i uvoz-izvoz</derivirana_varijabla>
  </DomainObject.Predmet.ProtustrankaFormated>
  <DomainObject.Predmet.ProtustrankaFormatedOIB>
    <izvorni_sadrzaj>  IZI-COMMERCE društvo s ograničenom odgovornošću za trgovinu, usluge i uvoz-izvoz, OIB 18767390443</izvorni_sadrzaj>
    <derivirana_varijabla naziv="DomainObject.Predmet.ProtustrankaFormatedOIB_1">  IZI-COMMERCE društvo s ograničenom odgovornošću za trgovinu, usluge i uvoz-izvoz, OIB 18767390443</derivirana_varijabla>
  </DomainObject.Predmet.ProtustrankaFormatedOIB>
  <DomainObject.Predmet.ProtustrankaFormatedWithAdress>
    <izvorni_sadrzaj> IZI-COMMERCE društvo s ograničenom odgovornošću za trgovinu, usluge i uvoz-izvoz, Frankopanska 8, 40315 Mursko Središće</izvorni_sadrzaj>
    <derivirana_varijabla naziv="DomainObject.Predmet.ProtustrankaFormatedWithAdress_1"> IZI-COMMERCE društvo s ograničenom odgovornošću za trgovinu, usluge i uvoz-izvoz, Frankopanska 8, 40315 Mursko Središće</derivirana_varijabla>
  </DomainObject.Predmet.ProtustrankaFormatedWithAdress>
  <DomainObject.Predmet.ProtustrankaFormatedWithAdressOIB>
    <izvorni_sadrzaj> IZI-COMMERCE društvo s ograničenom odgovornošću za trgovinu, usluge i uvoz-izvoz, OIB 18767390443, Frankopanska 8, 40315 Mursko Središće</izvorni_sadrzaj>
    <derivirana_varijabla naziv="DomainObject.Predmet.ProtustrankaFormatedWithAdressOIB_1"> IZI-COMMERCE društvo s ograničenom odgovornošću za trgovinu, usluge i uvoz-izvoz, OIB 18767390443, Frankopanska 8, 40315 Mursko Središće</derivirana_varijabla>
  </DomainObject.Predmet.ProtustrankaFormatedWithAdressOIB>
  <DomainObject.Predmet.ProtustrankaWithAdress>
    <izvorni_sadrzaj>IZI-COMMERCE društvo s ograničenom odgovornošću za trgovinu, usluge i uvoz-izvoz Frankopanska 8, 40315 Mursko Središće</izvorni_sadrzaj>
    <derivirana_varijabla naziv="DomainObject.Predmet.ProtustrankaWithAdress_1">IZI-COMMERCE društvo s ograničenom odgovornošću za trgovinu, usluge i uvoz-izvoz Frankopanska 8, 40315 Mursko Središće</derivirana_varijabla>
  </DomainObject.Predmet.ProtustrankaWithAdress>
  <DomainObject.Predmet.ProtustrankaWithAdressOIB>
    <izvorni_sadrzaj>IZI-COMMERCE društvo s ograničenom odgovornošću za trgovinu, usluge i uvoz-izvoz, OIB 18767390443, Frankopanska 8, 40315 Mursko Središće</izvorni_sadrzaj>
    <derivirana_varijabla naziv="DomainObject.Predmet.ProtustrankaWithAdressOIB_1">IZI-COMMERCE društvo s ograničenom odgovornošću za trgovinu, usluge i uvoz-izvoz, OIB 18767390443, Frankopanska 8, 40315 Mursko Središće</derivirana_varijabla>
  </DomainObject.Predmet.ProtustrankaWithAdressOIB>
  <DomainObject.Predmet.ProtustrankaNazivFormated>
    <izvorni_sadrzaj>IZI-COMMERCE društvo s ograničenom odgovornošću za trgovinu, usluge i uvoz-izvoz</izvorni_sadrzaj>
    <derivirana_varijabla naziv="DomainObject.Predmet.ProtustrankaNazivFormated_1">IZI-COMMERCE društvo s ograničenom odgovornošću za trgovinu, usluge i uvoz-izvoz</derivirana_varijabla>
  </DomainObject.Predmet.ProtustrankaNazivFormated>
  <DomainObject.Predmet.ProtustrankaNazivFormatedOIB>
    <izvorni_sadrzaj>IZI-COMMERCE društvo s ograničenom odgovornošću za trgovinu, usluge i uvoz-izvoz, OIB 18767390443</izvorni_sadrzaj>
    <derivirana_varijabla naziv="DomainObject.Predmet.ProtustrankaNazivFormatedOIB_1">IZI-COMMERCE društvo s ograničenom odgovornošću za trgovinu, usluge i uvoz-izvoz, OIB 18767390443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250770.47</izvorni_sadrzaj>
    <derivirana_varijabla naziv="DomainObject.Predmet.TrenutnaVrijednost_1">250770.47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IZI-COMMERCE društvo s ograničenom odgovornošću za trgovinu, usluge i uvoz-izvoz</item>
    </izvorni_sadrzaj>
    <derivirana_varijabla naziv="DomainObject.Predmet.ProtuStrankaListFormated_1">
      <item>IZI-COMMERCE društvo s ograničenom odgovornošću za trgovinu, usluge i uvoz-izvoz</item>
    </derivirana_varijabla>
  </DomainObject.Predmet.ProtuStrankaListFormated>
  <DomainObject.Predmet.ProtuStrankaListFormatedOIB>
    <izvorni_sadrzaj>
      <item>IZI-COMMERCE društvo s ograničenom odgovornošću za trgovinu, usluge i uvoz-izvoz, OIB 18767390443</item>
    </izvorni_sadrzaj>
    <derivirana_varijabla naziv="DomainObject.Predmet.ProtuStrankaListFormatedOIB_1">
      <item>IZI-COMMERCE društvo s ograničenom odgovornošću za trgovinu, usluge i uvoz-izvoz, OIB 18767390443</item>
    </derivirana_varijabla>
  </DomainObject.Predmet.ProtuStrankaListFormatedOIB>
  <DomainObject.Predmet.ProtuStrankaListFormatedWithAdress>
    <izvorni_sadrzaj>
      <item>IZI-COMMERCE društvo s ograničenom odgovornošću za trgovinu, usluge i uvoz-izvoz, Frankopanska 8, 40315 Mursko Središće</item>
    </izvorni_sadrzaj>
    <derivirana_varijabla naziv="DomainObject.Predmet.ProtuStrankaListFormatedWithAdress_1">
      <item>IZI-COMMERCE društvo s ograničenom odgovornošću za trgovinu, usluge i uvoz-izvoz, Frankopanska 8, 40315 Mursko Središće</item>
    </derivirana_varijabla>
  </DomainObject.Predmet.ProtuStrankaListFormatedWithAdress>
  <DomainObject.Predmet.ProtuStrankaListFormatedWithAdressOIB>
    <izvorni_sadrzaj>
      <item>IZI-COMMERCE društvo s ograničenom odgovornošću za trgovinu, usluge i uvoz-izvoz, OIB 18767390443, Frankopanska 8, 40315 Mursko Središće</item>
    </izvorni_sadrzaj>
    <derivirana_varijabla naziv="DomainObject.Predmet.ProtuStrankaListFormatedWithAdressOIB_1">
      <item>IZI-COMMERCE društvo s ograničenom odgovornošću za trgovinu, usluge i uvoz-izvoz, OIB 18767390443, Frankopanska 8, 40315 Mursko Središće</item>
    </derivirana_varijabla>
  </DomainObject.Predmet.ProtuStrankaListFormatedWithAdressOIB>
  <DomainObject.Predmet.ProtuStrankaListNazivFormated>
    <izvorni_sadrzaj>
      <item>IZI-COMMERCE društvo s ograničenom odgovornošću za trgovinu, usluge i uvoz-izvoz</item>
    </izvorni_sadrzaj>
    <derivirana_varijabla naziv="DomainObject.Predmet.ProtuStrankaListNazivFormated_1">
      <item>IZI-COMMERCE društvo s ograničenom odgovornošću za trgovinu, usluge i uvoz-izvoz</item>
    </derivirana_varijabla>
  </DomainObject.Predmet.ProtuStrankaListNazivFormated>
  <DomainObject.Predmet.ProtuStrankaListNazivFormatedOIB>
    <izvorni_sadrzaj>
      <item>IZI-COMMERCE društvo s ograničenom odgovornošću za trgovinu, usluge i uvoz-izvoz, OIB 18767390443</item>
    </izvorni_sadrzaj>
    <derivirana_varijabla naziv="DomainObject.Predmet.ProtuStrankaListNazivFormatedOIB_1">
      <item>IZI-COMMERCE društvo s ograničenom odgovornošću za trgovinu, usluge i uvoz-izvoz, OIB 18767390443</item>
    </derivirana_varijabla>
  </DomainObject.Predmet.ProtuStrankaListNazivFormatedOIB>
  <DomainObject.Predmet.OstaliListFormated>
    <izvorni_sadrzaj>
      <item>Sudski registar</item>
      <item>e-oglasna ploča</item>
      <item>Ivan Mikulić</item>
      <item>Ivan Bobičanec</item>
      <item>Odvjetnica Kristina Cezner Bujan, za Gorenje Zagreb d.o.o.</item>
    </izvorni_sadrzaj>
    <derivirana_varijabla naziv="DomainObject.Predmet.OstaliListFormated_1">
      <item>Sudski registar</item>
      <item>e-oglasna ploča</item>
      <item>Ivan Mikulić</item>
      <item>Ivan Bobičanec</item>
      <item>Odvjetnica Kristina Cezner Bujan, za Gorenje Zagreb d.o.o.</item>
    </derivirana_varijabla>
  </DomainObject.Predmet.OstaliListFormated>
  <DomainObject.Predmet.OstaliListFormatedOIB>
    <izvorni_sadrzaj>
      <item>Sudski registar</item>
      <item>e-oglasna ploča</item>
      <item>Ivan Mikulić, OIB 56771083355</item>
      <item>Ivan Bobičanec, OIB 04814927713</item>
      <item>Odvjetnica Kristina Cezner Bujan, za Gorenje Zagreb d.o.o.</item>
    </izvorni_sadrzaj>
    <derivirana_varijabla naziv="DomainObject.Predmet.OstaliListFormatedOIB_1">
      <item>Sudski registar</item>
      <item>e-oglasna ploča</item>
      <item>Ivan Mikulić, OIB 56771083355</item>
      <item>Ivan Bobičanec, OIB 04814927713</item>
      <item>Odvjetnica Kristina Cezner Bujan, za Gorenje Zagreb d.o.o.</item>
    </derivirana_varijabla>
  </DomainObject.Predmet.OstaliListFormatedOIB>
  <DomainObject.Predmet.OstaliListFormatedWithAdress>
    <izvorni_sadrzaj>
      <item>Sudski registar</item>
      <item>e-oglasna ploča</item>
      <item>Ivan Mikulić, Frankopanska Ulica 39, 40315 Peklenica</item>
      <item>Ivan Bobičanec, Rade Končara 5, 40315 Mursko Središće</item>
      <item>Odvjetnica Kristina Cezner Bujan, za Gorenje Zagreb d.o.o.</item>
    </izvorni_sadrzaj>
    <derivirana_varijabla naziv="DomainObject.Predmet.OstaliListFormatedWithAdress_1">
      <item>Sudski registar</item>
      <item>e-oglasna ploča</item>
      <item>Ivan Mikulić, Frankopanska Ulica 39, 40315 Peklenica</item>
      <item>Ivan Bobičanec, Rade Končara 5, 40315 Mursko Središće</item>
      <item>Odvjetnica Kristina Cezner Bujan, za Gorenje Zagreb d.o.o.</item>
    </derivirana_varijabla>
  </DomainObject.Predmet.OstaliListFormatedWithAdress>
  <DomainObject.Predmet.OstaliListFormatedWithAdressOIB>
    <izvorni_sadrzaj>
      <item>Sudski registar</item>
      <item>e-oglasna ploča</item>
      <item>Ivan Mikulić, OIB 56771083355, Frankopanska Ulica 39, 40315 Peklenica</item>
      <item>Ivan Bobičanec, OIB 04814927713, Rade Končara 5, 40315 Mursko Središće</item>
      <item>Odvjetnica Kristina Cezner Bujan, za Gorenje Zagreb d.o.o.</item>
    </izvorni_sadrzaj>
    <derivirana_varijabla naziv="DomainObject.Predmet.OstaliListFormatedWithAdressOIB_1">
      <item>Sudski registar</item>
      <item>e-oglasna ploča</item>
      <item>Ivan Mikulić, OIB 56771083355, Frankopanska Ulica 39, 40315 Peklenica</item>
      <item>Ivan Bobičanec, OIB 04814927713, Rade Končara 5, 40315 Mursko Središće</item>
      <item>Odvjetnica Kristina Cezner Bujan, za Gorenje Zagreb d.o.o.</item>
    </derivirana_varijabla>
  </DomainObject.Predmet.OstaliListFormatedWithAdressOIB>
  <DomainObject.Predmet.OstaliListNazivFormated>
    <izvorni_sadrzaj>
      <item>Sudski registar</item>
      <item>e-oglasna ploča</item>
      <item>Ivan Mikulić</item>
      <item>Ivan Bobičanec</item>
      <item>Odvjetnica Kristina Cezner Bujan, za Gorenje Zagreb d.o.o.</item>
    </izvorni_sadrzaj>
    <derivirana_varijabla naziv="DomainObject.Predmet.OstaliListNazivFormated_1">
      <item>Sudski registar</item>
      <item>e-oglasna ploča</item>
      <item>Ivan Mikulić</item>
      <item>Ivan Bobičanec</item>
      <item>Odvjetnica Kristina Cezner Bujan, za Gorenje Zagreb d.o.o.</item>
    </derivirana_varijabla>
  </DomainObject.Predmet.OstaliListNazivFormated>
  <DomainObject.Predmet.OstaliListNazivFormatedOIB>
    <izvorni_sadrzaj>
      <item>Sudski registar</item>
      <item>e-oglasna ploča</item>
      <item>Ivan Mikulić, OIB 56771083355</item>
      <item>Ivan Bobičanec, OIB 04814927713</item>
      <item>Odvjetnica Kristina Cezner Bujan, za Gorenje Zagreb d.o.o.</item>
    </izvorni_sadrzaj>
    <derivirana_varijabla naziv="DomainObject.Predmet.OstaliListNazivFormatedOIB_1">
      <item>Sudski registar</item>
      <item>e-oglasna ploča</item>
      <item>Ivan Mikulić, OIB 56771083355</item>
      <item>Ivan Bobičanec, OIB 04814927713</item>
      <item>Odvjetnica Kristina Cezner Bujan, za Gorenje Zagreb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St-1118/2016-14</izvorni_sadrzaj>
    <derivirana_varijabla naziv="DomainObject.PoslovniBrojDokumenta_1">St-1118/2016-14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IZI-COMMERCE društvo s ograničenom odgovornošću za trgovinu, usluge i uvoz-izvoz</izvorni_sadrzaj>
    <derivirana_varijabla naziv="DomainObject.Predmet.ProtustrankaIDrugi_1">IZI-COMMERCE društvo s ograničenom odgovornošću za trgovinu, usluge i uvoz-izvoz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IZI-COMMERCE društvo s ograničenom odgovornošću za trgovinu, usluge i uvoz-izvoz, OIB 18767390443, Frankopanska 8, 40315 Mursko Središće</izvorni_sadrzaj>
    <derivirana_varijabla naziv="DomainObject.Predmet.ProtustrankaIDrugiAdressOIB_1">IZI-COMMERCE društvo s ograničenom odgovornošću za trgovinu, usluge i uvoz-izvoz, OIB 18767390443, Frankopanska 8,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IZI-COMMERCE društvo s ograničenom odgovornošću za trgovinu, usluge i uvoz-izvoz</item>
      <item>Sudski registar</item>
      <item>e-oglasna ploča</item>
      <item>Ivan Mikulić</item>
      <item>Ivan Bobičanec</item>
      <item>Odvjetnica Kristina Cezner Bujan, za Gorenje Zagreb d.o.o.</item>
    </izvorni_sadrzaj>
    <derivirana_varijabla naziv="DomainObject.Predmet.SudioniciListNaziv_1">
      <item>Financijska agencija</item>
      <item>IZI-COMMERCE društvo s ograničenom odgovornošću za trgovinu, usluge i uvoz-izvoz</item>
      <item>Sudski registar</item>
      <item>e-oglasna ploča</item>
      <item>Ivan Mikulić</item>
      <item>Ivan Bobičanec</item>
      <item>Odvjetnica Kristina Cezner Bujan, za Gorenje Zagreb d.o.o.</item>
    </derivirana_varijabla>
  </DomainObject.Predmet.SudioniciListNaziv>
  <DomainObject.Predmet.SudioniciListAdressOIB>
    <izvorni_sadrzaj>
      <item>Financijska agencija, OIB 85821130368, Ulica grada Vukovara 70,10000 Zagreb</item>
      <item>IZI-COMMERCE društvo s ograničenom odgovornošću za trgovinu, usluge i uvoz-izvoz, OIB 18767390443, Frankopanska 8,40315 Mursko Središće</item>
      <item>Sudski registar</item>
      <item>e-oglasna ploča</item>
      <item>Ivan Mikulić, OIB 56771083355, Frankopanska Ulica 39,40315 Peklenica</item>
      <item>Ivan Bobičanec, OIB 04814927713, Rade Končara 5,40315 Mursko Središće</item>
      <item>Odvjetnica Kristina Cezner Bujan, za Gorenje Zagreb d.o.o.</item>
    </izvorni_sadrzaj>
    <derivirana_varijabla naziv="DomainObject.Predmet.SudioniciListAdressOIB_1">
      <item>Financijska agencija, OIB 85821130368, Ulica grada Vukovara 70,10000 Zagreb</item>
      <item>IZI-COMMERCE društvo s ograničenom odgovornošću za trgovinu, usluge i uvoz-izvoz, OIB 18767390443, Frankopanska 8,40315 Mursko Središće</item>
      <item>Sudski registar</item>
      <item>e-oglasna ploča</item>
      <item>Ivan Mikulić, OIB 56771083355, Frankopanska Ulica 39,40315 Peklenica</item>
      <item>Ivan Bobičanec, OIB 04814927713, Rade Končara 5,40315 Mursko Središće</item>
      <item>Odvjetnica Kristina Cezner Bujan, za Gorenje Zagreb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738911-2250-4CF0-9A23-21DFDFD80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1287</properties:Words>
  <properties:Characters>7213</properties:Characters>
  <properties:Lines>174</properties:Lines>
  <properties:Paragraphs>50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2018-10-24T10:00:00Z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St-1118/2016-14 / Odluka - Rješenje - otvaranje stečajnog postupka (odluka_St-1118_2016-14.docx)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