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caab" w14:paraId="f1acaab" w:rsidRDefault="00A358CF" w:rsidP="00A358CF" w:rsidR="004A6464" w:rsidRPr="00A358CF">
      <w:pPr>
        <w:jc w:val="right"/>
        <w15:collapsed w:val="false"/>
        <w:rPr>
          <w:b/>
        </w:rPr>
      </w:pPr>
      <w:r w:rsidRPr="00A358CF">
        <w:t>1 St-</w:t>
      </w:r>
      <w:r w:rsidR="002F715B">
        <w:t>368/13</w:t>
      </w:r>
      <w:r w:rsidR="00017BEF">
        <w:t>-</w:t>
      </w:r>
      <w:r w:rsidR="001B3A04">
        <w:t>18</w:t>
      </w:r>
      <w:r w:rsidR="00CB64FA">
        <w:t>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stečajnom masom</w:t>
      </w:r>
      <w:r w:rsidRPr="00A358CF">
        <w:t xml:space="preserve"> stečajn</w:t>
      </w:r>
      <w:r w:rsidR="00017BEF">
        <w:t>og</w:t>
      </w:r>
      <w:r w:rsidRPr="00A358CF">
        <w:t xml:space="preserve"> dužnik</w:t>
      </w:r>
      <w:r w:rsidR="00017BEF">
        <w:t xml:space="preserve">a </w:t>
      </w:r>
      <w:r w:rsidRPr="00A358CF">
        <w:t xml:space="preserve"> </w:t>
      </w:r>
      <w:r w:rsidR="00CB64FA">
        <w:t xml:space="preserve">Stečajna masa iza </w:t>
      </w:r>
      <w:r w:rsidR="002F715B">
        <w:t xml:space="preserve">MERIDIJAN YACHTING d.o.o. Zadar </w:t>
      </w:r>
      <w:r w:rsidR="00CB64FA">
        <w:t>''</w:t>
      </w:r>
      <w:r w:rsidR="002F715B">
        <w:t>u stečaju</w:t>
      </w:r>
      <w:r w:rsidR="00CB64FA">
        <w:t>''</w:t>
      </w:r>
      <w:r w:rsidR="002F715B">
        <w:t>,</w:t>
      </w:r>
      <w:r w:rsidR="00017BEF" w:rsidRPr="0070484E">
        <w:t xml:space="preserve"> </w:t>
      </w:r>
      <w:r w:rsidR="00CB64FA">
        <w:t xml:space="preserve">Pag, </w:t>
      </w:r>
      <w:proofErr w:type="spellStart"/>
      <w:r w:rsidR="00CB64FA">
        <w:t>Šimuni</w:t>
      </w:r>
      <w:proofErr w:type="spellEnd"/>
      <w:r w:rsidR="00CB64FA">
        <w:t xml:space="preserve"> 142, </w:t>
      </w:r>
      <w:r w:rsidR="00017BEF">
        <w:t xml:space="preserve">OIB: </w:t>
      </w:r>
      <w:r w:rsidR="00CB64FA" w:rsidRPr="00CB64FA">
        <w:t>20399349745</w:t>
      </w:r>
      <w:r w:rsidR="00017BEF" w:rsidRPr="00244EC8">
        <w:t>, zastupanom</w:t>
      </w:r>
      <w:r w:rsidR="00017BEF" w:rsidRPr="009544DA">
        <w:t xml:space="preserve"> po stečajnom upravitelju </w:t>
      </w:r>
      <w:r w:rsidR="002F715B">
        <w:t>Milanu Ljubičiću</w:t>
      </w:r>
      <w:r w:rsidRPr="00A358CF">
        <w:t xml:space="preserve">, dana </w:t>
      </w:r>
      <w:r w:rsidR="00823D9A" w:rsidRPr="00823D9A">
        <w:t>5. srpnja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974C10" w:rsidP="00EC2D9F" w:rsidR="009A4271" w:rsidRPr="00327619">
      <w:pPr>
        <w:numPr>
          <w:ilvl w:val="0"/>
          <w:numId w:val="5"/>
        </w:numPr>
        <w:ind w:firstLine="360" w:left="0"/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nekretnina i to </w:t>
      </w:r>
      <w:r w:rsidR="002F715B">
        <w:t xml:space="preserve">zk.ul.br. 13195 za k.o. Zadar kat. oznake čest. </w:t>
      </w:r>
      <w:proofErr w:type="spellStart"/>
      <w:r w:rsidR="002F715B">
        <w:t>zem</w:t>
      </w:r>
      <w:proofErr w:type="spellEnd"/>
      <w:r w:rsidR="002F715B">
        <w:t xml:space="preserve">. 334/1 etaža 6 (E6, 16/1000) ukupne površine 41,3 m2, </w:t>
      </w:r>
      <w:r w:rsidR="00B6461A">
        <w:t xml:space="preserve">u naravi </w:t>
      </w:r>
      <w:r w:rsidR="002F715B">
        <w:t>poslovni prostor</w:t>
      </w:r>
      <w:r w:rsidR="00B6461A">
        <w:t>, u</w:t>
      </w:r>
      <w:r w:rsidR="00B6461A" w:rsidRPr="002F799A">
        <w:t xml:space="preserve"> vlasništvu stečajnog dužnika</w:t>
      </w:r>
      <w:r w:rsidR="00B6461A">
        <w:t xml:space="preserve"> </w:t>
      </w:r>
      <w:r w:rsidR="00CB64FA">
        <w:t>Stečajna masa iza MERIDIJAN YACHTING d.o.o. Zadar ''u stečaju''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EC2D9F" w:rsidR="00974C10" w:rsidRPr="00A358CF">
      <w:pPr>
        <w:numPr>
          <w:ilvl w:val="0"/>
          <w:numId w:val="3"/>
        </w:numPr>
        <w:tabs>
          <w:tab w:pos="1085" w:val="clear"/>
          <w:tab w:pos="0" w:val="num"/>
        </w:tabs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2079EC">
        <w:t>41.980,36</w:t>
      </w:r>
      <w:r w:rsidR="00B6461A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B6461A" w:rsidR="00EC2D9F">
      <w:pPr>
        <w:jc w:val="both"/>
      </w:pPr>
      <w:r w:rsidRPr="00A358CF">
        <w:t xml:space="preserve">              </w:t>
      </w:r>
      <w:r w:rsidR="00EC2D9F">
        <w:t>2.</w:t>
      </w:r>
      <w:r w:rsidR="00F96F8B" w:rsidRPr="00A358CF">
        <w:t xml:space="preserve"> </w:t>
      </w:r>
      <w:proofErr w:type="spellStart"/>
      <w:r w:rsidR="00FD3FB5" w:rsidRPr="00A358CF">
        <w:t>Razlučn</w:t>
      </w:r>
      <w:r w:rsidR="00400082" w:rsidRPr="00A358CF">
        <w:t>i</w:t>
      </w:r>
      <w:proofErr w:type="spellEnd"/>
      <w:r w:rsidR="00FD3FB5" w:rsidRPr="00A358CF">
        <w:t xml:space="preserve"> vjerovnik</w:t>
      </w:r>
      <w:r w:rsidR="00A47031" w:rsidRPr="00A358CF">
        <w:t xml:space="preserve"> </w:t>
      </w:r>
      <w:r w:rsidR="002F715B">
        <w:t xml:space="preserve">Erste &amp; </w:t>
      </w:r>
      <w:proofErr w:type="spellStart"/>
      <w:r w:rsidR="002F715B">
        <w:t>Steiermarkische</w:t>
      </w:r>
      <w:proofErr w:type="spellEnd"/>
      <w:r w:rsidR="002F715B">
        <w:t xml:space="preserve"> </w:t>
      </w:r>
      <w:proofErr w:type="spellStart"/>
      <w:r w:rsidR="002F715B">
        <w:t>bank</w:t>
      </w:r>
      <w:proofErr w:type="spellEnd"/>
      <w:r w:rsidR="002F715B">
        <w:t xml:space="preserve"> d.d. Rijeka</w:t>
      </w:r>
      <w:r w:rsidR="00A47031" w:rsidRPr="00A358CF">
        <w:t xml:space="preserve"> </w:t>
      </w:r>
      <w:r w:rsidRPr="00A358CF">
        <w:t xml:space="preserve">u iznosu od </w:t>
      </w:r>
    </w:p>
    <w:p w:rsidRDefault="00EC2D9F" w:rsidP="00EC2D9F" w:rsidR="00974C10">
      <w:pPr>
        <w:ind w:firstLine="708"/>
        <w:jc w:val="both"/>
      </w:pPr>
      <w:r>
        <w:t xml:space="preserve">      </w:t>
      </w:r>
      <w:r w:rsidR="002079EC">
        <w:t>202.131,64</w:t>
      </w:r>
      <w:r w:rsidR="00B6461A" w:rsidRPr="00110B96">
        <w:rPr>
          <w:b/>
        </w:rPr>
        <w:t xml:space="preserve"> </w:t>
      </w:r>
      <w:r w:rsidR="00974C10" w:rsidRPr="00A358CF">
        <w:t>kun</w:t>
      </w:r>
      <w:r w:rsidR="00A47031" w:rsidRPr="00A358CF">
        <w:t>a</w:t>
      </w:r>
      <w:r w:rsidR="00F96F8B" w:rsidRPr="00A358CF">
        <w:t>.</w:t>
      </w:r>
      <w:r w:rsidR="0009327C">
        <w:t xml:space="preserve"> </w:t>
      </w:r>
    </w:p>
    <w:p w:rsidRDefault="00EC2D9F" w:rsidP="00B6461A" w:rsidR="00EC2D9F">
      <w:pPr>
        <w:jc w:val="both"/>
      </w:pPr>
    </w:p>
    <w:p w:rsidRDefault="00EC2D9F" w:rsidP="00EC2D9F" w:rsidR="00EC2D9F" w:rsidRPr="00A358CF">
      <w:pPr>
        <w:pStyle w:val="Odlomakpopisa"/>
        <w:numPr>
          <w:ilvl w:val="0"/>
          <w:numId w:val="5"/>
        </w:numPr>
        <w:ind w:firstLine="360" w:left="0"/>
        <w:jc w:val="both"/>
      </w:pPr>
      <w:r>
        <w:t xml:space="preserve">Dužan je </w:t>
      </w:r>
      <w:proofErr w:type="spellStart"/>
      <w:r>
        <w:t>razlučni</w:t>
      </w:r>
      <w:proofErr w:type="spellEnd"/>
      <w:r>
        <w:t xml:space="preserve"> vjerovnik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</w:t>
      </w:r>
      <w:r w:rsidRPr="00A358CF">
        <w:t xml:space="preserve"> </w:t>
      </w:r>
      <w:r>
        <w:t xml:space="preserve">u stečajnu masu uplatiti iznos od </w:t>
      </w:r>
      <w:r w:rsidR="00B67B40">
        <w:t xml:space="preserve">12.848,00 kuna i iznos od </w:t>
      </w:r>
      <w:r>
        <w:t xml:space="preserve">41.980,36 kuna u roku od 8 dana od pravomoćnosti ovog rješenja. </w:t>
      </w:r>
    </w:p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974C10" w:rsidR="00CD51BA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2F715B">
        <w:t>07</w:t>
      </w:r>
      <w:r w:rsidR="00E347D3">
        <w:t xml:space="preserve">. </w:t>
      </w:r>
      <w:r w:rsidR="002F715B">
        <w:t>ožujka 2016</w:t>
      </w:r>
      <w:r w:rsidR="00E347D3">
        <w:t>.</w:t>
      </w:r>
      <w:r w:rsidR="00920DFE" w:rsidRPr="00A358CF">
        <w:t xml:space="preserve"> </w:t>
      </w:r>
      <w:r w:rsidR="003576FA">
        <w:t>nekretnina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CD51BA">
        <w:t>256.960,00</w:t>
      </w:r>
      <w:r w:rsidR="00B6461A">
        <w:t xml:space="preserve"> </w:t>
      </w:r>
      <w:r w:rsidR="00B42271" w:rsidRPr="00A358CF">
        <w:t>kuna</w:t>
      </w:r>
      <w:r w:rsidR="00CD51BA">
        <w:t xml:space="preserve"> ponuditelju Erste &amp; </w:t>
      </w:r>
      <w:proofErr w:type="spellStart"/>
      <w:r w:rsidR="00CD51BA">
        <w:t>Steiermarkische</w:t>
      </w:r>
      <w:proofErr w:type="spellEnd"/>
      <w:r w:rsidR="00CD51BA">
        <w:t xml:space="preserve"> </w:t>
      </w:r>
      <w:proofErr w:type="spellStart"/>
      <w:r w:rsidR="00CD51BA">
        <w:t>bank</w:t>
      </w:r>
      <w:proofErr w:type="spellEnd"/>
      <w:r w:rsidR="00CD51BA">
        <w:t xml:space="preserve"> d.d. Rijeka,</w:t>
      </w:r>
      <w:r w:rsidR="00CD51BA" w:rsidRPr="00A358CF">
        <w:t xml:space="preserve"> </w:t>
      </w:r>
      <w:r w:rsidR="00CD51BA">
        <w:t xml:space="preserve">koji je ujedno i </w:t>
      </w:r>
      <w:proofErr w:type="spellStart"/>
      <w:r w:rsidR="00CD51BA">
        <w:t>razlučni</w:t>
      </w:r>
      <w:proofErr w:type="spellEnd"/>
      <w:r w:rsidR="00CD51BA">
        <w:t xml:space="preserve"> vjerovnik na ovoj nekretnini, pri čemu je kupac koristio pravo neplaćanja jamčevine i </w:t>
      </w:r>
      <w:proofErr w:type="spellStart"/>
      <w:r w:rsidR="00CD51BA">
        <w:t>kupovnine</w:t>
      </w:r>
      <w:proofErr w:type="spellEnd"/>
      <w:r w:rsidR="00CD51BA">
        <w:t xml:space="preserve"> temeljem odredbe čl. 107. st. 3. Ovršnog zakona (Narodne novine 112/12).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</w:t>
      </w:r>
      <w:r w:rsidR="004305F8" w:rsidRPr="00E347D3">
        <w:t>170. stavak 1.</w:t>
      </w:r>
      <w:r w:rsidR="004305F8" w:rsidRPr="00A358CF">
        <w:t xml:space="preserve"> Stečajnog zakona (Narodne novine broj 44/96, 29/99, 129/00, 123/03, 82/06, 116/10, 25/12 i 133/12)</w:t>
      </w:r>
      <w:r w:rsidR="00B6461A" w:rsidRPr="00B6461A">
        <w:t xml:space="preserve"> </w:t>
      </w:r>
      <w:r w:rsidR="00B6461A" w:rsidRPr="00A358CF">
        <w:t>u troškove utvrđivanja</w:t>
      </w:r>
      <w:r w:rsidR="004305F8" w:rsidRPr="00A358CF">
        <w:t xml:space="preserve"> tražbine potrebno u stečajnu masu izdvojiti 5% utrženog iznosa </w:t>
      </w:r>
      <w:proofErr w:type="spellStart"/>
      <w:r w:rsidR="004305F8" w:rsidRPr="00A358CF">
        <w:t>kupovnine</w:t>
      </w:r>
      <w:proofErr w:type="spellEnd"/>
      <w:r w:rsidR="004305F8" w:rsidRPr="00A358CF">
        <w:t xml:space="preserve">, što iznosi </w:t>
      </w:r>
      <w:r w:rsidR="00CD51BA">
        <w:t xml:space="preserve">12.848,00 </w:t>
      </w:r>
      <w:r w:rsidR="00CD51BA" w:rsidRPr="003E6D1F">
        <w:t xml:space="preserve"> </w:t>
      </w:r>
      <w:r w:rsidR="004305F8" w:rsidRPr="00A358CF">
        <w:t>kuna.</w:t>
      </w:r>
    </w:p>
    <w:p w:rsidRDefault="004305F8" w:rsidP="004A6464" w:rsidR="00EC2D9F">
      <w:pPr>
        <w:jc w:val="both"/>
      </w:pPr>
      <w:r w:rsidRPr="00A358CF">
        <w:t xml:space="preserve">             </w:t>
      </w:r>
    </w:p>
    <w:p w:rsidRDefault="00EC2D9F" w:rsidP="004A6464" w:rsidR="00EC2D9F">
      <w:pPr>
        <w:jc w:val="both"/>
      </w:pPr>
    </w:p>
    <w:p w:rsidRDefault="00EC2D9F" w:rsidP="00EC2D9F" w:rsidR="00EC2D9F">
      <w:pPr>
        <w:ind w:firstLine="708"/>
        <w:jc w:val="both"/>
      </w:pPr>
      <w:r>
        <w:t>Troškovi vezani za utvrđivanje istovjetnosti predmeta prodaje i prava nakon predmeta određeni su u iznosu od 5%, dakle 12.848,00 kuna, i u tom je dijelu rješenje ovog suda broj 1St-368/13-164 od 15. lipnja 2016. postalo pravomoćno.</w:t>
      </w:r>
    </w:p>
    <w:p w:rsidRDefault="004305F8" w:rsidP="00EC2D9F" w:rsidR="0064096F">
      <w:pPr>
        <w:ind w:firstLine="708"/>
        <w:jc w:val="both"/>
      </w:pPr>
      <w:r w:rsidRPr="00A358CF">
        <w:t>U odnosu na troškove unovčenja stečajni upravitelj je izložio da ist</w:t>
      </w:r>
      <w:r w:rsidR="00B42271" w:rsidRPr="00A358CF">
        <w:t xml:space="preserve">i iznose </w:t>
      </w:r>
      <w:r w:rsidR="00EC2D9F">
        <w:t>56.038,34</w:t>
      </w:r>
      <w:r w:rsidR="00110B96" w:rsidRPr="003E6D1F">
        <w:t xml:space="preserve"> </w:t>
      </w:r>
      <w:r w:rsidR="00E347D3">
        <w:t xml:space="preserve">kuna, a </w:t>
      </w:r>
      <w:r w:rsidR="00EC2D9F">
        <w:t xml:space="preserve">da se za </w:t>
      </w:r>
      <w:r w:rsidR="00E347D3">
        <w:t>p</w:t>
      </w:r>
      <w:r w:rsidR="00740A53" w:rsidRPr="00A358CF">
        <w:t>reostali iznos</w:t>
      </w:r>
      <w:r w:rsidR="00EC2D9F">
        <w:t xml:space="preserve"> namiri </w:t>
      </w:r>
      <w:proofErr w:type="spellStart"/>
      <w:r w:rsidR="00EC2D9F">
        <w:t>razlučni</w:t>
      </w:r>
      <w:proofErr w:type="spellEnd"/>
      <w:r w:rsidR="00EC2D9F">
        <w:t xml:space="preserve"> vjerovnik </w:t>
      </w:r>
      <w:r w:rsidR="00740A53" w:rsidRPr="00A358CF">
        <w:t xml:space="preserve"> </w:t>
      </w:r>
      <w:r w:rsidR="006A6E58">
        <w:t xml:space="preserve">Erste &amp; </w:t>
      </w:r>
      <w:proofErr w:type="spellStart"/>
      <w:r w:rsidR="006A6E58">
        <w:t>St</w:t>
      </w:r>
      <w:r w:rsidR="00EC2D9F">
        <w:t>eiermarkische</w:t>
      </w:r>
      <w:proofErr w:type="spellEnd"/>
      <w:r w:rsidR="00EC2D9F">
        <w:t xml:space="preserve"> </w:t>
      </w:r>
      <w:proofErr w:type="spellStart"/>
      <w:r w:rsidR="00EC2D9F">
        <w:t>bank</w:t>
      </w:r>
      <w:proofErr w:type="spellEnd"/>
      <w:r w:rsidR="00EC2D9F">
        <w:t xml:space="preserve"> d.d. Rijeka. Na</w:t>
      </w:r>
      <w:r w:rsidR="0081470D">
        <w:t xml:space="preserve"> na</w:t>
      </w:r>
      <w:r w:rsidR="00EC2D9F">
        <w:t xml:space="preserve">vedeni iznos troškova prigovorio je </w:t>
      </w:r>
      <w:proofErr w:type="spellStart"/>
      <w:r w:rsidR="00EC2D9F">
        <w:t>razlučni</w:t>
      </w:r>
      <w:proofErr w:type="spellEnd"/>
      <w:r w:rsidR="00EC2D9F">
        <w:t xml:space="preserve"> vjerovnik smatrajući da bi trebali biti obračunati u manjem iznosu, koje prigovore je V</w:t>
      </w:r>
      <w:r w:rsidR="000E680E">
        <w:t>isoki trgovački sud RH</w:t>
      </w:r>
      <w:r w:rsidR="00EC2D9F">
        <w:t xml:space="preserve"> uvažio odlučujući o žalbi na navedeno rješenje ovog suda.</w:t>
      </w:r>
    </w:p>
    <w:p w:rsidRDefault="00EC2D9F" w:rsidP="00EC2D9F" w:rsidR="00EC2D9F">
      <w:pPr>
        <w:ind w:firstLine="708"/>
        <w:jc w:val="both"/>
      </w:pPr>
      <w:r>
        <w:t>Razmatrajući dokumentaciju koju je dostavio stečajni upravitelj u cilju utvrđivanja osnova</w:t>
      </w:r>
      <w:r w:rsidR="0081470D">
        <w:t>nosti iznosa svakog pojedinog t</w:t>
      </w:r>
      <w:r>
        <w:t xml:space="preserve">roška ovaj je sud utvrdio da </w:t>
      </w:r>
      <w:r w:rsidR="0081470D">
        <w:t>stečajni</w:t>
      </w:r>
      <w:r>
        <w:t xml:space="preserve"> upravitelj osnovano zahtjeva iznos troškova arhiviranja od 4.724,00 kuna, računovodstvenih usluga u iznosu od 8.259,00 kuna izmjene brave u iznosu od 250,00 kuna, izrade pečata u iznosu od 150,00 kuna, oglašavanja u iznosu od 2.306,25 kuna, nagrade stečajnog upravitelja u iznosu od 17.987,20 kuna i poreza u iznosu od 4.496,80 kuna te putnog troška u iznosu od 3.</w:t>
      </w:r>
      <w:r w:rsidR="0081470D">
        <w:t>807</w:t>
      </w:r>
      <w:r w:rsidR="000E680E">
        <w:t xml:space="preserve">,11 kuna. </w:t>
      </w:r>
    </w:p>
    <w:p w:rsidRDefault="000E680E" w:rsidP="000E680E" w:rsidR="00C66F19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je tijekom postupka prigovarao upravo na razliku od ranije dosuđenog iznosa od 56.038,34 kune</w:t>
      </w:r>
      <w:r w:rsidR="008626D6">
        <w:t xml:space="preserve">, te je ovaj sud </w:t>
      </w:r>
      <w:r>
        <w:t xml:space="preserve">odlučujući ponovno prigovore uvažio. Naime, imajući u vidu obrazloženje rješenja Visokog trgovačkog suda RH broj 39. </w:t>
      </w:r>
      <w:proofErr w:type="spellStart"/>
      <w:r>
        <w:t>Pž</w:t>
      </w:r>
      <w:proofErr w:type="spellEnd"/>
      <w:r>
        <w:t>-5000/2016-2 i dokumentaciju u predmetu</w:t>
      </w:r>
      <w:r w:rsidR="008626D6">
        <w:t xml:space="preserve"> utvrđeno je da s tog osnova stečajnoj masi pripada upravo iznos od 41.980,36 kuna</w:t>
      </w:r>
      <w:r w:rsidR="00C66F19">
        <w:t>. Ovo stoga što je trošak arhiviranja dokumentiran do iznosa 4.724,00 kuna, a i putni troškovi su opravdano nastali do iznosa od 3.807,11 kuna.</w:t>
      </w:r>
    </w:p>
    <w:p w:rsidRDefault="00C66F19" w:rsidP="000E680E" w:rsidR="000E680E">
      <w:pPr>
        <w:ind w:firstLine="708"/>
        <w:jc w:val="both"/>
      </w:pPr>
      <w:r>
        <w:t xml:space="preserve">Nalog iz točke II. temelji se na činjeni da je </w:t>
      </w:r>
      <w:proofErr w:type="spellStart"/>
      <w:r>
        <w:t>razlučni</w:t>
      </w:r>
      <w:proofErr w:type="spellEnd"/>
      <w:r>
        <w:t xml:space="preserve"> vjerovnik kupio navedenu nekretninu slijedom čega u stečajnu masu nije uplaćen nikakav iznos  jer je </w:t>
      </w:r>
      <w:proofErr w:type="spellStart"/>
      <w:r>
        <w:t>razlučni</w:t>
      </w:r>
      <w:proofErr w:type="spellEnd"/>
      <w:r>
        <w:t xml:space="preserve"> vjerovnik koristio pravo ne plaćanja jamčevine i </w:t>
      </w:r>
      <w:proofErr w:type="spellStart"/>
      <w:r>
        <w:t>kupovnine</w:t>
      </w:r>
      <w:proofErr w:type="spellEnd"/>
      <w:r>
        <w:t xml:space="preserve"> temeljem odredbe čl. 107. st. 3. Ovršnog zakona. Slijedom toga je iznose iz točke I. a 1. rješenja ovog suda 1St-368/13-164 od 15. lipnja 2016. i iz točke </w:t>
      </w:r>
      <w:r w:rsidR="00B67B40">
        <w:t xml:space="preserve">I. a 1. ovog rješenja dužan uplatiti na račun stečajnog dužnika odnosno stečajne mase stečajnog dužnika. </w:t>
      </w:r>
    </w:p>
    <w:p w:rsidRDefault="00B67B40" w:rsidP="000E680E" w:rsidR="00B67B40">
      <w:pPr>
        <w:ind w:firstLine="708"/>
        <w:jc w:val="both"/>
      </w:pPr>
      <w:r>
        <w:t xml:space="preserve">Stoga je odlučeno kao u izreci. </w:t>
      </w:r>
    </w:p>
    <w:p w:rsidRDefault="0081470D" w:rsidP="00B67B40" w:rsidR="0081470D">
      <w:pPr>
        <w:jc w:val="both"/>
      </w:pP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>U Zadru dana</w:t>
      </w:r>
      <w:r w:rsidR="00CD51BA">
        <w:t xml:space="preserve">, </w:t>
      </w:r>
      <w:r w:rsidR="00823D9A" w:rsidRPr="00823D9A">
        <w:t>5. srpnja</w:t>
      </w:r>
      <w:r w:rsidR="00823D9A">
        <w:t xml:space="preserve"> </w:t>
      </w:r>
      <w:r w:rsidR="00C33F2B">
        <w:t>201</w:t>
      </w:r>
      <w:r w:rsidR="00254AA5">
        <w:t>7</w:t>
      </w:r>
      <w:r w:rsidR="00110B96">
        <w:t>.</w:t>
      </w:r>
    </w:p>
    <w:p w:rsidRDefault="004A6464" w:rsidP="004A6464" w:rsidR="004A6464" w:rsidRPr="00A358CF">
      <w:pPr>
        <w:jc w:val="both"/>
      </w:pPr>
    </w:p>
    <w:p w:rsidRDefault="004A6464" w:rsidP="00615122" w:rsidR="005C0164">
      <w:pPr>
        <w:jc w:val="right"/>
      </w:pPr>
      <w:r w:rsidRPr="00A358CF">
        <w:t>S</w:t>
      </w:r>
      <w:r w:rsidR="005C0164">
        <w:t>utkinja</w:t>
      </w:r>
    </w:p>
    <w:p w:rsidRDefault="004A6464" w:rsidP="00615122" w:rsidR="004356AB" w:rsidRPr="00A358CF">
      <w:pPr>
        <w:jc w:val="right"/>
      </w:pPr>
      <w:r w:rsidRPr="00A358CF">
        <w:t>Ardena Bajlo</w:t>
      </w:r>
    </w:p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 xml:space="preserve">Protiv ovog rješenja nezadovoljna stranka može uložiti žalbu. Rok za žalbu  iznosi 8 dana računajući od dana dostave pisanog </w:t>
      </w:r>
      <w:proofErr w:type="spellStart"/>
      <w:r w:rsidRPr="00A358CF">
        <w:t>otpravka</w:t>
      </w:r>
      <w:proofErr w:type="spellEnd"/>
      <w:r w:rsidRPr="00A358CF">
        <w:t xml:space="preserve"> ovog r</w:t>
      </w:r>
      <w:r w:rsidR="0046784C">
        <w:t>ješenja, a ista se podnosi ovom</w:t>
      </w:r>
      <w:r w:rsidRPr="00A358CF">
        <w:t xml:space="preserve"> sudu u dva primjerka.</w:t>
      </w:r>
    </w:p>
    <w:p w:rsidRDefault="00615122" w:rsidP="004A6464" w:rsidR="00615122">
      <w:pPr>
        <w:jc w:val="both"/>
      </w:pPr>
    </w:p>
    <w:p w:rsidRDefault="00B67B40" w:rsidP="004A6464" w:rsidR="00B67B40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C33F2B">
      <w:pPr>
        <w:numPr>
          <w:ilvl w:val="0"/>
          <w:numId w:val="1"/>
        </w:numPr>
      </w:pPr>
      <w:proofErr w:type="spellStart"/>
      <w:r w:rsidRPr="00A358CF">
        <w:t>razlučni</w:t>
      </w:r>
      <w:proofErr w:type="spellEnd"/>
      <w:r w:rsidRPr="00A358CF">
        <w:t xml:space="preserve"> vjerovnik </w:t>
      </w:r>
      <w:r w:rsidR="0041770F">
        <w:t xml:space="preserve">Erste &amp; </w:t>
      </w:r>
      <w:proofErr w:type="spellStart"/>
      <w:r w:rsidR="0041770F">
        <w:t>Steiermarkische</w:t>
      </w:r>
      <w:proofErr w:type="spellEnd"/>
      <w:r w:rsidR="0041770F">
        <w:t xml:space="preserve"> </w:t>
      </w:r>
      <w:proofErr w:type="spellStart"/>
      <w:r w:rsidR="0041770F">
        <w:t>bank</w:t>
      </w:r>
      <w:proofErr w:type="spellEnd"/>
      <w:r w:rsidR="0041770F">
        <w:t xml:space="preserve"> d.d. Rijeka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FB2AD7" w:rsidR="00B42271" w:rsidRPr="00A358CF">
      <w:pPr>
        <w:numPr>
          <w:ilvl w:val="0"/>
          <w:numId w:val="1"/>
        </w:numPr>
        <w:jc w:val="both"/>
      </w:pPr>
      <w:r w:rsidRPr="00A358CF">
        <w:t xml:space="preserve"> spis.</w:t>
      </w:r>
      <w:bookmarkStart w:name="_GoBack" w:id="0"/>
      <w:bookmarkEnd w:id="0"/>
    </w:p>
    <w:sectPr w:rsidSect="009A4271" w:rsidR="00B42271" w:rsidRPr="00A358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19" w:rsidP="009A4271" w:rsidR="00C66F19">
      <w:r>
        <w:separator/>
      </w:r>
    </w:p>
  </w:endnote>
  <w:endnote w:id="0" w:type="continuationSeparator">
    <w:p w:rsidRDefault="00C66F19" w:rsidP="009A4271" w:rsidR="00C6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19" w:rsidP="009A4271" w:rsidR="00C66F19">
      <w:r>
        <w:separator/>
      </w:r>
    </w:p>
  </w:footnote>
  <w:footnote w:id="0" w:type="continuationSeparator">
    <w:p w:rsidRDefault="00C66F19" w:rsidP="009A4271" w:rsidR="00C66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C66F19" w:rsidP="00CB64FA" w:rsidR="00C66F1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D9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368/13-183</w:t>
        </w:r>
      </w:p>
    </w:sdtContent>
  </w:sdt>
  <w:p w:rsidRDefault="00C66F19" w:rsidR="00C66F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56AB"/>
    <w:rsid w:val="004546E4"/>
    <w:rsid w:val="00456351"/>
    <w:rsid w:val="0046784C"/>
    <w:rsid w:val="00487DC1"/>
    <w:rsid w:val="004A6464"/>
    <w:rsid w:val="004C37B0"/>
    <w:rsid w:val="00507339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4096F"/>
    <w:rsid w:val="00646526"/>
    <w:rsid w:val="006A6E58"/>
    <w:rsid w:val="006F0C78"/>
    <w:rsid w:val="00740A53"/>
    <w:rsid w:val="007B2A51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557F8"/>
    <w:rsid w:val="00EC2D9F"/>
    <w:rsid w:val="00F219E1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A5F4A9-81E1-4D1E-AEB6-7D98DE10730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715</properties:Words>
  <properties:Characters>3873</properties:Characters>
  <properties:Lines>32</properties:Lines>
  <properties:Paragraphs>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2016-03-31T09:47:00Z</dcterms:created>
  <dc:creator>Ardena Bajlo</dc:creator>
  <cp:lastModifiedBy>Ardena Bajlo</cp:lastModifiedBy>
  <cp:lastPrinted>2017-07-05T07:18:00Z</cp:lastPrinted>
  <dcterms:modified xmlns:xsi="http://www.w3.org/2001/XMLSchema-instance" xsi:type="dcterms:W3CDTF">2017-07-05T07:18:00Z</dcterms:modified>
  <cp:revision>21</cp:revision>
  <dc:title>REPUBLIKA HRVATSKA</dc:title>
</cp:coreProperties>
</file>