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0138f" w14:paraId="5c0138f" w:rsidRDefault="00CA1CD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A1CDE" w:rsidP="00CA1CDE" w:rsidR="00CA1CDE" w:rsidRPr="00CA1CDE">
      <w:pPr>
        <w:spacing w:after="0"/>
        <w:jc w:val="right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2 St-126/15-29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REPUBLIKA HRVATSKA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TRGOVAČKI SUD U ZAGREBU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 xml:space="preserve">STALNA SLUŽBA 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Karlovac, Ljudevita Šestića 4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jc w:val="center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R E P U B L I K A   H R V A T S K A</w:t>
      </w:r>
    </w:p>
    <w:p w:rsidRDefault="00CA1CDE" w:rsidP="00CA1CDE" w:rsidR="00CA1CDE" w:rsidRPr="00CA1CDE">
      <w:pPr>
        <w:spacing w:after="0"/>
        <w:jc w:val="center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R J E Š E N J E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TRGOVAČKI SUD U ZAGREBU, Stalna služba, po stečajnom sucu Suzani Ivanović, u stečajnom postupku nad stečajnim dužnikom RADOŠEVIĆ d.o.o. u stečaju Petrinja, Ivana Janka Štromara 9, OIB:13096482089, MBS:080077233, dana 15. siječnja 2016. godine</w:t>
      </w:r>
    </w:p>
    <w:p w:rsidRDefault="00CA1CDE" w:rsidP="00CA1CDE" w:rsidR="00CA1CDE" w:rsidRPr="00CA1C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jc w:val="center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 xml:space="preserve">r i j e š i o </w:t>
      </w:r>
      <w:r>
        <w:rPr>
          <w:rFonts w:cs="Times New Roman" w:eastAsia="Times New Roman"/>
          <w:lang w:eastAsia="hr-HR"/>
        </w:rPr>
        <w:t xml:space="preserve"> </w:t>
      </w:r>
      <w:r w:rsidRPr="00CA1CDE">
        <w:rPr>
          <w:rFonts w:cs="Times New Roman" w:eastAsia="Times New Roman"/>
          <w:lang w:eastAsia="hr-HR"/>
        </w:rPr>
        <w:t xml:space="preserve"> j e</w:t>
      </w:r>
    </w:p>
    <w:p w:rsidRDefault="00CA1CDE" w:rsidP="00CA1CDE" w:rsidR="00CA1CDE" w:rsidRPr="00CA1CDE">
      <w:pPr>
        <w:spacing w:after="0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 xml:space="preserve">  </w:t>
      </w:r>
      <w:r w:rsidRPr="00CA1CDE">
        <w:rPr>
          <w:rFonts w:cs="Times New Roman" w:eastAsia="Times New Roman"/>
          <w:lang w:eastAsia="hr-HR"/>
        </w:rPr>
        <w:tab/>
        <w:t xml:space="preserve">Ispravlja se rješenje ovoga suda posl.br. 2 St-126/15-22 od  17. prosinca </w:t>
      </w:r>
      <w:r>
        <w:rPr>
          <w:rFonts w:cs="Times New Roman" w:eastAsia="Times New Roman"/>
          <w:lang w:eastAsia="hr-HR"/>
        </w:rPr>
        <w:t xml:space="preserve">2015. godine, točki II. izreke, </w:t>
      </w:r>
      <w:r w:rsidRPr="00CA1CDE">
        <w:rPr>
          <w:rFonts w:cs="Times New Roman" w:eastAsia="Times New Roman"/>
          <w:lang w:eastAsia="hr-HR"/>
        </w:rPr>
        <w:t>tako da umjesto:</w:t>
      </w: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„iznosa od 12.706,82 kn"</w:t>
      </w: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 xml:space="preserve"> ima pisati: </w:t>
      </w: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" 122.706,82 kn"</w:t>
      </w:r>
    </w:p>
    <w:p w:rsidRDefault="00CA1CDE" w:rsidP="00CA1CDE" w:rsidR="00CA1CDE" w:rsidRPr="00CA1CDE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Obrazloženje</w:t>
      </w:r>
      <w:r w:rsidRPr="00CA1CDE">
        <w:rPr>
          <w:rFonts w:cs="Times New Roman" w:eastAsia="Times New Roman"/>
          <w:lang w:eastAsia="hr-HR"/>
        </w:rPr>
        <w:br/>
      </w: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ab/>
        <w:t>U rješenju ovoga suda posl.br. 2 St-</w:t>
      </w:r>
      <w:r>
        <w:rPr>
          <w:rFonts w:cs="Times New Roman" w:eastAsia="Times New Roman"/>
          <w:lang w:eastAsia="hr-HR"/>
        </w:rPr>
        <w:t>126</w:t>
      </w:r>
      <w:r w:rsidRPr="00CA1CDE">
        <w:rPr>
          <w:rFonts w:cs="Times New Roman" w:eastAsia="Times New Roman"/>
          <w:lang w:eastAsia="hr-HR"/>
        </w:rPr>
        <w:t>/15-22 od 17. prosinca 2015. godine došlo je do očite pogreške u pisanju brojeva, slijedom čega je riješeno kao u izreci (čl.153.st.1. ZPP-a).</w:t>
      </w: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ab/>
      </w:r>
    </w:p>
    <w:p w:rsidRDefault="00CA1CDE" w:rsidP="00CA1CDE" w:rsidR="00CA1CDE" w:rsidRPr="00CA1CDE">
      <w:pPr>
        <w:spacing w:after="0"/>
        <w:ind w:left="225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ab/>
      </w:r>
    </w:p>
    <w:p w:rsidRDefault="00CA1CDE" w:rsidP="00CA1CDE" w:rsidR="00CA1CDE" w:rsidRPr="00CA1CDE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U Karlovcu, dana 15. siječnja 2016. godine</w:t>
      </w:r>
    </w:p>
    <w:p w:rsidRDefault="00CA1CDE" w:rsidP="00CA1CDE" w:rsidR="00CA1CDE" w:rsidRPr="00CA1CDE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  <w:t>Stečajni sudac:</w:t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  <w:t xml:space="preserve">          </w:t>
      </w:r>
      <w:r w:rsidRPr="00CA1CDE">
        <w:rPr>
          <w:rFonts w:cs="Times New Roman" w:eastAsia="Times New Roman"/>
          <w:lang w:eastAsia="hr-HR"/>
        </w:rPr>
        <w:tab/>
        <w:t xml:space="preserve">      </w:t>
      </w:r>
      <w:r w:rsidRPr="00CA1CDE">
        <w:rPr>
          <w:rFonts w:cs="Times New Roman" w:eastAsia="Times New Roman"/>
          <w:lang w:eastAsia="hr-HR"/>
        </w:rPr>
        <w:tab/>
      </w:r>
      <w:r w:rsidRPr="00CA1CDE">
        <w:rPr>
          <w:rFonts w:cs="Times New Roman" w:eastAsia="Times New Roman"/>
          <w:lang w:eastAsia="hr-HR"/>
        </w:rPr>
        <w:tab/>
        <w:t>Suzana Ivanović</w:t>
      </w:r>
    </w:p>
    <w:p w:rsidRDefault="00CA1CDE" w:rsidP="00CA1CDE" w:rsidR="00CA1CDE" w:rsidRPr="00CA1CDE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CA1CDE" w:rsidP="00CA1CDE" w:rsidR="00CA1CDE" w:rsidRPr="00CA1CDE">
      <w:pPr>
        <w:spacing w:after="0"/>
        <w:ind w:left="225"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Dna:</w:t>
      </w:r>
    </w:p>
    <w:p w:rsidRDefault="00CA1CDE" w:rsidP="00CA1CDE" w:rsidR="00CA1CDE" w:rsidRPr="00CA1C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Stečajni upravitelj Alma Klepac</w:t>
      </w:r>
    </w:p>
    <w:p w:rsidRDefault="00CA1CDE" w:rsidP="00CA1CDE" w:rsidR="00CA1CDE" w:rsidRPr="00CA1C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RH, Ministarstvo financija, Porezna uprava, Područni ured Zagreb po ŽDO Sisak</w:t>
      </w:r>
    </w:p>
    <w:p w:rsidRDefault="00CA1CDE" w:rsidP="00CA1CDE" w:rsidR="00CA1CDE" w:rsidRPr="00CA1C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A1CDE">
        <w:rPr>
          <w:rFonts w:cs="Times New Roman" w:eastAsia="Times New Roman"/>
          <w:lang w:eastAsia="hr-HR"/>
        </w:rPr>
        <w:t>Marijan Radošević</w:t>
      </w:r>
    </w:p>
    <w:p w:rsidRDefault="00CA1CDE" w:rsidP="00DA0242" w:rsidR="00DA0242">
      <w:pPr>
        <w:numPr>
          <w:ilvl w:val="0"/>
          <w:numId w:val="47"/>
        </w:numPr>
        <w:spacing w:after="0"/>
        <w:contextualSpacing/>
      </w:pPr>
      <w:r w:rsidRPr="00CA1CDE">
        <w:rPr>
          <w:rFonts w:cs="Times New Roman" w:eastAsia="Times New Roman"/>
          <w:lang w:eastAsia="hr-HR"/>
        </w:rPr>
        <w:t>e-oglasna ploča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B735A1"/>
    <w:multiLevelType w:val="hybridMultilevel"/>
    <w:tmpl w:val="AE1027F2"/>
    <w:lvl w:tplc="AAF899E6" w:ilvl="0">
      <w:start w:val="1"/>
      <w:numFmt w:val="decimal"/>
      <w:lvlText w:val="%1."/>
      <w:lvlJc w:val="left"/>
      <w:pPr>
        <w:ind w:hanging="360" w:left="585"/>
      </w:pPr>
    </w:lvl>
    <w:lvl w:tplc="041A0019" w:ilvl="1">
      <w:start w:val="1"/>
      <w:numFmt w:val="lowerLetter"/>
      <w:lvlText w:val="%2."/>
      <w:lvlJc w:val="left"/>
      <w:pPr>
        <w:ind w:hanging="360" w:left="1305"/>
      </w:pPr>
    </w:lvl>
    <w:lvl w:tplc="041A001B" w:ilvl="2">
      <w:start w:val="1"/>
      <w:numFmt w:val="lowerRoman"/>
      <w:lvlText w:val="%3."/>
      <w:lvlJc w:val="right"/>
      <w:pPr>
        <w:ind w:hanging="180" w:left="2025"/>
      </w:pPr>
    </w:lvl>
    <w:lvl w:tplc="041A000F" w:ilvl="3">
      <w:start w:val="1"/>
      <w:numFmt w:val="decimal"/>
      <w:lvlText w:val="%4."/>
      <w:lvlJc w:val="left"/>
      <w:pPr>
        <w:ind w:hanging="360" w:left="2745"/>
      </w:pPr>
    </w:lvl>
    <w:lvl w:tplc="041A0019" w:ilvl="4">
      <w:start w:val="1"/>
      <w:numFmt w:val="lowerLetter"/>
      <w:lvlText w:val="%5."/>
      <w:lvlJc w:val="left"/>
      <w:pPr>
        <w:ind w:hanging="360" w:left="3465"/>
      </w:pPr>
    </w:lvl>
    <w:lvl w:tplc="041A001B" w:ilvl="5">
      <w:start w:val="1"/>
      <w:numFmt w:val="lowerRoman"/>
      <w:lvlText w:val="%6."/>
      <w:lvlJc w:val="right"/>
      <w:pPr>
        <w:ind w:hanging="180" w:left="4185"/>
      </w:pPr>
    </w:lvl>
    <w:lvl w:tplc="041A000F" w:ilvl="6">
      <w:start w:val="1"/>
      <w:numFmt w:val="decimal"/>
      <w:lvlText w:val="%7."/>
      <w:lvlJc w:val="left"/>
      <w:pPr>
        <w:ind w:hanging="360" w:left="4905"/>
      </w:pPr>
    </w:lvl>
    <w:lvl w:tplc="041A0019" w:ilvl="7">
      <w:start w:val="1"/>
      <w:numFmt w:val="lowerLetter"/>
      <w:lvlText w:val="%8."/>
      <w:lvlJc w:val="left"/>
      <w:pPr>
        <w:ind w:hanging="360" w:left="5625"/>
      </w:pPr>
    </w:lvl>
    <w:lvl w:tplc="041A001B" w:ilvl="8">
      <w:start w:val="1"/>
      <w:numFmt w:val="lowerRoman"/>
      <w:lvlText w:val="%9."/>
      <w:lvlJc w:val="right"/>
      <w:pPr>
        <w:ind w:hanging="180" w:left="634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1CDE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62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St-126/2015-29</izvorni_sadrzaj>
    <derivirana_varijabla naziv="DomainObject.Oznaka_1">St-126/2015-29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St-126/2015</izvorni_sadrzaj>
    <derivirana_varijabla naziv="DomainObject.Predmet.OznakaBroj_1">St-126/2015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RADOŠEVIĆ d.o.o.</izvorni_sadrzaj>
    <derivirana_varijabla naziv="DomainObject.Predmet.ProtustrankaFormated_1">  RADOŠEVIĆ d.o.o.</derivirana_varijabla>
  </DomainObject.Predmet.ProtustrankaFormated>
  <DomainObject.Predmet.ProtustrankaFormatedOIB>
    <izvorni_sadrzaj>  RADOŠEVIĆ d.o.o., OIB 13096482089</izvorni_sadrzaj>
    <derivirana_varijabla naziv="DomainObject.Predmet.ProtustrankaFormatedOIB_1">  RADOŠEVIĆ d.o.o., OIB 13096482089</derivirana_varijabla>
  </DomainObject.Predmet.ProtustrankaFormatedOIB>
  <DomainObject.Predmet.ProtustrankaFormatedWithAdress>
    <izvorni_sadrzaj> RADOŠEVIĆ d.o.o., Ivana Janka Štromara 9, 44250 Petrinja</izvorni_sadrzaj>
    <derivirana_varijabla naziv="DomainObject.Predmet.ProtustrankaFormatedWithAdress_1"> RADOŠEVIĆ d.o.o., Ivana Janka Štromara 9, 44250 Petrinja</derivirana_varijabla>
  </DomainObject.Predmet.ProtustrankaFormatedWithAdress>
  <DomainObject.Predmet.ProtustrankaFormatedWithAdressOIB>
    <izvorni_sadrzaj> RADOŠEVIĆ d.o.o., OIB 13096482089, Ivana Janka Štromara 9, 44250 Petrinja</izvorni_sadrzaj>
    <derivirana_varijabla naziv="DomainObject.Predmet.ProtustrankaFormatedWithAdressOIB_1"> RADOŠEVIĆ d.o.o., OIB 13096482089, Ivana Janka Štromara 9, 44250 Petrinja</derivirana_varijabla>
  </DomainObject.Predmet.ProtustrankaFormatedWithAdressOIB>
  <DomainObject.Predmet.ProtustrankaWithAdress>
    <izvorni_sadrzaj>RADOŠEVIĆ d.o.o. Ivana Janka Štromara 9, 44250 Petrinja</izvorni_sadrzaj>
    <derivirana_varijabla naziv="DomainObject.Predmet.ProtustrankaWithAdress_1">RADOŠEVIĆ d.o.o. Ivana Janka Štromara 9, 44250 Petrinja</derivirana_varijabla>
  </DomainObject.Predmet.ProtustrankaWithAdress>
  <DomainObject.Predmet.ProtustrankaWithAdressOIB>
    <izvorni_sadrzaj>RADOŠEVIĆ d.o.o., OIB 13096482089, Ivana Janka Štromara 9, 44250 Petrinja</izvorni_sadrzaj>
    <derivirana_varijabla naziv="DomainObject.Predmet.ProtustrankaWithAdressOIB_1">RADOŠEVIĆ d.o.o., OIB 13096482089, Ivana Janka Štromara 9, 44250 Petrinja</derivirana_varijabla>
  </DomainObject.Predmet.ProtustrankaWithAdressOIB>
  <DomainObject.Predmet.ProtustrankaNazivFormated>
    <izvorni_sadrzaj>RADOŠEVIĆ d.o.o.</izvorni_sadrzaj>
    <derivirana_varijabla naziv="DomainObject.Predmet.ProtustrankaNazivFormated_1">RADOŠEVIĆ d.o.o.</derivirana_varijabla>
  </DomainObject.Predmet.ProtustrankaNazivFormated>
  <DomainObject.Predmet.ProtustrankaNazivFormatedOIB>
    <izvorni_sadrzaj>RADOŠEVIĆ d.o.o., OIB 13096482089</izvorni_sadrzaj>
    <derivirana_varijabla naziv="DomainObject.Predmet.ProtustrankaNazivFormatedOIB_1">RADOŠEVIĆ d.o.o., OIB 13096482089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RADOŠEVIĆ d.o.o.</item>
    </izvorni_sadrzaj>
    <derivirana_varijabla naziv="DomainObject.Predmet.ProtuStrankaListFormated_1">
      <item>RADOŠEVIĆ d.o.o.</item>
    </derivirana_varijabla>
  </DomainObject.Predmet.ProtuStrankaListFormated>
  <DomainObject.Predmet.ProtuStrankaListFormatedOIB>
    <izvorni_sadrzaj>
      <item>RADOŠEVIĆ d.o.o., OIB 13096482089</item>
    </izvorni_sadrzaj>
    <derivirana_varijabla naziv="DomainObject.Predmet.ProtuStrankaListFormatedOIB_1">
      <item>RADOŠEVIĆ d.o.o., OIB 13096482089</item>
    </derivirana_varijabla>
  </DomainObject.Predmet.ProtuStrankaListFormatedOIB>
  <DomainObject.Predmet.ProtuStrankaListFormatedWithAdress>
    <izvorni_sadrzaj>
      <item>RADOŠEVIĆ d.o.o., Ivana Janka Štromara 9, 44250 Petrinja</item>
    </izvorni_sadrzaj>
    <derivirana_varijabla naziv="DomainObject.Predmet.ProtuStrankaListFormatedWithAdress_1">
      <item>RADOŠEVIĆ d.o.o., Ivana Janka Štromara 9, 44250 Petrinja</item>
    </derivirana_varijabla>
  </DomainObject.Predmet.ProtuStrankaListFormatedWithAdress>
  <DomainObject.Predmet.ProtuStrankaListFormatedWithAdressOIB>
    <izvorni_sadrzaj>
      <item>RADOŠEVIĆ d.o.o., OIB 13096482089, Ivana Janka Štromara 9, 44250 Petrinja</item>
    </izvorni_sadrzaj>
    <derivirana_varijabla naziv="DomainObject.Predmet.ProtuStrankaListFormatedWithAdressOIB_1">
      <item>RADOŠEVIĆ d.o.o., OIB 13096482089, Ivana Janka Štromara 9, 44250 Petrinja</item>
    </derivirana_varijabla>
  </DomainObject.Predmet.ProtuStrankaListFormatedWithAdressOIB>
  <DomainObject.Predmet.ProtuStrankaListNazivFormated>
    <izvorni_sadrzaj>
      <item>RADOŠEVIĆ d.o.o.</item>
    </izvorni_sadrzaj>
    <derivirana_varijabla naziv="DomainObject.Predmet.ProtuStrankaListNazivFormated_1">
      <item>RADOŠEVIĆ d.o.o.</item>
    </derivirana_varijabla>
  </DomainObject.Predmet.ProtuStrankaListNazivFormated>
  <DomainObject.Predmet.ProtuStrankaListNazivFormatedOIB>
    <izvorni_sadrzaj>
      <item>RADOŠEVIĆ d.o.o., OIB 13096482089</item>
    </izvorni_sadrzaj>
    <derivirana_varijabla naziv="DomainObject.Predmet.ProtuStrankaListNazivFormatedOIB_1">
      <item>RADOŠEVIĆ d.o.o., OIB 13096482089</item>
    </derivirana_varijabla>
  </DomainObject.Predmet.ProtuStrankaListNazivFormatedOIB>
  <DomainObject.Predmet.OstaliListFormated>
    <izvorni_sadrzaj>
      <item>MARIJAN RADOŠEVIĆ</item>
      <item>MARIJANA RADOŠEVIĆ</item>
      <item>ALMA KLEPAC</item>
    </izvorni_sadrzaj>
    <derivirana_varijabla naziv="DomainObject.Predmet.OstaliListFormated_1">
      <item>MARIJAN RADOŠEVIĆ</item>
      <item>MARIJANA RADOŠEVIĆ</item>
      <item>ALMA KLEPAC</item>
    </derivirana_varijabla>
  </DomainObject.Predmet.OstaliListFormated>
  <DomainObject.Predmet.OstaliList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FormatedOIB_1">
      <item>MARIJAN RADOŠEVIĆ, OIB 87199570455</item>
      <item>MARIJANA RADOŠEVIĆ, OIB 11537328181</item>
      <item>ALMA KLEPAC, OIB 20525854329</item>
    </derivirana_varijabla>
  </DomainObject.Predmet.OstaliListFormatedOIB>
  <DomainObject.Predmet.OstaliListFormatedWithAdress>
    <izvorni_sadrzaj>
      <item>MARIJAN RADOŠEVIĆ, PRNJAVOR 39., 44250 Petrinja</item>
      <item>MARIJANA RADOŠEVIĆ, PRNJAVOR 38., 44250 Petrinja</item>
      <item>ALMA KLEPAC, D. GERVAISA 4., 10000 Zagreb</item>
    </izvorni_sadrzaj>
    <derivirana_varijabla naziv="DomainObject.Predmet.OstaliListFormatedWithAdress_1">
      <item>MARIJAN RADOŠEVIĆ, PRNJAVOR 39., 44250 Petrinja</item>
      <item>MARIJANA RADOŠEVIĆ, PRNJAVOR 38., 44250 Petrinja</item>
      <item>ALMA KLEPAC, D. GERVAISA 4., 10000 Zagreb</item>
    </derivirana_varijabla>
  </DomainObject.Predmet.OstaliListFormatedWithAdress>
  <DomainObject.Predmet.OstaliListFormatedWithAdressOIB>
    <izvorni_sadrzaj>
      <item>MARIJAN RADOŠEVIĆ, OIB 87199570455, PRNJAVOR 39., 44250 Petrinja</item>
      <item>MARIJANA RADOŠEVIĆ, OIB 11537328181, PRNJAVOR 38., 44250 Petrinja</item>
      <item>ALMA KLEPAC, OIB 20525854329, D. GERVAISA 4., 10000 Zagreb</item>
    </izvorni_sadrzaj>
    <derivirana_varijabla naziv="DomainObject.Predmet.OstaliListFormatedWithAdressOIB_1">
      <item>MARIJAN RADOŠEVIĆ, OIB 87199570455, PRNJAVOR 39., 44250 Petrinja</item>
      <item>MARIJANA RADOŠEVIĆ, OIB 11537328181, PRNJAVOR 38., 44250 Petrinja</item>
      <item>ALMA KLEPAC, OIB 20525854329, D. GERVAISA 4., 10000 Zagreb</item>
    </derivirana_varijabla>
  </DomainObject.Predmet.OstaliListFormatedWithAdressOIB>
  <DomainObject.Predmet.OstaliListNazivFormated>
    <izvorni_sadrzaj>
      <item>MARIJAN RADOŠEVIĆ</item>
      <item>MARIJANA RADOŠEVIĆ</item>
      <item>ALMA KLEPAC</item>
    </izvorni_sadrzaj>
    <derivirana_varijabla naziv="DomainObject.Predmet.OstaliListNazivFormated_1">
      <item>MARIJAN RADOŠEVIĆ</item>
      <item>MARIJANA RADOŠEVIĆ</item>
      <item>ALMA KLEPAC</item>
    </derivirana_varijabla>
  </DomainObject.Predmet.OstaliListNazivFormated>
  <DomainObject.Predmet.OstaliListNazivFormatedOIB>
    <izvorni_sadrzaj>
      <item>MARIJAN RADOŠEVIĆ, OIB 87199570455</item>
      <item>MARIJANA RADOŠEVIĆ, OIB 11537328181</item>
      <item>ALMA KLEPAC, OIB 20525854329</item>
    </izvorni_sadrzaj>
    <derivirana_varijabla naziv="DomainObject.Predmet.OstaliListNazivFormatedOIB_1">
      <item>MARIJAN RADOŠEVIĆ, OIB 87199570455</item>
      <item>MARIJANA RADOŠEVIĆ, OIB 11537328181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St-126/2015-29</izvorni_sadrzaj>
    <derivirana_varijabla naziv="DomainObject.PoslovniBrojDokumenta_1">St-126/2015-29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RADOŠEVIĆ d.o.o.</izvorni_sadrzaj>
    <derivirana_varijabla naziv="DomainObject.Predmet.ProtustrankaIDrugi_1">RADOŠEVIĆ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RADOŠEVIĆ d.o.o., OIB 13096482089, Ivana Janka Štromara 9, 44250 Petrinja</izvorni_sadrzaj>
    <derivirana_varijabla naziv="DomainObject.Predmet.ProtustrankaIDrugiAdressOIB_1">RADOŠEVIĆ d.o.o., OIB 13096482089, Ivana Janka Štromara 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RADOŠEVIĆ d.o.o.</item>
      <item>MARIJAN RADOŠEVIĆ</item>
      <item>MARIJANA RADOŠEVIĆ</item>
      <item>ALMA KLEPAC</item>
    </izvorni_sadrzaj>
    <derivirana_varijabla naziv="DomainObject.Predmet.SudioniciListNaziv_1">
      <item>FINA Regionalni centar</item>
      <item>RADOŠEVIĆ d.o.o.</item>
      <item>MARIJAN RADOŠEVIĆ</item>
      <item>MARIJANA RADOŠEVIĆ</item>
      <item>ALMA KLEPAC</item>
    </derivirana_varijabla>
  </DomainObject.Predmet.SudioniciListNaziv>
  <DomainObject.Predmet.SudioniciListAdressOIB>
    <izvorni_sadrzaj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izvorni_sadrzaj>
    <derivirana_varijabla naziv="DomainObject.Predmet.SudioniciListAdressOIB_1">
      <item>FINA Regionalni centar, OIB 85821130368, Ilica 307,10000 Zagreb</item>
      <item>RADOŠEVIĆ d.o.o., OIB 13096482089, Ivana Janka Štromara 9,44250 Petrinja</item>
      <item>MARIJAN RADOŠEVIĆ, OIB 87199570455, PRNJAVOR 39.,44250 Petrinja</item>
      <item>MARIJANA RADOŠEVIĆ, OIB 11537328181, PRNJAVOR 38.,44250 Petrinja</item>
      <item>ALMA KLEPAC, OIB 20525854329, D. GERVAISA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A70B7E-AC04-4522-83D5-28D8383E7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174</properties:Words>
  <properties:Characters>846</properties:Characters>
  <properties:Lines>45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2016-01-15T12:18:00Z</cp:lastPrinted>
  <dcterms:modified xmlns:xsi="http://www.w3.org/2001/XMLSchema-instance" xsi:type="dcterms:W3CDTF">2016-01-15T12:18:00Z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St-126/2015-29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