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f30c" w14:paraId="3a4f30c" w:rsidRDefault="002D4FA5" w:rsidR="002D4FA5" w:rsidRPr="00703053">
      <w:pPr>
        <w15:collapsed w:val="false"/>
        <w:rPr>
          <w:rFonts w:hAnsi="Times New Roman" w:ascii="Times New Roman"/>
          <w:b w:val="false"/>
        </w:rPr>
      </w:pPr>
    </w:p>
    <w:p w:rsidRDefault="002D4FA5" w:rsidR="002D4FA5" w:rsidRPr="00703053">
      <w:pPr>
        <w:rPr>
          <w:rFonts w:hAnsi="Times New Roman" w:ascii="Times New Roman"/>
          <w:b w:val="false"/>
        </w:rPr>
      </w:pPr>
    </w:p>
    <w:p w:rsidRDefault="00826EB1" w:rsidP="00826EB1" w:rsidR="00826EB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EB1" w:rsidP="00826EB1" w:rsidR="00826EB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26EB1" w:rsidP="00826EB1" w:rsidR="00826EB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26EB1" w:rsidP="00826EB1" w:rsidR="00826EB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32E3F" w:rsidP="00826EB1" w:rsidR="00D32E3F" w:rsidRPr="00703053">
      <w:pPr>
        <w:rPr>
          <w:rFonts w:hAnsi="Times New Roman" w:ascii="Times New Roman"/>
          <w:b w:val="false"/>
        </w:rPr>
      </w:pPr>
      <w:bookmarkStart w:name="_GoBack" w:id="0"/>
      <w:bookmarkEnd w:id="0"/>
    </w:p>
    <w:p w:rsidRDefault="00726AB4" w:rsidR="00726AB4" w:rsidRPr="00703053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703053">
      <w:pPr>
        <w:jc w:val="center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703053">
      <w:pPr>
        <w:jc w:val="center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>R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J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E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Š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E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N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J</w:t>
      </w:r>
      <w:r w:rsidR="00AA5EA6"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>E</w:t>
      </w:r>
    </w:p>
    <w:p w:rsidRDefault="002D4FA5" w:rsidR="002D4FA5" w:rsidRPr="00703053">
      <w:pPr>
        <w:jc w:val="center"/>
        <w:rPr>
          <w:rFonts w:hAnsi="Times New Roman" w:ascii="Times New Roman"/>
          <w:b w:val="false"/>
        </w:rPr>
      </w:pPr>
    </w:p>
    <w:p w:rsidRDefault="006808BC" w:rsidR="006808BC" w:rsidRPr="00703053">
      <w:pPr>
        <w:jc w:val="center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Trgovački sud u Rijeci,</w:t>
      </w:r>
      <w:r w:rsidR="005415D1" w:rsidRPr="00703053">
        <w:rPr>
          <w:rFonts w:hAnsi="Times New Roman" w:ascii="Times New Roman"/>
          <w:b w:val="false"/>
        </w:rPr>
        <w:t xml:space="preserve"> po stečajnom sucu Veri Jeleno</w:t>
      </w:r>
      <w:r w:rsidR="008D5739" w:rsidRPr="00703053">
        <w:rPr>
          <w:rFonts w:hAnsi="Times New Roman" w:ascii="Times New Roman"/>
          <w:b w:val="false"/>
        </w:rPr>
        <w:t>vić</w:t>
      </w:r>
      <w:r w:rsidRPr="00703053">
        <w:rPr>
          <w:rFonts w:hAnsi="Times New Roman" w:ascii="Times New Roman"/>
          <w:b w:val="false"/>
        </w:rPr>
        <w:t xml:space="preserve">, </w:t>
      </w:r>
      <w:r w:rsidR="009D3D8F" w:rsidRPr="00703053">
        <w:rPr>
          <w:rFonts w:hAnsi="Times New Roman" w:ascii="Times New Roman"/>
          <w:b w:val="false"/>
        </w:rPr>
        <w:t xml:space="preserve">u </w:t>
      </w:r>
      <w:r w:rsidRPr="00703053">
        <w:rPr>
          <w:rFonts w:hAnsi="Times New Roman" w:ascii="Times New Roman"/>
          <w:b w:val="false"/>
        </w:rPr>
        <w:t xml:space="preserve">odlučujući o prijedlogu </w:t>
      </w:r>
      <w:r w:rsidR="00C407D2" w:rsidRPr="00703053">
        <w:rPr>
          <w:rFonts w:hAnsi="Times New Roman" w:ascii="Times New Roman"/>
          <w:b w:val="false"/>
        </w:rPr>
        <w:t xml:space="preserve">stečajnog upravitelja Dinke Trumbić </w:t>
      </w:r>
      <w:r w:rsidR="009D3D8F" w:rsidRPr="00703053">
        <w:rPr>
          <w:rFonts w:hAnsi="Times New Roman" w:ascii="Times New Roman"/>
          <w:b w:val="false"/>
        </w:rPr>
        <w:t xml:space="preserve">za nastavak postupka radi naknadne diobe </w:t>
      </w:r>
      <w:r w:rsidRPr="00703053">
        <w:rPr>
          <w:rFonts w:hAnsi="Times New Roman" w:ascii="Times New Roman"/>
          <w:b w:val="false"/>
        </w:rPr>
        <w:t xml:space="preserve">stečajne mase </w:t>
      </w:r>
      <w:r w:rsidR="00C407D2" w:rsidRPr="00703053">
        <w:rPr>
          <w:rFonts w:hAnsi="Times New Roman" w:ascii="Times New Roman"/>
          <w:b w:val="false"/>
        </w:rPr>
        <w:t>iza</w:t>
      </w:r>
      <w:r w:rsidRPr="00703053">
        <w:rPr>
          <w:rFonts w:hAnsi="Times New Roman" w:ascii="Times New Roman"/>
          <w:b w:val="false"/>
        </w:rPr>
        <w:t xml:space="preserve"> </w:t>
      </w:r>
      <w:r w:rsidR="00703053" w:rsidRPr="00703053">
        <w:rPr>
          <w:rFonts w:hAnsi="Times New Roman" w:ascii="Times New Roman"/>
          <w:b w:val="false"/>
        </w:rPr>
        <w:t xml:space="preserve">G. P. BOSS društvo s ograničenom odgovornošću za graditeljstvo, trgovinu i usluge Rijeka (Grad Rijeka), Školjić 3, </w:t>
      </w:r>
      <w:r w:rsidR="00703053" w:rsidRPr="00703053">
        <w:rPr>
          <w:rFonts w:hAnsi="Times New Roman" w:ascii="Times New Roman"/>
          <w:b w:val="false"/>
          <w:bCs/>
        </w:rPr>
        <w:t xml:space="preserve">MBS: </w:t>
      </w:r>
      <w:r w:rsidR="00703053" w:rsidRPr="00703053">
        <w:rPr>
          <w:rFonts w:hAnsi="Times New Roman" w:ascii="Times New Roman"/>
          <w:b w:val="false"/>
        </w:rPr>
        <w:t xml:space="preserve">040248815, </w:t>
      </w:r>
      <w:r w:rsidR="00C407D2" w:rsidRPr="00703053">
        <w:rPr>
          <w:rFonts w:hAnsi="Times New Roman" w:ascii="Times New Roman"/>
          <w:b w:val="false"/>
        </w:rPr>
        <w:t xml:space="preserve"> </w:t>
      </w:r>
      <w:r w:rsidRPr="00703053">
        <w:rPr>
          <w:rFonts w:hAnsi="Times New Roman" w:ascii="Times New Roman"/>
          <w:b w:val="false"/>
        </w:rPr>
        <w:t xml:space="preserve">dana </w:t>
      </w:r>
      <w:r w:rsidR="00C407D2" w:rsidRPr="00703053">
        <w:rPr>
          <w:rFonts w:hAnsi="Times New Roman" w:ascii="Times New Roman"/>
          <w:b w:val="false"/>
        </w:rPr>
        <w:t>23. lipnja 2017</w:t>
      </w:r>
      <w:r w:rsidRPr="00703053">
        <w:rPr>
          <w:rFonts w:hAnsi="Times New Roman" w:ascii="Times New Roman"/>
          <w:b w:val="false"/>
        </w:rPr>
        <w:t>. godine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r i j e š i o  j e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  <w:bCs/>
        </w:rPr>
        <w:tab/>
      </w:r>
      <w:r w:rsidRPr="00703053">
        <w:rPr>
          <w:rFonts w:hAnsi="Times New Roman" w:ascii="Times New Roman"/>
          <w:b w:val="false"/>
          <w:bCs/>
        </w:rPr>
        <w:tab/>
        <w:t>I. Određuje se nastav</w:t>
      </w:r>
      <w:r w:rsidR="00963C95" w:rsidRPr="00703053">
        <w:rPr>
          <w:rFonts w:hAnsi="Times New Roman" w:ascii="Times New Roman"/>
          <w:b w:val="false"/>
          <w:bCs/>
        </w:rPr>
        <w:t xml:space="preserve">ljanje </w:t>
      </w:r>
      <w:r w:rsidRPr="00703053">
        <w:rPr>
          <w:rFonts w:hAnsi="Times New Roman" w:ascii="Times New Roman"/>
          <w:b w:val="false"/>
          <w:bCs/>
        </w:rPr>
        <w:t xml:space="preserve">postupka radi naknadne diobe stečajne mase </w:t>
      </w:r>
      <w:r w:rsidR="00C407D2" w:rsidRPr="00703053">
        <w:rPr>
          <w:rFonts w:hAnsi="Times New Roman" w:ascii="Times New Roman"/>
          <w:b w:val="false"/>
          <w:bCs/>
        </w:rPr>
        <w:t xml:space="preserve">iza </w:t>
      </w:r>
      <w:r w:rsidR="00703053" w:rsidRPr="00703053">
        <w:rPr>
          <w:rFonts w:hAnsi="Times New Roman" w:ascii="Times New Roman"/>
          <w:b w:val="false"/>
        </w:rPr>
        <w:t xml:space="preserve">G. P. BOSS društvo s ograničenom odgovornošću za graditeljstvo, trgovinu i usluge Rijeka (Grad Rijeka), Školjić 3, </w:t>
      </w:r>
      <w:r w:rsidR="00703053" w:rsidRPr="00703053">
        <w:rPr>
          <w:rFonts w:hAnsi="Times New Roman" w:ascii="Times New Roman"/>
          <w:b w:val="false"/>
          <w:bCs/>
        </w:rPr>
        <w:t xml:space="preserve">MBS: </w:t>
      </w:r>
      <w:r w:rsidR="00703053" w:rsidRPr="00703053">
        <w:rPr>
          <w:rFonts w:hAnsi="Times New Roman" w:ascii="Times New Roman"/>
          <w:b w:val="false"/>
        </w:rPr>
        <w:t>040248815</w:t>
      </w:r>
      <w:r w:rsidRPr="00703053">
        <w:rPr>
          <w:rFonts w:hAnsi="Times New Roman" w:ascii="Times New Roman"/>
          <w:b w:val="false"/>
        </w:rPr>
        <w:t>.</w:t>
      </w:r>
    </w:p>
    <w:p w:rsidRDefault="007A4ECC" w:rsidP="002D4FA5" w:rsidR="007A4ECC" w:rsidRPr="00703053">
      <w:pPr>
        <w:jc w:val="both"/>
        <w:rPr>
          <w:rFonts w:hAnsi="Times New Roman" w:ascii="Times New Roman"/>
          <w:b w:val="false"/>
          <w:bCs/>
        </w:rPr>
      </w:pPr>
    </w:p>
    <w:p w:rsidRDefault="002D4FA5" w:rsidP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  <w:bCs/>
        </w:rPr>
        <w:t xml:space="preserve"> </w:t>
      </w:r>
      <w:r w:rsidR="00CA32AB" w:rsidRPr="00703053">
        <w:rPr>
          <w:rFonts w:hAnsi="Times New Roman" w:ascii="Times New Roman"/>
          <w:b w:val="false"/>
        </w:rPr>
        <w:tab/>
      </w:r>
      <w:r w:rsidR="00CA32AB"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 xml:space="preserve">II. Oglas o nastavku stečajnog postupka radi naknadne diobe istaknut će se na </w:t>
      </w:r>
      <w:r w:rsidR="00C407D2" w:rsidRPr="00703053">
        <w:rPr>
          <w:rFonts w:hAnsi="Times New Roman" w:ascii="Times New Roman"/>
          <w:b w:val="false"/>
        </w:rPr>
        <w:t xml:space="preserve">mrežnoj stranici </w:t>
      </w:r>
      <w:r w:rsidR="00C73566" w:rsidRPr="00703053">
        <w:rPr>
          <w:rFonts w:hAnsi="Times New Roman" w:ascii="Times New Roman"/>
          <w:b w:val="false"/>
        </w:rPr>
        <w:t>e-</w:t>
      </w:r>
      <w:r w:rsidR="00C407D2" w:rsidRPr="00703053">
        <w:rPr>
          <w:rFonts w:hAnsi="Times New Roman" w:ascii="Times New Roman"/>
          <w:b w:val="false"/>
        </w:rPr>
        <w:t>Oglasna</w:t>
      </w:r>
      <w:r w:rsidRPr="00703053">
        <w:rPr>
          <w:rFonts w:hAnsi="Times New Roman" w:ascii="Times New Roman"/>
          <w:b w:val="false"/>
        </w:rPr>
        <w:t xml:space="preserve"> ploč</w:t>
      </w:r>
      <w:r w:rsidR="00C407D2" w:rsidRPr="00703053">
        <w:rPr>
          <w:rFonts w:hAnsi="Times New Roman" w:ascii="Times New Roman"/>
          <w:b w:val="false"/>
        </w:rPr>
        <w:t>a</w:t>
      </w:r>
      <w:r w:rsidRPr="00703053">
        <w:rPr>
          <w:rFonts w:hAnsi="Times New Roman" w:ascii="Times New Roman"/>
          <w:b w:val="false"/>
        </w:rPr>
        <w:t xml:space="preserve"> </w:t>
      </w:r>
      <w:r w:rsidR="00C407D2" w:rsidRPr="00703053">
        <w:rPr>
          <w:rFonts w:hAnsi="Times New Roman" w:ascii="Times New Roman"/>
          <w:b w:val="false"/>
        </w:rPr>
        <w:t xml:space="preserve">sudova </w:t>
      </w:r>
      <w:r w:rsidRPr="00703053">
        <w:rPr>
          <w:rFonts w:hAnsi="Times New Roman" w:ascii="Times New Roman"/>
          <w:b w:val="false"/>
        </w:rPr>
        <w:t xml:space="preserve">dana </w:t>
      </w:r>
      <w:r w:rsidR="00C407D2" w:rsidRPr="00703053">
        <w:rPr>
          <w:rFonts w:hAnsi="Times New Roman" w:ascii="Times New Roman"/>
          <w:b w:val="false"/>
        </w:rPr>
        <w:t>23. lipnja 2017</w:t>
      </w:r>
      <w:r w:rsidRPr="00703053">
        <w:rPr>
          <w:rFonts w:hAnsi="Times New Roman" w:ascii="Times New Roman"/>
          <w:b w:val="false"/>
        </w:rPr>
        <w:t xml:space="preserve">. g. </w:t>
      </w:r>
      <w:r w:rsidR="001123EF" w:rsidRPr="00703053">
        <w:rPr>
          <w:rFonts w:hAnsi="Times New Roman" w:ascii="Times New Roman"/>
          <w:b w:val="false"/>
        </w:rPr>
        <w:t xml:space="preserve"> u </w:t>
      </w:r>
      <w:r w:rsidR="00C407D2" w:rsidRPr="00703053">
        <w:rPr>
          <w:rFonts w:hAnsi="Times New Roman" w:ascii="Times New Roman"/>
          <w:b w:val="false"/>
        </w:rPr>
        <w:t>1</w:t>
      </w:r>
      <w:r w:rsidR="00703053" w:rsidRPr="00703053">
        <w:rPr>
          <w:rFonts w:hAnsi="Times New Roman" w:ascii="Times New Roman"/>
          <w:b w:val="false"/>
        </w:rPr>
        <w:t>1</w:t>
      </w:r>
      <w:r w:rsidR="009D3D8F" w:rsidRPr="00703053">
        <w:rPr>
          <w:rFonts w:hAnsi="Times New Roman" w:ascii="Times New Roman"/>
          <w:b w:val="false"/>
        </w:rPr>
        <w:t>,</w:t>
      </w:r>
      <w:r w:rsidR="00703053" w:rsidRPr="00703053">
        <w:rPr>
          <w:rFonts w:hAnsi="Times New Roman" w:ascii="Times New Roman"/>
          <w:b w:val="false"/>
        </w:rPr>
        <w:t>0</w:t>
      </w:r>
      <w:r w:rsidR="00B06D7F" w:rsidRPr="00703053">
        <w:rPr>
          <w:rFonts w:hAnsi="Times New Roman" w:ascii="Times New Roman"/>
          <w:b w:val="false"/>
        </w:rPr>
        <w:t>5</w:t>
      </w:r>
      <w:r w:rsidR="009D3D8F" w:rsidRPr="00703053">
        <w:rPr>
          <w:rFonts w:hAnsi="Times New Roman" w:ascii="Times New Roman"/>
          <w:b w:val="false"/>
        </w:rPr>
        <w:t xml:space="preserve"> sati</w:t>
      </w:r>
      <w:r w:rsidRPr="00703053">
        <w:rPr>
          <w:rFonts w:hAnsi="Times New Roman" w:ascii="Times New Roman"/>
          <w:b w:val="false"/>
        </w:rPr>
        <w:t>.</w:t>
      </w:r>
    </w:p>
    <w:p w:rsidRDefault="00DE06AA" w:rsidP="00DE06AA" w:rsidR="00DE06AA">
      <w:pPr>
        <w:jc w:val="both"/>
      </w:pPr>
    </w:p>
    <w:p w:rsidRDefault="00DE06AA" w:rsidP="00DE06AA" w:rsidR="00DE06AA" w:rsidRPr="00DE06AA">
      <w:pPr>
        <w:jc w:val="both"/>
        <w:rPr>
          <w:rFonts w:hAnsi="Times New Roman" w:ascii="Times New Roman"/>
          <w:b w:val="false"/>
        </w:rPr>
      </w:pPr>
      <w:r w:rsidRPr="00DE06AA">
        <w:rPr>
          <w:rFonts w:hAnsi="Times New Roman" w:ascii="Times New Roman"/>
          <w:b w:val="false"/>
        </w:rPr>
        <w:tab/>
      </w:r>
      <w:r w:rsidRPr="00DE06AA">
        <w:rPr>
          <w:rFonts w:hAnsi="Times New Roman" w:ascii="Times New Roman"/>
          <w:b w:val="false"/>
        </w:rPr>
        <w:tab/>
        <w:t xml:space="preserve">III. Razrješava se Stjepan </w:t>
      </w:r>
      <w:proofErr w:type="spellStart"/>
      <w:r w:rsidRPr="00DE06AA">
        <w:rPr>
          <w:rFonts w:hAnsi="Times New Roman" w:ascii="Times New Roman"/>
          <w:b w:val="false"/>
        </w:rPr>
        <w:t>Lović</w:t>
      </w:r>
      <w:proofErr w:type="spellEnd"/>
      <w:r w:rsidRPr="00DE06AA">
        <w:rPr>
          <w:rFonts w:hAnsi="Times New Roman" w:ascii="Times New Roman"/>
          <w:b w:val="false"/>
        </w:rPr>
        <w:t xml:space="preserve">, OIB: 25964288839, </w:t>
      </w:r>
      <w:proofErr w:type="spellStart"/>
      <w:r w:rsidRPr="00DE06AA">
        <w:rPr>
          <w:rFonts w:hAnsi="Times New Roman" w:ascii="Times New Roman"/>
          <w:b w:val="false"/>
        </w:rPr>
        <w:t>Preradovićeva</w:t>
      </w:r>
      <w:proofErr w:type="spellEnd"/>
      <w:r w:rsidRPr="00DE06AA">
        <w:rPr>
          <w:rFonts w:hAnsi="Times New Roman" w:ascii="Times New Roman"/>
          <w:b w:val="false"/>
        </w:rPr>
        <w:t xml:space="preserve"> 13, Zagreb  dužnosti stečajnog upravitelja u ovom postupku, te se za stečajnog upravitelja imenuje Boris </w:t>
      </w:r>
      <w:proofErr w:type="spellStart"/>
      <w:r w:rsidRPr="00DE06AA">
        <w:rPr>
          <w:rFonts w:hAnsi="Times New Roman" w:ascii="Times New Roman"/>
          <w:b w:val="false"/>
        </w:rPr>
        <w:t>Debelić</w:t>
      </w:r>
      <w:proofErr w:type="spellEnd"/>
      <w:r w:rsidRPr="00DE06AA">
        <w:rPr>
          <w:rFonts w:hAnsi="Times New Roman" w:ascii="Times New Roman"/>
          <w:b w:val="false"/>
        </w:rPr>
        <w:t xml:space="preserve">, OIB: 14888255196, </w:t>
      </w:r>
      <w:proofErr w:type="spellStart"/>
      <w:r w:rsidRPr="00DE06AA">
        <w:rPr>
          <w:rFonts w:hAnsi="Times New Roman" w:ascii="Times New Roman"/>
          <w:b w:val="false"/>
        </w:rPr>
        <w:t>Rastočine</w:t>
      </w:r>
      <w:proofErr w:type="spellEnd"/>
      <w:r w:rsidRPr="00DE06AA">
        <w:rPr>
          <w:rFonts w:hAnsi="Times New Roman" w:ascii="Times New Roman"/>
          <w:b w:val="false"/>
        </w:rPr>
        <w:t xml:space="preserve"> 3, Rijeka.</w:t>
      </w:r>
    </w:p>
    <w:p w:rsidRDefault="00DE06AA" w:rsidP="007A4ECC" w:rsidR="00DE06AA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I</w:t>
      </w:r>
      <w:r w:rsidR="00DE06AA">
        <w:rPr>
          <w:rFonts w:hAnsi="Times New Roman" w:ascii="Times New Roman"/>
          <w:b w:val="false"/>
        </w:rPr>
        <w:t>V</w:t>
      </w:r>
      <w:r w:rsidRPr="00703053">
        <w:rPr>
          <w:rFonts w:hAnsi="Times New Roman" w:ascii="Times New Roman"/>
          <w:b w:val="false"/>
        </w:rPr>
        <w:t>. Pozivaju se vjerovnici da u roku od 60 dana od dana objave ovog rješenja u skladu s pravilima Stečajnog zakona (objavljenog u NN 71/15) o prijavi tražbina prijave svoje tražbine stečajnom upravitelju</w:t>
      </w:r>
      <w:r w:rsidR="00703053" w:rsidRPr="00703053">
        <w:rPr>
          <w:rFonts w:hAnsi="Times New Roman" w:ascii="Times New Roman"/>
          <w:b w:val="false"/>
        </w:rPr>
        <w:t xml:space="preserve"> </w:t>
      </w:r>
      <w:r w:rsidRPr="00703053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podatke za identifikaciju vjerovnika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podatke za identifikaciju dužnika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pravnu osnovu tražbine, iznos tražbine u kunama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naznaku o dokazu za postojanje tražbine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naznaku o postojanju ovršne isprave</w:t>
      </w:r>
    </w:p>
    <w:p w:rsidRDefault="00C407D2" w:rsidP="00C407D2" w:rsidR="00C407D2" w:rsidRPr="0070305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naznaku o postojanju postupka pred sudom,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  <w:color w:val="1F497D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</w:t>
      </w:r>
      <w:r w:rsidRPr="00703053">
        <w:rPr>
          <w:rFonts w:hAnsi="Times New Roman" w:ascii="Times New Roman"/>
          <w:b w:val="false"/>
        </w:rPr>
        <w:lastRenderedPageBreak/>
        <w:t>1863000160 Model:  HR64  Poziv na broj: 5045-3540-</w:t>
      </w:r>
      <w:r w:rsidR="00703053" w:rsidRPr="00703053">
        <w:rPr>
          <w:rFonts w:hAnsi="Times New Roman" w:ascii="Times New Roman"/>
          <w:b w:val="false"/>
        </w:rPr>
        <w:t>1612</w:t>
      </w:r>
      <w:r w:rsidRPr="00703053">
        <w:rPr>
          <w:rFonts w:hAnsi="Times New Roman" w:ascii="Times New Roman"/>
          <w:b w:val="false"/>
        </w:rPr>
        <w:t>2016. Zaposlenici koji prijavljuju svoja potraživanja po osnovi rada ne moraju platiti pristojbu.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V</w:t>
      </w:r>
      <w:r w:rsidR="00DE06AA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 xml:space="preserve">. </w:t>
      </w:r>
      <w:proofErr w:type="spellStart"/>
      <w:r w:rsidRPr="00703053">
        <w:rPr>
          <w:rFonts w:hAnsi="Times New Roman" w:ascii="Times New Roman"/>
          <w:b w:val="false"/>
        </w:rPr>
        <w:t>Razlučni</w:t>
      </w:r>
      <w:proofErr w:type="spellEnd"/>
      <w:r w:rsidRPr="00703053">
        <w:rPr>
          <w:rFonts w:hAnsi="Times New Roman" w:ascii="Times New Roman"/>
          <w:b w:val="false"/>
        </w:rPr>
        <w:t xml:space="preserve"> i izlučni vjerovnici se pozivaju da u roku iz t. IV. ovog rješenja obavijeste stečajnog upravitelja o svojim pravima, sukladno odredbi čl. 258. Stečajnog zakona. Ako </w:t>
      </w:r>
      <w:proofErr w:type="spellStart"/>
      <w:r w:rsidRPr="00703053">
        <w:rPr>
          <w:rFonts w:hAnsi="Times New Roman" w:ascii="Times New Roman"/>
          <w:b w:val="false"/>
        </w:rPr>
        <w:t>razlučni</w:t>
      </w:r>
      <w:proofErr w:type="spellEnd"/>
      <w:r w:rsidRPr="00703053">
        <w:rPr>
          <w:rFonts w:hAnsi="Times New Roman" w:ascii="Times New Roman"/>
          <w:b w:val="false"/>
        </w:rPr>
        <w:t xml:space="preserve"> vjerovnici prijavljuju i tražbinu kao stečajni vjerovnici, u prijavi su dužni naznačiti dio imovine stečajnoga dužnika na koji se odnosi njihovo </w:t>
      </w:r>
      <w:proofErr w:type="spellStart"/>
      <w:r w:rsidRPr="00703053">
        <w:rPr>
          <w:rFonts w:hAnsi="Times New Roman" w:ascii="Times New Roman"/>
          <w:b w:val="false"/>
        </w:rPr>
        <w:t>razlučno</w:t>
      </w:r>
      <w:proofErr w:type="spellEnd"/>
      <w:r w:rsidRPr="00703053">
        <w:rPr>
          <w:rFonts w:hAnsi="Times New Roman" w:ascii="Times New Roman"/>
          <w:b w:val="false"/>
        </w:rPr>
        <w:t xml:space="preserve"> pravo i iznos do kojega njihova tražbina predvidivo neće biti namirena tim </w:t>
      </w:r>
      <w:proofErr w:type="spellStart"/>
      <w:r w:rsidRPr="00703053">
        <w:rPr>
          <w:rFonts w:hAnsi="Times New Roman" w:ascii="Times New Roman"/>
          <w:b w:val="false"/>
        </w:rPr>
        <w:t>razlučnim</w:t>
      </w:r>
      <w:proofErr w:type="spellEnd"/>
      <w:r w:rsidRPr="00703053">
        <w:rPr>
          <w:rFonts w:hAnsi="Times New Roman" w:ascii="Times New Roman"/>
          <w:b w:val="false"/>
        </w:rPr>
        <w:t xml:space="preserve"> pravom (čl. 129. st. 1. i čl. 259. st. 2. Stečajnog zakona).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V</w:t>
      </w:r>
      <w:r w:rsidR="00DE06AA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 xml:space="preserve">I. Tražbine vjerovnika nižih isplatnih redova prijavljuju se samo na poseban poziv suda. 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VI</w:t>
      </w:r>
      <w:r w:rsidR="00DE06AA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>I. Pozivaju se dužnikovi dužnici da svoje obveze prema dužniku ispunjavaju bez odgode.</w:t>
      </w:r>
    </w:p>
    <w:p w:rsidRDefault="00C407D2" w:rsidP="00C407D2" w:rsidR="00C407D2" w:rsidRPr="00703053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703053" w:rsidRPr="00703053">
        <w:rPr>
          <w:rFonts w:hAnsi="Times New Roman" w:ascii="Times New Roman"/>
          <w:b w:val="false"/>
        </w:rPr>
        <w:t>I</w:t>
      </w:r>
      <w:r w:rsidR="00DE06AA">
        <w:rPr>
          <w:rFonts w:hAnsi="Times New Roman" w:ascii="Times New Roman"/>
          <w:b w:val="false"/>
        </w:rPr>
        <w:t>X</w:t>
      </w:r>
      <w:r w:rsidRPr="00703053">
        <w:rPr>
          <w:rFonts w:hAnsi="Times New Roman" w:ascii="Times New Roman"/>
          <w:b w:val="false"/>
        </w:rPr>
        <w:t>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</w:p>
    <w:p w:rsidRDefault="00703053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26. listopada</w:t>
      </w:r>
      <w:r w:rsidR="00C407D2" w:rsidRPr="00703053">
        <w:rPr>
          <w:rFonts w:hAnsi="Times New Roman" w:ascii="Times New Roman"/>
          <w:b w:val="false"/>
        </w:rPr>
        <w:t xml:space="preserve"> 2017. g. u 09:00 sati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sudnica broj 3, I. kat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u Trgovačkom sudu u Rijeci,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Zadarska 1 i 3.</w:t>
      </w:r>
    </w:p>
    <w:p w:rsidRDefault="00C407D2" w:rsidP="00C407D2" w:rsidR="00C407D2" w:rsidRPr="00703053">
      <w:pPr>
        <w:jc w:val="center"/>
        <w:rPr>
          <w:rFonts w:hAnsi="Times New Roman" w:ascii="Times New Roman"/>
          <w:b w:val="false"/>
        </w:rPr>
      </w:pPr>
    </w:p>
    <w:p w:rsidRDefault="00C407D2" w:rsidP="00C407D2" w:rsidR="00C407D2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 xml:space="preserve">X. Tablica prijavljenih tražbina, tablica </w:t>
      </w:r>
      <w:proofErr w:type="spellStart"/>
      <w:r w:rsidRPr="00703053">
        <w:rPr>
          <w:rFonts w:hAnsi="Times New Roman" w:ascii="Times New Roman"/>
          <w:b w:val="false"/>
        </w:rPr>
        <w:t>razlučnih</w:t>
      </w:r>
      <w:proofErr w:type="spellEnd"/>
      <w:r w:rsidRPr="00703053">
        <w:rPr>
          <w:rFonts w:hAnsi="Times New Roman" w:ascii="Times New Roman"/>
          <w:b w:val="false"/>
        </w:rPr>
        <w:t xml:space="preserve">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703053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70305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X</w:t>
      </w:r>
      <w:r w:rsidR="00DE06AA">
        <w:rPr>
          <w:rFonts w:hAnsi="Times New Roman" w:ascii="Times New Roman"/>
          <w:b w:val="false"/>
        </w:rPr>
        <w:t>I</w:t>
      </w:r>
      <w:r w:rsidRPr="00703053">
        <w:rPr>
          <w:rFonts w:hAnsi="Times New Roman" w:ascii="Times New Roman"/>
          <w:b w:val="false"/>
        </w:rPr>
        <w:t xml:space="preserve">. Stečajna masa iza dužnika </w:t>
      </w:r>
      <w:r w:rsidR="00703053" w:rsidRPr="00703053">
        <w:rPr>
          <w:rFonts w:hAnsi="Times New Roman" w:ascii="Times New Roman"/>
          <w:b w:val="false"/>
        </w:rPr>
        <w:t xml:space="preserve">G. P. BOSS društvo s ograničenom odgovornošću za graditeljstvo, trgovinu i usluge Rijeka (Grad Rijeka), Školjić 3, </w:t>
      </w:r>
      <w:r w:rsidR="00703053" w:rsidRPr="00703053">
        <w:rPr>
          <w:rFonts w:hAnsi="Times New Roman" w:ascii="Times New Roman"/>
          <w:b w:val="false"/>
          <w:bCs/>
        </w:rPr>
        <w:t xml:space="preserve">MBS: </w:t>
      </w:r>
      <w:r w:rsidR="00703053" w:rsidRPr="00703053">
        <w:rPr>
          <w:rFonts w:hAnsi="Times New Roman" w:ascii="Times New Roman"/>
          <w:b w:val="false"/>
        </w:rPr>
        <w:t xml:space="preserve">040248815, OIB: 98285504758 </w:t>
      </w:r>
      <w:r w:rsidRPr="00703053">
        <w:rPr>
          <w:rFonts w:hAnsi="Times New Roman" w:ascii="Times New Roman"/>
          <w:b w:val="false"/>
          <w:lang w:eastAsia="hr-HR"/>
        </w:rPr>
        <w:t>upisati će se u sudski registar.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center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703053">
      <w:pPr>
        <w:jc w:val="both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 xml:space="preserve"> </w:t>
      </w:r>
      <w:r w:rsidRPr="00703053">
        <w:rPr>
          <w:rFonts w:hAnsi="Times New Roman" w:ascii="Times New Roman"/>
          <w:b w:val="false"/>
          <w:bCs/>
        </w:rPr>
        <w:tab/>
      </w:r>
      <w:r w:rsidRPr="00703053">
        <w:rPr>
          <w:rFonts w:hAnsi="Times New Roman" w:ascii="Times New Roman"/>
          <w:b w:val="false"/>
          <w:bCs/>
        </w:rPr>
        <w:tab/>
        <w:t>Rješenjem ovog suda poslovni broj St-</w:t>
      </w:r>
      <w:r w:rsidR="00703053" w:rsidRPr="00703053">
        <w:rPr>
          <w:rFonts w:hAnsi="Times New Roman" w:ascii="Times New Roman"/>
          <w:b w:val="false"/>
          <w:bCs/>
        </w:rPr>
        <w:t>66/2016</w:t>
      </w:r>
      <w:r w:rsidR="00EB2C4E" w:rsidRPr="00703053">
        <w:rPr>
          <w:rFonts w:hAnsi="Times New Roman" w:ascii="Times New Roman"/>
          <w:b w:val="false"/>
          <w:bCs/>
        </w:rPr>
        <w:t>-</w:t>
      </w:r>
      <w:r w:rsidR="00703053" w:rsidRPr="00703053">
        <w:rPr>
          <w:rFonts w:hAnsi="Times New Roman" w:ascii="Times New Roman"/>
          <w:b w:val="false"/>
          <w:bCs/>
        </w:rPr>
        <w:t>6</w:t>
      </w:r>
      <w:r w:rsidR="00EB2C4E" w:rsidRPr="00703053">
        <w:rPr>
          <w:rFonts w:hAnsi="Times New Roman" w:ascii="Times New Roman"/>
          <w:b w:val="false"/>
          <w:bCs/>
        </w:rPr>
        <w:t xml:space="preserve"> od </w:t>
      </w:r>
      <w:r w:rsidR="00703053" w:rsidRPr="00703053">
        <w:rPr>
          <w:rFonts w:hAnsi="Times New Roman" w:ascii="Times New Roman"/>
          <w:b w:val="false"/>
          <w:bCs/>
        </w:rPr>
        <w:t>22. travnja 2016</w:t>
      </w:r>
      <w:r w:rsidRPr="00703053">
        <w:rPr>
          <w:rFonts w:hAnsi="Times New Roman" w:ascii="Times New Roman"/>
          <w:b w:val="false"/>
          <w:bCs/>
        </w:rPr>
        <w:t>. godine</w:t>
      </w:r>
      <w:r w:rsidR="00E57E98" w:rsidRPr="00703053">
        <w:rPr>
          <w:rFonts w:hAnsi="Times New Roman" w:ascii="Times New Roman"/>
          <w:b w:val="false"/>
          <w:bCs/>
        </w:rPr>
        <w:t xml:space="preserve"> je </w:t>
      </w:r>
      <w:r w:rsidR="00CC6DE6" w:rsidRPr="00703053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703053" w:rsidRPr="00703053">
        <w:rPr>
          <w:rFonts w:hAnsi="Times New Roman" w:ascii="Times New Roman"/>
          <w:b w:val="false"/>
        </w:rPr>
        <w:t xml:space="preserve">G. P. BOSS društvo s ograničenom odgovornošću za graditeljstvo, trgovinu i usluge Rijeka (Grad </w:t>
      </w:r>
      <w:r w:rsidR="00703053" w:rsidRPr="00703053">
        <w:rPr>
          <w:rFonts w:hAnsi="Times New Roman" w:ascii="Times New Roman"/>
          <w:b w:val="false"/>
        </w:rPr>
        <w:lastRenderedPageBreak/>
        <w:t xml:space="preserve">Rijeka), Školjić 3, </w:t>
      </w:r>
      <w:r w:rsidR="00703053" w:rsidRPr="00703053">
        <w:rPr>
          <w:rFonts w:hAnsi="Times New Roman" w:ascii="Times New Roman"/>
          <w:b w:val="false"/>
          <w:bCs/>
        </w:rPr>
        <w:t xml:space="preserve">MBS: </w:t>
      </w:r>
      <w:r w:rsidR="00703053" w:rsidRPr="00703053">
        <w:rPr>
          <w:rFonts w:hAnsi="Times New Roman" w:ascii="Times New Roman"/>
          <w:b w:val="false"/>
        </w:rPr>
        <w:t>040248815, OIB: 98285504758</w:t>
      </w:r>
      <w:r w:rsidRPr="00703053">
        <w:rPr>
          <w:rFonts w:hAnsi="Times New Roman" w:ascii="Times New Roman"/>
          <w:b w:val="false"/>
          <w:bCs/>
        </w:rPr>
        <w:t>.</w:t>
      </w:r>
      <w:r w:rsidR="00146C1C" w:rsidRPr="00703053">
        <w:rPr>
          <w:rFonts w:hAnsi="Times New Roman" w:ascii="Times New Roman"/>
          <w:b w:val="false"/>
          <w:bCs/>
        </w:rPr>
        <w:t xml:space="preserve"> Istim je rješenjem za steča</w:t>
      </w:r>
      <w:r w:rsidR="00703053" w:rsidRPr="00703053">
        <w:rPr>
          <w:rFonts w:hAnsi="Times New Roman" w:ascii="Times New Roman"/>
          <w:b w:val="false"/>
          <w:bCs/>
        </w:rPr>
        <w:t>j</w:t>
      </w:r>
      <w:r w:rsidR="00146C1C" w:rsidRPr="00703053">
        <w:rPr>
          <w:rFonts w:hAnsi="Times New Roman" w:ascii="Times New Roman"/>
          <w:b w:val="false"/>
          <w:bCs/>
        </w:rPr>
        <w:t>nog upravitelja imenovan</w:t>
      </w:r>
      <w:r w:rsidR="00D32E3F" w:rsidRPr="00703053">
        <w:rPr>
          <w:rFonts w:hAnsi="Times New Roman" w:ascii="Times New Roman"/>
          <w:b w:val="false"/>
          <w:bCs/>
        </w:rPr>
        <w:t xml:space="preserve"> </w:t>
      </w:r>
      <w:r w:rsidR="00703053" w:rsidRPr="00703053">
        <w:rPr>
          <w:rFonts w:hAnsi="Times New Roman" w:ascii="Times New Roman"/>
          <w:b w:val="false"/>
        </w:rPr>
        <w:t xml:space="preserve">Stjepan </w:t>
      </w:r>
      <w:proofErr w:type="spellStart"/>
      <w:r w:rsidR="00703053" w:rsidRPr="00703053">
        <w:rPr>
          <w:rFonts w:hAnsi="Times New Roman" w:ascii="Times New Roman"/>
          <w:b w:val="false"/>
        </w:rPr>
        <w:t>Lović</w:t>
      </w:r>
      <w:proofErr w:type="spellEnd"/>
      <w:r w:rsidR="00703053" w:rsidRPr="00703053">
        <w:rPr>
          <w:rFonts w:hAnsi="Times New Roman" w:ascii="Times New Roman"/>
          <w:b w:val="false"/>
        </w:rPr>
        <w:t xml:space="preserve">, OIB: 25964288839, </w:t>
      </w:r>
      <w:proofErr w:type="spellStart"/>
      <w:r w:rsidR="00703053" w:rsidRPr="00703053">
        <w:rPr>
          <w:rFonts w:hAnsi="Times New Roman" w:ascii="Times New Roman"/>
          <w:b w:val="false"/>
        </w:rPr>
        <w:t>Preradovićeva</w:t>
      </w:r>
      <w:proofErr w:type="spellEnd"/>
      <w:r w:rsidR="00703053" w:rsidRPr="00703053">
        <w:rPr>
          <w:rFonts w:hAnsi="Times New Roman" w:ascii="Times New Roman"/>
          <w:b w:val="false"/>
        </w:rPr>
        <w:t xml:space="preserve"> 13, Zagreb</w:t>
      </w:r>
      <w:r w:rsidR="00146C1C" w:rsidRPr="00703053">
        <w:rPr>
          <w:rFonts w:hAnsi="Times New Roman" w:ascii="Times New Roman"/>
          <w:b w:val="false"/>
          <w:bCs/>
        </w:rPr>
        <w:t>.</w:t>
      </w:r>
      <w:r w:rsidRPr="00703053">
        <w:rPr>
          <w:rFonts w:hAnsi="Times New Roman" w:ascii="Times New Roman"/>
          <w:b w:val="false"/>
          <w:bCs/>
        </w:rPr>
        <w:t xml:space="preserve"> </w:t>
      </w:r>
    </w:p>
    <w:p w:rsidRDefault="00703053" w:rsidP="00D32E3F" w:rsidR="0055509A" w:rsidRPr="00703053">
      <w:pPr>
        <w:ind w:firstLine="1440"/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  <w:bCs/>
        </w:rPr>
        <w:t xml:space="preserve">Dužnikov likvidator i vlasnik </w:t>
      </w:r>
      <w:proofErr w:type="spellStart"/>
      <w:r w:rsidRPr="00703053">
        <w:rPr>
          <w:rFonts w:hAnsi="Times New Roman" w:ascii="Times New Roman"/>
          <w:b w:val="false"/>
          <w:bCs/>
        </w:rPr>
        <w:t>Đurađ</w:t>
      </w:r>
      <w:proofErr w:type="spellEnd"/>
      <w:r w:rsidRPr="00703053">
        <w:rPr>
          <w:rFonts w:hAnsi="Times New Roman" w:ascii="Times New Roman"/>
          <w:b w:val="false"/>
          <w:bCs/>
        </w:rPr>
        <w:t xml:space="preserve"> </w:t>
      </w:r>
      <w:proofErr w:type="spellStart"/>
      <w:r w:rsidRPr="00703053">
        <w:rPr>
          <w:rFonts w:hAnsi="Times New Roman" w:ascii="Times New Roman"/>
          <w:b w:val="false"/>
          <w:bCs/>
        </w:rPr>
        <w:t>Puzić</w:t>
      </w:r>
      <w:proofErr w:type="spellEnd"/>
      <w:r w:rsidRPr="00703053">
        <w:rPr>
          <w:rFonts w:hAnsi="Times New Roman" w:ascii="Times New Roman"/>
          <w:b w:val="false"/>
          <w:bCs/>
        </w:rPr>
        <w:t xml:space="preserve"> iz </w:t>
      </w:r>
      <w:proofErr w:type="spellStart"/>
      <w:r w:rsidRPr="00703053">
        <w:rPr>
          <w:rFonts w:hAnsi="Times New Roman" w:ascii="Times New Roman"/>
          <w:b w:val="false"/>
          <w:bCs/>
        </w:rPr>
        <w:t>Malinske</w:t>
      </w:r>
      <w:proofErr w:type="spellEnd"/>
      <w:r w:rsidRPr="00703053">
        <w:rPr>
          <w:rFonts w:hAnsi="Times New Roman" w:ascii="Times New Roman"/>
          <w:b w:val="false"/>
          <w:bCs/>
        </w:rPr>
        <w:t xml:space="preserve">, </w:t>
      </w:r>
      <w:proofErr w:type="spellStart"/>
      <w:r w:rsidRPr="00703053">
        <w:rPr>
          <w:rFonts w:hAnsi="Times New Roman" w:ascii="Times New Roman"/>
          <w:b w:val="false"/>
          <w:bCs/>
        </w:rPr>
        <w:t>Vantačići</w:t>
      </w:r>
      <w:proofErr w:type="spellEnd"/>
      <w:r w:rsidRPr="00703053">
        <w:rPr>
          <w:rFonts w:hAnsi="Times New Roman" w:ascii="Times New Roman"/>
          <w:b w:val="false"/>
          <w:bCs/>
        </w:rPr>
        <w:t xml:space="preserve">, </w:t>
      </w:r>
      <w:proofErr w:type="spellStart"/>
      <w:r w:rsidRPr="00703053">
        <w:rPr>
          <w:rFonts w:hAnsi="Times New Roman" w:ascii="Times New Roman"/>
          <w:b w:val="false"/>
          <w:bCs/>
        </w:rPr>
        <w:t>Črni</w:t>
      </w:r>
      <w:proofErr w:type="spellEnd"/>
      <w:r w:rsidRPr="00703053">
        <w:rPr>
          <w:rFonts w:hAnsi="Times New Roman" w:ascii="Times New Roman"/>
          <w:b w:val="false"/>
          <w:bCs/>
        </w:rPr>
        <w:t xml:space="preserve"> </w:t>
      </w:r>
      <w:proofErr w:type="spellStart"/>
      <w:r w:rsidRPr="00703053">
        <w:rPr>
          <w:rFonts w:hAnsi="Times New Roman" w:ascii="Times New Roman"/>
          <w:b w:val="false"/>
          <w:bCs/>
        </w:rPr>
        <w:t>pesak</w:t>
      </w:r>
      <w:proofErr w:type="spellEnd"/>
      <w:r w:rsidRPr="00703053">
        <w:rPr>
          <w:rFonts w:hAnsi="Times New Roman" w:ascii="Times New Roman"/>
          <w:b w:val="false"/>
          <w:bCs/>
        </w:rPr>
        <w:t xml:space="preserve"> 8, OIB: 12881607829 </w:t>
      </w:r>
      <w:r w:rsidR="00D32E3F" w:rsidRPr="00703053">
        <w:rPr>
          <w:rFonts w:hAnsi="Times New Roman" w:ascii="Times New Roman"/>
          <w:b w:val="false"/>
          <w:bCs/>
        </w:rPr>
        <w:t xml:space="preserve"> </w:t>
      </w:r>
      <w:r w:rsidR="002D4FA5" w:rsidRPr="00703053">
        <w:rPr>
          <w:rFonts w:hAnsi="Times New Roman" w:ascii="Times New Roman"/>
          <w:b w:val="false"/>
          <w:bCs/>
        </w:rPr>
        <w:t>je podni</w:t>
      </w:r>
      <w:r w:rsidR="00F20796" w:rsidRPr="00703053">
        <w:rPr>
          <w:rFonts w:hAnsi="Times New Roman" w:ascii="Times New Roman"/>
          <w:b w:val="false"/>
          <w:bCs/>
        </w:rPr>
        <w:t>o</w:t>
      </w:r>
      <w:r w:rsidR="002D4FA5" w:rsidRPr="00703053">
        <w:rPr>
          <w:rFonts w:hAnsi="Times New Roman" w:ascii="Times New Roman"/>
          <w:b w:val="false"/>
          <w:bCs/>
        </w:rPr>
        <w:t xml:space="preserve"> sudu prijedlog za nastavak postupka radi naknadne diobe sukladno čl. </w:t>
      </w:r>
      <w:r w:rsidR="00963C95" w:rsidRPr="00703053">
        <w:rPr>
          <w:rFonts w:hAnsi="Times New Roman" w:ascii="Times New Roman"/>
          <w:b w:val="false"/>
          <w:bCs/>
        </w:rPr>
        <w:t>289</w:t>
      </w:r>
      <w:r w:rsidR="002D4FA5" w:rsidRPr="00703053">
        <w:rPr>
          <w:rFonts w:hAnsi="Times New Roman" w:ascii="Times New Roman"/>
          <w:b w:val="false"/>
          <w:bCs/>
        </w:rPr>
        <w:t xml:space="preserve">. </w:t>
      </w:r>
      <w:r w:rsidR="00F20796" w:rsidRPr="00703053">
        <w:rPr>
          <w:rFonts w:hAnsi="Times New Roman" w:ascii="Times New Roman"/>
          <w:b w:val="false"/>
          <w:bCs/>
        </w:rPr>
        <w:t>Stečajnog zakona</w:t>
      </w:r>
      <w:r w:rsidR="002D4FA5" w:rsidRPr="00703053">
        <w:rPr>
          <w:rFonts w:hAnsi="Times New Roman" w:ascii="Times New Roman"/>
          <w:b w:val="false"/>
          <w:bCs/>
        </w:rPr>
        <w:t xml:space="preserve">. U prijedlogu navodi da </w:t>
      </w:r>
      <w:r w:rsidR="007A4ECC" w:rsidRPr="00703053">
        <w:rPr>
          <w:rFonts w:hAnsi="Times New Roman" w:ascii="Times New Roman"/>
          <w:b w:val="false"/>
          <w:bCs/>
        </w:rPr>
        <w:t>postoji naknadno pronađena i unovčena imovina koja ulazi u steča</w:t>
      </w:r>
      <w:r w:rsidR="00963C95" w:rsidRPr="00703053">
        <w:rPr>
          <w:rFonts w:hAnsi="Times New Roman" w:ascii="Times New Roman"/>
          <w:b w:val="false"/>
          <w:bCs/>
        </w:rPr>
        <w:t>j</w:t>
      </w:r>
      <w:r w:rsidR="007A4ECC" w:rsidRPr="00703053">
        <w:rPr>
          <w:rFonts w:hAnsi="Times New Roman" w:ascii="Times New Roman"/>
          <w:b w:val="false"/>
          <w:bCs/>
        </w:rPr>
        <w:t>nu masu</w:t>
      </w:r>
      <w:r w:rsidR="00963C95" w:rsidRPr="00703053">
        <w:rPr>
          <w:rFonts w:hAnsi="Times New Roman" w:ascii="Times New Roman"/>
          <w:b w:val="false"/>
          <w:bCs/>
        </w:rPr>
        <w:t xml:space="preserve"> i to </w:t>
      </w:r>
      <w:r w:rsidRPr="00703053">
        <w:rPr>
          <w:rFonts w:hAnsi="Times New Roman" w:ascii="Times New Roman"/>
          <w:b w:val="false"/>
          <w:bCs/>
        </w:rPr>
        <w:t>različite nekretnine</w:t>
      </w:r>
      <w:r w:rsidR="007A4ECC" w:rsidRPr="00703053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703053">
      <w:pPr>
        <w:ind w:firstLine="1416"/>
        <w:jc w:val="both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 xml:space="preserve">Odredbom čl. </w:t>
      </w:r>
      <w:r w:rsidR="00963C95" w:rsidRPr="00703053">
        <w:rPr>
          <w:rFonts w:hAnsi="Times New Roman" w:ascii="Times New Roman"/>
          <w:b w:val="false"/>
          <w:bCs/>
        </w:rPr>
        <w:t>289. st. 1</w:t>
      </w:r>
      <w:r w:rsidRPr="00703053">
        <w:rPr>
          <w:rFonts w:hAnsi="Times New Roman" w:ascii="Times New Roman"/>
          <w:b w:val="false"/>
          <w:bCs/>
        </w:rPr>
        <w:t>. Stečajnog zakona propisano je da će sud na prijedlog stečajnog upravitelja, kojega od stečajnih vjerovnika ili po službenoj dužnosti odrediti nastav</w:t>
      </w:r>
      <w:r w:rsidR="00963C95" w:rsidRPr="00703053">
        <w:rPr>
          <w:rFonts w:hAnsi="Times New Roman" w:ascii="Times New Roman"/>
          <w:b w:val="false"/>
          <w:bCs/>
        </w:rPr>
        <w:t>ljanje</w:t>
      </w:r>
      <w:r w:rsidRPr="00703053">
        <w:rPr>
          <w:rFonts w:hAnsi="Times New Roman" w:ascii="Times New Roman"/>
          <w:b w:val="false"/>
          <w:bCs/>
        </w:rPr>
        <w:t xml:space="preserve"> postupka radi naknadne diobe </w:t>
      </w:r>
      <w:r w:rsidR="00963C95" w:rsidRPr="00703053">
        <w:rPr>
          <w:rFonts w:hAnsi="Times New Roman" w:ascii="Times New Roman"/>
          <w:b w:val="false"/>
          <w:bCs/>
        </w:rPr>
        <w:t xml:space="preserve"> ako se nakon završnoga ročišta </w:t>
      </w:r>
      <w:r w:rsidR="006B7DBB" w:rsidRPr="00703053">
        <w:rPr>
          <w:rFonts w:hAnsi="Times New Roman" w:ascii="Times New Roman"/>
          <w:b w:val="false"/>
          <w:bCs/>
        </w:rPr>
        <w:t>(između ostalog)</w:t>
      </w:r>
      <w:r w:rsidRPr="00703053">
        <w:rPr>
          <w:rFonts w:hAnsi="Times New Roman" w:ascii="Times New Roman"/>
          <w:b w:val="false"/>
          <w:bCs/>
        </w:rPr>
        <w:t xml:space="preserve"> pronađe imovina koja ulazi u stečajnu masu. Prema st. 2. istog članka nastavak postupka može se odrediti bez obzira na to je li postupak bio zaključen.</w:t>
      </w:r>
    </w:p>
    <w:p w:rsidRDefault="002D4FA5" w:rsidR="002D4FA5" w:rsidRPr="00703053">
      <w:pPr>
        <w:ind w:firstLine="1416"/>
        <w:jc w:val="both"/>
        <w:rPr>
          <w:rFonts w:hAnsi="Times New Roman" w:ascii="Times New Roman"/>
          <w:b w:val="false"/>
          <w:bCs/>
        </w:rPr>
      </w:pPr>
      <w:r w:rsidRPr="00703053">
        <w:rPr>
          <w:rFonts w:hAnsi="Times New Roman" w:ascii="Times New Roman"/>
          <w:b w:val="false"/>
          <w:bCs/>
        </w:rPr>
        <w:tab/>
        <w:t>U konkretnom slučaju pronađen</w:t>
      </w:r>
      <w:r w:rsidR="00963C95" w:rsidRPr="00703053">
        <w:rPr>
          <w:rFonts w:hAnsi="Times New Roman" w:ascii="Times New Roman"/>
          <w:b w:val="false"/>
          <w:bCs/>
        </w:rPr>
        <w:t>a je</w:t>
      </w:r>
      <w:r w:rsidRPr="00703053">
        <w:rPr>
          <w:rFonts w:hAnsi="Times New Roman" w:ascii="Times New Roman"/>
          <w:b w:val="false"/>
          <w:bCs/>
        </w:rPr>
        <w:t xml:space="preserve"> imovin</w:t>
      </w:r>
      <w:r w:rsidR="00963C95" w:rsidRPr="00703053">
        <w:rPr>
          <w:rFonts w:hAnsi="Times New Roman" w:ascii="Times New Roman"/>
          <w:b w:val="false"/>
          <w:bCs/>
        </w:rPr>
        <w:t>a</w:t>
      </w:r>
      <w:r w:rsidRPr="00703053">
        <w:rPr>
          <w:rFonts w:hAnsi="Times New Roman" w:ascii="Times New Roman"/>
          <w:b w:val="false"/>
          <w:bCs/>
        </w:rPr>
        <w:t xml:space="preserve"> koja ulazi u stečajnu masu, pa je primjenom citiranog zakonskog </w:t>
      </w:r>
      <w:r w:rsidR="00963C95" w:rsidRPr="00703053">
        <w:rPr>
          <w:rFonts w:hAnsi="Times New Roman" w:ascii="Times New Roman"/>
          <w:b w:val="false"/>
          <w:bCs/>
        </w:rPr>
        <w:t>propisa valjalo odrediti nastavljanje</w:t>
      </w:r>
      <w:r w:rsidRPr="00703053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Naveden</w:t>
      </w:r>
      <w:r w:rsidR="00703053" w:rsidRPr="00703053">
        <w:rPr>
          <w:rFonts w:hAnsi="Times New Roman" w:ascii="Times New Roman"/>
          <w:b w:val="false"/>
        </w:rPr>
        <w:t>e</w:t>
      </w:r>
      <w:r w:rsidRPr="00703053">
        <w:rPr>
          <w:rFonts w:hAnsi="Times New Roman" w:ascii="Times New Roman"/>
          <w:b w:val="false"/>
        </w:rPr>
        <w:t xml:space="preserve"> nekretnin</w:t>
      </w:r>
      <w:r w:rsidR="00703053" w:rsidRPr="00703053">
        <w:rPr>
          <w:rFonts w:hAnsi="Times New Roman" w:ascii="Times New Roman"/>
          <w:b w:val="false"/>
        </w:rPr>
        <w:t>e</w:t>
      </w:r>
      <w:r w:rsidRPr="00703053">
        <w:rPr>
          <w:rFonts w:hAnsi="Times New Roman" w:ascii="Times New Roman"/>
          <w:b w:val="false"/>
        </w:rPr>
        <w:t xml:space="preserve"> stečajnog dužnika </w:t>
      </w:r>
      <w:r w:rsidR="00703053" w:rsidRPr="00703053">
        <w:rPr>
          <w:rFonts w:hAnsi="Times New Roman" w:ascii="Times New Roman"/>
          <w:b w:val="false"/>
        </w:rPr>
        <w:t>su</w:t>
      </w:r>
      <w:r w:rsidRPr="00703053">
        <w:rPr>
          <w:rFonts w:hAnsi="Times New Roman" w:ascii="Times New Roman"/>
          <w:b w:val="false"/>
        </w:rPr>
        <w:t>, u skladu s odredbom članka 289. stavak 4. i 5. Stečajnog zakona objavljenog u NN 71/15,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>Slijedom navedenoga, a na temelju citiranih zakonskih odredbi, sud je odlučio kao u izreci ovog rješenja</w:t>
      </w:r>
      <w:r w:rsidR="00DE06AA">
        <w:rPr>
          <w:rFonts w:hAnsi="Times New Roman" w:ascii="Times New Roman"/>
          <w:b w:val="false"/>
        </w:rPr>
        <w:t xml:space="preserve">. Za napomenuti je kako je valjalo razriješiti ranijeg stečajnog upravitelja </w:t>
      </w:r>
      <w:r w:rsidR="00DE06AA" w:rsidRPr="00DE06AA">
        <w:rPr>
          <w:rFonts w:hAnsi="Times New Roman" w:ascii="Times New Roman"/>
          <w:b w:val="false"/>
        </w:rPr>
        <w:t>Stjepan</w:t>
      </w:r>
      <w:r w:rsidR="00DE06AA">
        <w:rPr>
          <w:rFonts w:hAnsi="Times New Roman" w:ascii="Times New Roman"/>
          <w:b w:val="false"/>
        </w:rPr>
        <w:t>a</w:t>
      </w:r>
      <w:r w:rsidR="00DE06AA" w:rsidRPr="00DE06AA">
        <w:rPr>
          <w:rFonts w:hAnsi="Times New Roman" w:ascii="Times New Roman"/>
          <w:b w:val="false"/>
        </w:rPr>
        <w:t xml:space="preserve"> </w:t>
      </w:r>
      <w:proofErr w:type="spellStart"/>
      <w:r w:rsidR="00DE06AA" w:rsidRPr="00DE06AA">
        <w:rPr>
          <w:rFonts w:hAnsi="Times New Roman" w:ascii="Times New Roman"/>
          <w:b w:val="false"/>
        </w:rPr>
        <w:t>Lović</w:t>
      </w:r>
      <w:r w:rsidR="00DE06AA">
        <w:rPr>
          <w:rFonts w:hAnsi="Times New Roman" w:ascii="Times New Roman"/>
          <w:b w:val="false"/>
        </w:rPr>
        <w:t>a</w:t>
      </w:r>
      <w:proofErr w:type="spellEnd"/>
      <w:r w:rsidR="00DE06AA" w:rsidRPr="00DE06AA">
        <w:rPr>
          <w:rFonts w:hAnsi="Times New Roman" w:ascii="Times New Roman"/>
          <w:b w:val="false"/>
        </w:rPr>
        <w:t xml:space="preserve">, OIB: 25964288839, </w:t>
      </w:r>
      <w:proofErr w:type="spellStart"/>
      <w:r w:rsidR="00DE06AA" w:rsidRPr="00DE06AA">
        <w:rPr>
          <w:rFonts w:hAnsi="Times New Roman" w:ascii="Times New Roman"/>
          <w:b w:val="false"/>
        </w:rPr>
        <w:t>Preradovićeva</w:t>
      </w:r>
      <w:proofErr w:type="spellEnd"/>
      <w:r w:rsidR="00DE06AA" w:rsidRPr="00DE06AA">
        <w:rPr>
          <w:rFonts w:hAnsi="Times New Roman" w:ascii="Times New Roman"/>
          <w:b w:val="false"/>
        </w:rPr>
        <w:t xml:space="preserve"> 13, Zagreb</w:t>
      </w:r>
      <w:r w:rsidR="00DE06AA">
        <w:rPr>
          <w:rFonts w:hAnsi="Times New Roman" w:ascii="Times New Roman"/>
          <w:b w:val="false"/>
        </w:rPr>
        <w:t xml:space="preserve"> budući da više nije na listi stečajnih upravitelja, te metodom slučajnog odabira izabrati novog stečajnog upravitelja</w:t>
      </w:r>
      <w:r w:rsidRPr="00703053">
        <w:rPr>
          <w:rFonts w:hAnsi="Times New Roman" w:ascii="Times New Roman"/>
          <w:b w:val="false"/>
        </w:rPr>
        <w:t>.</w:t>
      </w:r>
    </w:p>
    <w:p w:rsidRDefault="00B06D7F" w:rsidR="00B06D7F" w:rsidRPr="00703053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        </w:t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2D4FA5" w:rsidRPr="00703053">
        <w:rPr>
          <w:rFonts w:hAnsi="Times New Roman" w:ascii="Times New Roman"/>
          <w:b w:val="false"/>
        </w:rPr>
        <w:t>Rije</w:t>
      </w:r>
      <w:r w:rsidRPr="00703053">
        <w:rPr>
          <w:rFonts w:hAnsi="Times New Roman" w:ascii="Times New Roman"/>
          <w:b w:val="false"/>
        </w:rPr>
        <w:t>ka</w:t>
      </w:r>
      <w:r w:rsidR="002D4FA5" w:rsidRPr="00703053">
        <w:rPr>
          <w:rFonts w:hAnsi="Times New Roman" w:ascii="Times New Roman"/>
          <w:b w:val="false"/>
        </w:rPr>
        <w:t xml:space="preserve">, </w:t>
      </w:r>
      <w:r w:rsidR="00963C95" w:rsidRPr="00703053">
        <w:rPr>
          <w:rFonts w:hAnsi="Times New Roman" w:ascii="Times New Roman"/>
          <w:b w:val="false"/>
        </w:rPr>
        <w:t>23. lipnja 2017</w:t>
      </w:r>
      <w:r w:rsidR="002D4FA5" w:rsidRPr="00703053">
        <w:rPr>
          <w:rFonts w:hAnsi="Times New Roman" w:ascii="Times New Roman"/>
          <w:b w:val="false"/>
        </w:rPr>
        <w:t>. godine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  <w:t xml:space="preserve">         </w:t>
      </w:r>
      <w:r w:rsidR="00963C95" w:rsidRPr="00703053">
        <w:rPr>
          <w:rFonts w:hAnsi="Times New Roman" w:ascii="Times New Roman"/>
          <w:b w:val="false"/>
        </w:rPr>
        <w:t xml:space="preserve">      </w:t>
      </w:r>
      <w:r w:rsidRPr="00703053">
        <w:rPr>
          <w:rFonts w:hAnsi="Times New Roman" w:ascii="Times New Roman"/>
          <w:b w:val="false"/>
        </w:rPr>
        <w:t xml:space="preserve"> </w:t>
      </w:r>
      <w:r w:rsidR="00963C95" w:rsidRPr="00703053">
        <w:rPr>
          <w:rFonts w:hAnsi="Times New Roman" w:ascii="Times New Roman"/>
          <w:b w:val="false"/>
        </w:rPr>
        <w:t>S</w:t>
      </w:r>
      <w:r w:rsidRPr="00703053">
        <w:rPr>
          <w:rFonts w:hAnsi="Times New Roman" w:ascii="Times New Roman"/>
          <w:b w:val="false"/>
        </w:rPr>
        <w:t>udac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Pr="00703053">
        <w:rPr>
          <w:rFonts w:hAnsi="Times New Roman" w:ascii="Times New Roman"/>
          <w:b w:val="false"/>
        </w:rPr>
        <w:tab/>
      </w:r>
      <w:r w:rsidR="006B7DBB" w:rsidRPr="00703053">
        <w:rPr>
          <w:rFonts w:hAnsi="Times New Roman" w:ascii="Times New Roman"/>
          <w:b w:val="false"/>
        </w:rPr>
        <w:t xml:space="preserve">  </w:t>
      </w:r>
      <w:r w:rsidR="008D5739" w:rsidRPr="00703053">
        <w:rPr>
          <w:rFonts w:hAnsi="Times New Roman" w:ascii="Times New Roman"/>
          <w:b w:val="false"/>
        </w:rPr>
        <w:t xml:space="preserve">        </w:t>
      </w:r>
      <w:r w:rsidR="006B7DBB" w:rsidRPr="00703053">
        <w:rPr>
          <w:rFonts w:hAnsi="Times New Roman" w:ascii="Times New Roman"/>
          <w:b w:val="false"/>
        </w:rPr>
        <w:t>Vera Jelenović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2D4FA5" w:rsidR="002D4FA5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UPUTA O PRAVNOM LIJEKU: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6808BC" w:rsidR="006808BC" w:rsidRPr="00703053">
      <w:pPr>
        <w:jc w:val="both"/>
        <w:rPr>
          <w:rFonts w:hAnsi="Times New Roman" w:ascii="Times New Roman"/>
          <w:b w:val="false"/>
        </w:rPr>
      </w:pPr>
    </w:p>
    <w:p w:rsidRDefault="00703053" w:rsidR="00703053" w:rsidRPr="00703053">
      <w:pPr>
        <w:jc w:val="both"/>
        <w:rPr>
          <w:rFonts w:hAnsi="Times New Roman" w:ascii="Times New Roman"/>
          <w:b w:val="false"/>
        </w:rPr>
      </w:pPr>
    </w:p>
    <w:p w:rsidRDefault="00703053" w:rsidR="00703053" w:rsidRPr="00703053">
      <w:pPr>
        <w:jc w:val="both"/>
        <w:rPr>
          <w:rFonts w:hAnsi="Times New Roman" w:ascii="Times New Roman"/>
          <w:b w:val="false"/>
        </w:rPr>
      </w:pPr>
    </w:p>
    <w:p w:rsidRDefault="00703053" w:rsidR="00703053" w:rsidRPr="00703053">
      <w:pPr>
        <w:jc w:val="both"/>
        <w:rPr>
          <w:rFonts w:hAnsi="Times New Roman" w:ascii="Times New Roman"/>
          <w:b w:val="false"/>
        </w:rPr>
      </w:pP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>DNA</w:t>
      </w:r>
    </w:p>
    <w:p w:rsidRDefault="006F22CA" w:rsidR="006F22CA" w:rsidRPr="00703053">
      <w:pPr>
        <w:rPr>
          <w:rFonts w:hAnsi="Times New Roman" w:ascii="Times New Roman"/>
          <w:b w:val="false"/>
        </w:rPr>
      </w:pP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- </w:t>
      </w:r>
      <w:r w:rsidR="006808BC" w:rsidRPr="00703053">
        <w:rPr>
          <w:rFonts w:hAnsi="Times New Roman" w:ascii="Times New Roman"/>
          <w:b w:val="false"/>
        </w:rPr>
        <w:t>e-O</w:t>
      </w:r>
      <w:r w:rsidRPr="00703053">
        <w:rPr>
          <w:rFonts w:hAnsi="Times New Roman" w:ascii="Times New Roman"/>
          <w:b w:val="false"/>
        </w:rPr>
        <w:t>glasna ploča</w:t>
      </w: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- </w:t>
      </w:r>
      <w:r w:rsidR="006808BC" w:rsidRPr="00703053">
        <w:rPr>
          <w:rFonts w:hAnsi="Times New Roman" w:ascii="Times New Roman"/>
          <w:b w:val="false"/>
        </w:rPr>
        <w:t>sudski registar</w:t>
      </w:r>
    </w:p>
    <w:p w:rsidRDefault="006F22CA" w:rsidR="006F22CA" w:rsidRPr="00703053">
      <w:pPr>
        <w:rPr>
          <w:rFonts w:hAnsi="Times New Roman" w:ascii="Times New Roman"/>
          <w:b w:val="false"/>
        </w:rPr>
      </w:pPr>
    </w:p>
    <w:p w:rsidRDefault="00EE600A" w:rsidR="00EE600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Rijeka, </w:t>
      </w:r>
      <w:r w:rsidR="006808BC" w:rsidRPr="00703053">
        <w:rPr>
          <w:rFonts w:hAnsi="Times New Roman" w:ascii="Times New Roman"/>
          <w:b w:val="false"/>
        </w:rPr>
        <w:t>23. lipnja 2017</w:t>
      </w:r>
      <w:r w:rsidRPr="00703053">
        <w:rPr>
          <w:rFonts w:hAnsi="Times New Roman" w:ascii="Times New Roman"/>
          <w:b w:val="false"/>
        </w:rPr>
        <w:t>.</w:t>
      </w:r>
      <w:r w:rsidR="00F9305D" w:rsidRPr="00703053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703053">
      <w:pPr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6808BC" w:rsidRPr="00703053">
        <w:rPr>
          <w:rFonts w:hAnsi="Times New Roman" w:ascii="Times New Roman"/>
          <w:b w:val="false"/>
        </w:rPr>
        <w:t xml:space="preserve">       </w:t>
      </w:r>
      <w:r w:rsidRPr="00703053">
        <w:rPr>
          <w:rFonts w:hAnsi="Times New Roman" w:ascii="Times New Roman"/>
          <w:b w:val="false"/>
        </w:rPr>
        <w:t xml:space="preserve"> </w:t>
      </w:r>
      <w:r w:rsidR="006808BC" w:rsidRPr="00703053">
        <w:rPr>
          <w:rFonts w:hAnsi="Times New Roman" w:ascii="Times New Roman"/>
          <w:b w:val="false"/>
        </w:rPr>
        <w:t>S</w:t>
      </w:r>
      <w:r w:rsidRPr="00703053">
        <w:rPr>
          <w:rFonts w:hAnsi="Times New Roman" w:ascii="Times New Roman"/>
          <w:b w:val="false"/>
        </w:rPr>
        <w:t>udac</w:t>
      </w:r>
    </w:p>
    <w:p w:rsidRDefault="006F22CA" w:rsidP="00F9305D" w:rsidR="006F22CA" w:rsidRPr="00703053">
      <w:pPr>
        <w:jc w:val="both"/>
        <w:rPr>
          <w:rFonts w:hAnsi="Times New Roman" w:ascii="Times New Roman"/>
          <w:b w:val="false"/>
        </w:rPr>
      </w:pPr>
      <w:r w:rsidRPr="00703053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sectPr w:rsidSect="002D4FA5" w:rsidR="006F22CA" w:rsidRPr="0070305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2C5" w:rsidR="004E62C5">
      <w:r>
        <w:separator/>
      </w:r>
    </w:p>
  </w:endnote>
  <w:endnote w:id="0" w:type="continuationSeparator">
    <w:p w:rsidRDefault="004E62C5" w:rsidR="004E6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E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2C5" w:rsidR="004E62C5">
      <w:r>
        <w:separator/>
      </w:r>
    </w:p>
  </w:footnote>
  <w:footnote w:id="0" w:type="continuationSeparator">
    <w:p w:rsidRDefault="004E62C5" w:rsidR="004E6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703053">
      <w:rPr>
        <w:rFonts w:hAnsi="Times New Roman" w:ascii="Times New Roman"/>
        <w:b w:val="false"/>
      </w:rPr>
      <w:t>1612</w:t>
    </w:r>
    <w:r w:rsidR="00EB2C4E">
      <w:rPr>
        <w:rFonts w:hAnsi="Times New Roman" w:ascii="Times New Roman"/>
        <w:b w:val="false"/>
      </w:rPr>
      <w:t>/2016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1A5B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2C5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08BC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3053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EB1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C95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7D2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7F8"/>
    <w:rsid w:val="00DC143B"/>
    <w:rsid w:val="00DC4FB1"/>
    <w:rsid w:val="00DC59E9"/>
    <w:rsid w:val="00DC73CF"/>
    <w:rsid w:val="00DD05A6"/>
    <w:rsid w:val="00DD299E"/>
    <w:rsid w:val="00DD50DF"/>
    <w:rsid w:val="00DE017E"/>
    <w:rsid w:val="00DE06AA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C4E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6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6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E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xbe" w:type="character">
    <w:name w:val="_xbe"/>
    <w:basedOn w:val="Zadanifontodlomka"/>
    <w:rsid w:val="00826EB1"/>
  </w:style>
  <w:style w:styleId="Bezproreda" w:type="paragraph">
    <w:name w:val="No Spacing"/>
    <w:uiPriority w:val="1"/>
    <w:qFormat/>
    <w:rsid w:val="00826EB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26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6EB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6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E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xbe" w:type="character">
    <w:name w:val="_xbe"/>
    <w:basedOn w:val="Zadanifontodlomka"/>
    <w:rsid w:val="00826EB1"/>
  </w:style>
  <w:style w:styleId="Bezproreda" w:type="paragraph">
    <w:name w:val="No Spacing"/>
    <w:uiPriority w:val="1"/>
    <w:qFormat/>
    <w:rsid w:val="00826EB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26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6EB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8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St-66/16</izvorni_sadrzaj>
    <derivirana_varijabla naziv="DomainObject.Predmet.PrimjedbaSuca_1">Nastavak postupka radi naknadne diobe,
veza St-66/16</derivirana_varijabla>
  </DomainObject.Predmet.PrimjedbaSuca>
  <DomainObject.Predmet.ProtustrankaFormated>
    <izvorni_sadrzaj>  Stečajna masa G.P. BOSS d.o.o.</izvorni_sadrzaj>
    <derivirana_varijabla naziv="DomainObject.Predmet.ProtustrankaFormated_1">  Stečajna masa G.P. BOSS d.o.o.</derivirana_varijabla>
  </DomainObject.Predmet.ProtustrankaFormated>
  <DomainObject.Predmet.ProtustrankaFormatedOIB>
    <izvorni_sadrzaj>  Stečajna masa G.P. BOSS d.o.o., OIB 98285504758</izvorni_sadrzaj>
    <derivirana_varijabla naziv="DomainObject.Predmet.ProtustrankaFormatedOIB_1">  Stečajna masa G.P. BOSS d.o.o., OIB 98285504758</derivirana_varijabla>
  </DomainObject.Predmet.ProtustrankaFormatedOIB>
  <DomainObject.Predmet.ProtustrankaFormatedWithAdress>
    <izvorni_sadrzaj> Stečajna masa G.P. BOSS d.o.o., Školjić 3, 51000 Rijeka</izvorni_sadrzaj>
    <derivirana_varijabla naziv="DomainObject.Predmet.ProtustrankaFormatedWithAdress_1"> Stečajna masa G.P. BOSS d.o.o., Školjić 3, 51000 Rijeka</derivirana_varijabla>
  </DomainObject.Predmet.ProtustrankaFormatedWithAdress>
  <DomainObject.Predmet.ProtustrankaFormatedWithAdressOIB>
    <izvorni_sadrzaj> Stečajna masa G.P. BOSS d.o.o., OIB 98285504758, Školjić 3, 51000 Rijeka</izvorni_sadrzaj>
    <derivirana_varijabla naziv="DomainObject.Predmet.ProtustrankaFormatedWithAdressOIB_1"> Stečajna masa G.P. BOSS d.o.o., OIB 98285504758, Školjić 3, 51000 Rijeka</derivirana_varijabla>
  </DomainObject.Predmet.ProtustrankaFormatedWithAdressOIB>
  <DomainObject.Predmet.ProtustrankaWithAdress>
    <izvorni_sadrzaj>Stečajna masa G.P. BOSS d.o.o. Školjić 3, 51000 Rijeka</izvorni_sadrzaj>
    <derivirana_varijabla naziv="DomainObject.Predmet.ProtustrankaWithAdress_1">Stečajna masa G.P. BOSS d.o.o. Školjić 3, 51000 Rijeka</derivirana_varijabla>
  </DomainObject.Predmet.ProtustrankaWithAdress>
  <DomainObject.Predmet.ProtustrankaWithAdressOIB>
    <izvorni_sadrzaj>Stečajna masa G.P. BOSS d.o.o., OIB 98285504758, Školjić 3, 51000 Rijeka</izvorni_sadrzaj>
    <derivirana_varijabla naziv="DomainObject.Predmet.ProtustrankaWithAdressOIB_1">Stečajna masa G.P. BOSS d.o.o., OIB 98285504758, Školjić 3, 51000 Rijeka</derivirana_varijabla>
  </DomainObject.Predmet.ProtustrankaWithAdressOIB>
  <DomainObject.Predmet.ProtustrankaNazivFormated>
    <izvorni_sadrzaj>Stečajna masa G.P. BOSS d.o.o.</izvorni_sadrzaj>
    <derivirana_varijabla naziv="DomainObject.Predmet.ProtustrankaNazivFormated_1">Stečajna masa G.P. BOSS d.o.o.</derivirana_varijabla>
  </DomainObject.Predmet.ProtustrankaNazivFormated>
  <DomainObject.Predmet.ProtustrankaNazivFormatedOIB>
    <izvorni_sadrzaj>Stečajna masa G.P. BOSS d.o.o., OIB 98285504758</izvorni_sadrzaj>
    <derivirana_varijabla naziv="DomainObject.Predmet.ProtustrankaNazivFormatedOIB_1">Stečajna masa 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ĐURAĐ PUZIĆ</izvorni_sadrzaj>
    <derivirana_varijabla naziv="DomainObject.Predmet.StrankaFormated_1">  ĐURAĐ PUZIĆ</derivirana_varijabla>
  </DomainObject.Predmet.StrankaFormated>
  <DomainObject.Predmet.StrankaFormatedOIB>
    <izvorni_sadrzaj>  ĐURAĐ PUZIĆ, OIB 12881607829</izvorni_sadrzaj>
    <derivirana_varijabla naziv="DomainObject.Predmet.StrankaFormatedOIB_1">  ĐURAĐ PUZIĆ, OIB 12881607829</derivirana_varijabla>
  </DomainObject.Predmet.StrankaFormatedOIB>
  <DomainObject.Predmet.StrankaFormatedWithAdress>
    <izvorni_sadrzaj> ĐURAĐ PUZIĆ, Črni pesak 8, 51511 Malinska</izvorni_sadrzaj>
    <derivirana_varijabla naziv="DomainObject.Predmet.StrankaFormatedWithAdress_1"> ĐURAĐ PUZIĆ, Črni pesak 8, 51511 Malinska</derivirana_varijabla>
  </DomainObject.Predmet.StrankaFormatedWithAdress>
  <DomainObject.Predmet.StrankaFormatedWithAdressOIB>
    <izvorni_sadrzaj> ĐURAĐ PUZIĆ, OIB 12881607829, Črni pesak 8, 51511 Malinska</izvorni_sadrzaj>
    <derivirana_varijabla naziv="DomainObject.Predmet.StrankaFormatedWithAdressOIB_1"> ĐURAĐ PUZIĆ, OIB 12881607829, Črni pesak 8, 51511 Malinska</derivirana_varijabla>
  </DomainObject.Predmet.StrankaFormatedWithAdressOIB>
  <DomainObject.Predmet.StrankaWithAdress>
    <izvorni_sadrzaj>ĐURAĐ PUZIĆ Črni pesak 8,51511 Malinska</izvorni_sadrzaj>
    <derivirana_varijabla naziv="DomainObject.Predmet.StrankaWithAdress_1">ĐURAĐ PUZIĆ Črni pesak 8,51511 Malinska</derivirana_varijabla>
  </DomainObject.Predmet.StrankaWithAdress>
  <DomainObject.Predmet.StrankaWithAdressOIB>
    <izvorni_sadrzaj>ĐURAĐ PUZIĆ, OIB 12881607829, Črni pesak 8,51511 Malinska</izvorni_sadrzaj>
    <derivirana_varijabla naziv="DomainObject.Predmet.StrankaWithAdressOIB_1">ĐURAĐ PUZIĆ, OIB 12881607829, Črni pesak 8,51511 Malinska</derivirana_varijabla>
  </DomainObject.Predmet.StrankaWithAdressOIB>
  <DomainObject.Predmet.StrankaNazivFormated>
    <izvorni_sadrzaj>ĐURAĐ PUZIĆ</izvorni_sadrzaj>
    <derivirana_varijabla naziv="DomainObject.Predmet.StrankaNazivFormated_1">ĐURAĐ PUZIĆ</derivirana_varijabla>
  </DomainObject.Predmet.StrankaNazivFormated>
  <DomainObject.Predmet.StrankaNazivFormatedOIB>
    <izvorni_sadrzaj>ĐURAĐ PUZIĆ, OIB 12881607829</izvorni_sadrzaj>
    <derivirana_varijabla naziv="DomainObject.Predmet.StrankaNazivFormatedOIB_1">ĐURAĐ PUZIĆ, OIB 12881607829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ĐURAĐ PUZIĆ</item>
    </izvorni_sadrzaj>
    <derivirana_varijabla naziv="DomainObject.Predmet.StrankaListFormated_1">
      <item>ĐURAĐ PUZIĆ</item>
    </derivirana_varijabla>
  </DomainObject.Predmet.StrankaListFormated>
  <DomainObject.Predmet.StrankaListFormatedOIB>
    <izvorni_sadrzaj>
      <item>ĐURAĐ PUZIĆ, OIB 12881607829</item>
    </izvorni_sadrzaj>
    <derivirana_varijabla naziv="DomainObject.Predmet.StrankaListFormatedOIB_1">
      <item>ĐURAĐ PUZIĆ, OIB 12881607829</item>
    </derivirana_varijabla>
  </DomainObject.Predmet.StrankaListFormatedOIB>
  <DomainObject.Predmet.StrankaListFormatedWithAdress>
    <izvorni_sadrzaj>
      <item>ĐURAĐ PUZIĆ, Črni pesak 8, 51511 Malinska</item>
    </izvorni_sadrzaj>
    <derivirana_varijabla naziv="DomainObject.Predmet.StrankaListFormatedWithAdress_1">
      <item>ĐURAĐ PUZIĆ, Črni pesak 8, 51511 Malinska</item>
    </derivirana_varijabla>
  </DomainObject.Predmet.StrankaListFormatedWithAdress>
  <DomainObject.Predmet.StrankaListFormatedWithAdressOIB>
    <izvorni_sadrzaj>
      <item>ĐURAĐ PUZIĆ, OIB 12881607829, Črni pesak 8, 51511 Malinska</item>
    </izvorni_sadrzaj>
    <derivirana_varijabla naziv="DomainObject.Predmet.StrankaListFormatedWithAdressOIB_1">
      <item>ĐURAĐ PUZIĆ, OIB 12881607829, Črni pesak 8, 51511 Malinska</item>
    </derivirana_varijabla>
  </DomainObject.Predmet.StrankaListFormatedWithAdressOIB>
  <DomainObject.Predmet.StrankaListNazivFormated>
    <izvorni_sadrzaj>
      <item>ĐURAĐ PUZIĆ</item>
    </izvorni_sadrzaj>
    <derivirana_varijabla naziv="DomainObject.Predmet.StrankaListNazivFormated_1">
      <item>ĐURAĐ PUZIĆ</item>
    </derivirana_varijabla>
  </DomainObject.Predmet.StrankaListNazivFormated>
  <DomainObject.Predmet.StrankaListNazivFormatedOIB>
    <izvorni_sadrzaj>
      <item>ĐURAĐ PUZIĆ, OIB 12881607829</item>
    </izvorni_sadrzaj>
    <derivirana_varijabla naziv="DomainObject.Predmet.StrankaListNazivFormatedOIB_1">
      <item>ĐURAĐ PUZIĆ, OIB 12881607829</item>
    </derivirana_varijabla>
  </DomainObject.Predmet.StrankaListNazivFormatedOIB>
  <DomainObject.Predmet.ProtuStrankaListFormated>
    <izvorni_sadrzaj>
      <item>Stečajna masa G.P. BOSS d.o.o.</item>
    </izvorni_sadrzaj>
    <derivirana_varijabla naziv="DomainObject.Predmet.ProtuStrankaListFormated_1">
      <item>Stečajna masa G.P. BOSS d.o.o.</item>
    </derivirana_varijabla>
  </DomainObject.Predmet.ProtuStrankaListFormated>
  <DomainObject.Predmet.ProtuStrankaListFormatedOIB>
    <izvorni_sadrzaj>
      <item>Stečajna masa G.P. BOSS d.o.o., OIB 98285504758</item>
    </izvorni_sadrzaj>
    <derivirana_varijabla naziv="DomainObject.Predmet.ProtuStrankaListFormatedOIB_1">
      <item>Stečajna masa G.P. BOSS d.o.o., OIB 98285504758</item>
    </derivirana_varijabla>
  </DomainObject.Predmet.ProtuStrankaListFormatedOIB>
  <DomainObject.Predmet.ProtuStrankaListFormatedWithAdress>
    <izvorni_sadrzaj>
      <item>Stečajna masa G.P. BOSS d.o.o., Školjić 3, 51000 Rijeka</item>
    </izvorni_sadrzaj>
    <derivirana_varijabla naziv="DomainObject.Predmet.ProtuStrankaListFormatedWithAdress_1">
      <item>Stečajna masa G.P. BOSS d.o.o., Školjić 3, 51000 Rijeka</item>
    </derivirana_varijabla>
  </DomainObject.Predmet.ProtuStrankaListFormatedWithAdress>
  <DomainObject.Predmet.ProtuStrankaListFormatedWithAdressOIB>
    <izvorni_sadrzaj>
      <item>Stečajna masa G.P. BOSS d.o.o., OIB 98285504758, Školjić 3, 51000 Rijeka</item>
    </izvorni_sadrzaj>
    <derivirana_varijabla naziv="DomainObject.Predmet.ProtuStrankaListFormatedWithAdressOIB_1">
      <item>Stečajna masa G.P. BOSS d.o.o., OIB 98285504758, Školjić 3, 51000 Rijeka</item>
    </derivirana_varijabla>
  </DomainObject.Predmet.ProtuStrankaListFormatedWithAdressOIB>
  <DomainObject.Predmet.ProtuStrankaListNazivFormated>
    <izvorni_sadrzaj>
      <item>Stečajna masa G.P. BOSS d.o.o.</item>
    </izvorni_sadrzaj>
    <derivirana_varijabla naziv="DomainObject.Predmet.ProtuStrankaListNazivFormated_1">
      <item>Stečajna masa G.P. BOSS d.o.o.</item>
    </derivirana_varijabla>
  </DomainObject.Predmet.ProtuStrankaListNazivFormated>
  <DomainObject.Predmet.ProtuStrankaListNazivFormatedOIB>
    <izvorni_sadrzaj>
      <item>Stečajna masa G.P. BOSS d.o.o., OIB 98285504758</item>
    </izvorni_sadrzaj>
    <derivirana_varijabla naziv="DomainObject.Predmet.ProtuStrankaListNazivFormatedOIB_1">
      <item>Stečajna masa 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ĐURAĐ PUZIĆ</izvorni_sadrzaj>
    <derivirana_varijabla naziv="DomainObject.Predmet.StrankaIDrugi_1">ĐURAĐ PUZIĆ</derivirana_varijabla>
  </DomainObject.Predmet.StrankaIDrugi>
  <DomainObject.Predmet.ProtustrankaIDrugi>
    <izvorni_sadrzaj>Stečajna masa G.P. BOSS d.o.o.</izvorni_sadrzaj>
    <derivirana_varijabla naziv="DomainObject.Predmet.ProtustrankaIDrugi_1">Stečajna masa G.P. BOSS d.o.o.</derivirana_varijabla>
  </DomainObject.Predmet.ProtustrankaIDrugi>
  <DomainObject.Predmet.StrankaIDrugiAdressOIB>
    <izvorni_sadrzaj>ĐURAĐ PUZIĆ, OIB 12881607829, Črni pesak 8, 51511 Malinska</izvorni_sadrzaj>
    <derivirana_varijabla naziv="DomainObject.Predmet.StrankaIDrugiAdressOIB_1">ĐURAĐ PUZIĆ, OIB 12881607829, Črni pesak 8, 51511 Malinska</derivirana_varijabla>
  </DomainObject.Predmet.StrankaIDrugiAdressOIB>
  <DomainObject.Predmet.ProtustrankaIDrugiAdressOIB>
    <izvorni_sadrzaj>Stečajna masa G.P. BOSS d.o.o., OIB 98285504758, Školjić 3, 51000 Rijeka</izvorni_sadrzaj>
    <derivirana_varijabla naziv="DomainObject.Predmet.ProtustrankaIDrugiAdressOIB_1">Stečajna masa 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ĐURAĐ PUZIĆ</item>
      <item>Stečajna masa G.P. BOSS d.o.o.</item>
    </izvorni_sadrzaj>
    <derivirana_varijabla naziv="DomainObject.Predmet.SudioniciListNaziv_1">
      <item>ĐURAĐ PUZIĆ</item>
      <item>Stečajna masa G.P. BOSS d.o.o.</item>
    </derivirana_varijabla>
  </DomainObject.Predmet.SudioniciListNaziv>
  <DomainObject.Predmet.SudioniciListAdressOIB>
    <izvorni_sadrzaj>
      <item>ĐURAĐ PUZIĆ, OIB 12881607829, Črni pesak 8,51511 Malinska</item>
      <item>Stečajna masa G.P. BOSS d.o.o., OIB 98285504758, Školjić 3,51000 Rijeka</item>
    </izvorni_sadrzaj>
    <derivirana_varijabla naziv="DomainObject.Predmet.SudioniciListAdressOIB_1">
      <item>ĐURAĐ PUZIĆ, OIB 12881607829, Črni pesak 8,51511 Malinska</item>
      <item>Stečajna masa 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12881607829</item>
      <item>, OIB 98285504758</item>
    </izvorni_sadrzaj>
    <derivirana_varijabla naziv="DomainObject.Predmet.SudioniciListNazivOIB_1">
      <item>, OIB 12881607829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1026</properties:Words>
  <properties:Characters>5623</properties:Characters>
  <properties:Lines>148</properties:Lines>
  <properties:Paragraphs>49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2017-06-23T08:48:00Z</dcterms:created>
  <dc:creator>korlevicd</dc:creator>
  <cp:lastModifiedBy>Nika Ostojić</cp:lastModifiedBy>
  <cp:lastPrinted>2007-12-11T11:13:00Z</cp:lastPrinted>
  <dcterms:modified xmlns:xsi="http://www.w3.org/2001/XMLSchema-instance" xsi:type="dcterms:W3CDTF">2017-06-23T09:06:00Z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