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2475A" w:rsidR="0002475A">
        <w:tc>
          <w:tcPr>
            <w:tcW w:type="dxa" w:w="3060"/>
            <w:hideMark/>
          </w:tcPr>
          <w:p w:rsidRDefault="003B0305" w:rsidR="0002475A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tab/>
            </w:r>
            <w:r w:rsidR="0002475A">
              <w:rPr>
                <w:b w:val="false"/>
                <w:bCs w:val="false"/>
                <w:sz w:val="24"/>
              </w:rPr>
              <w:t>REPUBLIKA HRVATSKA</w:t>
            </w:r>
          </w:p>
          <w:p w:rsidRDefault="0002475A" w:rsidR="0002475A">
            <w:pPr>
              <w:jc w:val="center"/>
            </w:pPr>
            <w:r>
              <w:t>Trgovački sud u Zagrebu</w:t>
            </w:r>
          </w:p>
          <w:p w:rsidRDefault="0002475A" w:rsidR="0002475A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lang w:val="en-GB"/>
              </w:rPr>
            </w:pPr>
            <w:smartTag w:element="City" w:uri="urn:schemas-microsoft-com:office:smarttags">
              <w:smartTag w:element="place" w:uri="urn:schemas-microsoft-com:office:smarttags">
                <w:r>
                  <w:t>Zagreb</w:t>
                </w:r>
              </w:smartTag>
            </w:smartTag>
            <w:r>
              <w:t>, Amruševa 2/II</w:t>
            </w:r>
          </w:p>
        </w:tc>
      </w:tr>
    </w:tbl>
    <w:p w14:textId="078771e" w14:paraId="078771e" w:rsidRDefault="0002475A" w:rsidP="0002475A" w:rsidR="0002475A">
      <w:pPr>
        <w15:collapsed w:val="false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  40</w:t>
      </w:r>
      <w:r>
        <w:rPr>
          <w:b/>
        </w:rPr>
        <w:t xml:space="preserve">. </w:t>
      </w:r>
      <w:r>
        <w:t>St-</w:t>
      </w:r>
      <w:r w:rsidR="00AB310C">
        <w:t>3378</w:t>
      </w:r>
      <w:r w:rsidR="00873C42">
        <w:t>/16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               </w:t>
      </w:r>
    </w:p>
    <w:p w:rsidRDefault="0002475A" w:rsidP="0002475A" w:rsidR="0002475A">
      <w:pPr>
        <w:jc w:val="center"/>
        <w:rPr>
          <w:b/>
        </w:rPr>
      </w:pPr>
      <w:r>
        <w:rPr>
          <w:b/>
        </w:rPr>
        <w:t xml:space="preserve">   ZAPISNIK</w:t>
      </w:r>
    </w:p>
    <w:p w:rsidRDefault="0002475A" w:rsidP="0002475A" w:rsidR="0002475A">
      <w:pPr>
        <w:jc w:val="center"/>
        <w:rPr>
          <w:b/>
        </w:rPr>
      </w:pPr>
    </w:p>
    <w:p w:rsidRDefault="0002475A" w:rsidP="00873C42" w:rsidR="0002475A">
      <w:pPr>
        <w:ind w:firstLine="720"/>
        <w:jc w:val="both"/>
      </w:pPr>
      <w:r>
        <w:tab/>
        <w:t>Sastavljen u Trgovačkom</w:t>
      </w:r>
      <w:r>
        <w:rPr>
          <w:b/>
        </w:rPr>
        <w:t xml:space="preserve"> </w:t>
      </w:r>
      <w:r>
        <w:t>sudu u Zagrebu dana</w:t>
      </w:r>
      <w:r w:rsidR="00816C0C">
        <w:t xml:space="preserve"> </w:t>
      </w:r>
      <w:r w:rsidR="00D11D2F">
        <w:t>6</w:t>
      </w:r>
      <w:r w:rsidR="009A34C9">
        <w:t>.ožujka 2019.</w:t>
      </w:r>
      <w:r>
        <w:t xml:space="preserve"> o ročištu radi </w:t>
      </w:r>
      <w:r w:rsidR="007610F1">
        <w:rPr>
          <w:lang w:val="pl-PL"/>
        </w:rPr>
        <w:t xml:space="preserve">utvrđivanja pretpostavki za otvaranje stečajnog psotupka nad dužnikom </w:t>
      </w:r>
      <w:r w:rsidR="00AB310C">
        <w:t>PERUN KAMEN</w:t>
      </w:r>
      <w:r w:rsidR="00BE38F6">
        <w:t xml:space="preserve"> </w:t>
      </w:r>
      <w:r w:rsidR="009A34C9">
        <w:t xml:space="preserve">d.o.o. </w:t>
      </w:r>
      <w:r w:rsidR="00F43424">
        <w:t>M</w:t>
      </w:r>
      <w:r w:rsidR="00AB310C">
        <w:t>ajur, Majur 23,</w:t>
      </w:r>
      <w:r w:rsidR="009A34C9">
        <w:t xml:space="preserve"> OIB </w:t>
      </w:r>
      <w:r w:rsidR="00AB310C">
        <w:t>68828630913</w:t>
      </w:r>
    </w:p>
    <w:p w:rsidRDefault="0002475A" w:rsidP="0002475A" w:rsidR="0002475A">
      <w:pPr>
        <w:jc w:val="both"/>
      </w:pPr>
    </w:p>
    <w:p w:rsidRDefault="0002475A" w:rsidP="0002475A" w:rsidR="0002475A">
      <w:pPr>
        <w:jc w:val="both"/>
        <w:rPr>
          <w:lang w:val="pl-PL"/>
        </w:rPr>
      </w:pPr>
      <w:r>
        <w:rPr>
          <w:lang w:val="pl-PL"/>
        </w:rPr>
        <w:t>Nazočni od suda:</w:t>
      </w:r>
    </w:p>
    <w:p w:rsidRDefault="00816C0C" w:rsidP="0002475A" w:rsidR="0002475A">
      <w:pPr>
        <w:jc w:val="both"/>
        <w:rPr>
          <w:lang w:val="pl-PL"/>
        </w:rPr>
      </w:pPr>
      <w:r>
        <w:rPr>
          <w:lang w:val="pl-PL"/>
        </w:rPr>
        <w:t xml:space="preserve">Ante Galić, </w:t>
      </w:r>
      <w:r w:rsidR="0002475A">
        <w:rPr>
          <w:lang w:val="pl-PL"/>
        </w:rPr>
        <w:t xml:space="preserve"> sudac</w:t>
      </w:r>
    </w:p>
    <w:p w:rsidRDefault="004F1609" w:rsidP="0002475A" w:rsidR="0002475A">
      <w:pPr>
        <w:jc w:val="both"/>
        <w:rPr>
          <w:lang w:val="pl-PL"/>
        </w:rPr>
      </w:pPr>
      <w:r>
        <w:rPr>
          <w:lang w:val="pl-PL"/>
        </w:rPr>
        <w:t>Valentina Delač</w:t>
      </w:r>
      <w:r w:rsidR="0002475A">
        <w:rPr>
          <w:lang w:val="pl-PL"/>
        </w:rPr>
        <w:t>, zapisničar</w:t>
      </w:r>
    </w:p>
    <w:p w:rsidRDefault="0002475A" w:rsidP="0002475A" w:rsidR="0002475A">
      <w:pPr>
        <w:jc w:val="both"/>
        <w:rPr>
          <w:lang w:val="pl-PL"/>
        </w:rPr>
      </w:pPr>
    </w:p>
    <w:p w:rsidRDefault="0002475A" w:rsidP="0002475A" w:rsidR="0002475A">
      <w:pPr>
        <w:jc w:val="both"/>
        <w:rPr>
          <w:lang w:val="pl-PL"/>
        </w:rPr>
      </w:pPr>
      <w:r>
        <w:rPr>
          <w:lang w:val="pl-PL"/>
        </w:rPr>
        <w:t xml:space="preserve">Ročište započeto u </w:t>
      </w:r>
      <w:r w:rsidR="00816C0C">
        <w:rPr>
          <w:lang w:val="pl-PL"/>
        </w:rPr>
        <w:t>1</w:t>
      </w:r>
      <w:r w:rsidR="00AB310C">
        <w:rPr>
          <w:lang w:val="pl-PL"/>
        </w:rPr>
        <w:t>1</w:t>
      </w:r>
      <w:r w:rsidR="00816C0C">
        <w:rPr>
          <w:lang w:val="pl-PL"/>
        </w:rPr>
        <w:t>,</w:t>
      </w:r>
      <w:r w:rsidR="00AB310C">
        <w:rPr>
          <w:lang w:val="pl-PL"/>
        </w:rPr>
        <w:t>3</w:t>
      </w:r>
      <w:r w:rsidR="00816C0C">
        <w:rPr>
          <w:lang w:val="pl-PL"/>
        </w:rPr>
        <w:t>0</w:t>
      </w:r>
      <w:r w:rsidR="00DC6CEF">
        <w:rPr>
          <w:lang w:val="pl-PL"/>
        </w:rPr>
        <w:t xml:space="preserve">   </w:t>
      </w:r>
      <w:r>
        <w:rPr>
          <w:lang w:val="pl-PL"/>
        </w:rPr>
        <w:t>sati.</w:t>
      </w:r>
    </w:p>
    <w:p w:rsidRDefault="0002475A" w:rsidP="0002475A" w:rsidR="0002475A">
      <w:pPr>
        <w:jc w:val="both"/>
      </w:pPr>
      <w:r>
        <w:t>Stečajni sudac utvrđuje da su od pozvanih osoba pristupili:</w:t>
      </w:r>
    </w:p>
    <w:p w:rsidRDefault="0002475A" w:rsidP="0002475A" w:rsidR="0002475A">
      <w:pPr>
        <w:jc w:val="both"/>
      </w:pPr>
    </w:p>
    <w:p w:rsidRDefault="005145BF" w:rsidP="0002475A" w:rsidR="00A53316">
      <w:pPr>
        <w:ind w:firstLine="720"/>
        <w:jc w:val="both"/>
        <w:rPr>
          <w:lang w:val="pl-PL"/>
        </w:rPr>
      </w:pPr>
      <w:r>
        <w:rPr>
          <w:lang w:val="pl-PL"/>
        </w:rPr>
        <w:t>Za predlagatelja: N</w:t>
      </w:r>
      <w:r w:rsidR="0002475A">
        <w:rPr>
          <w:lang w:val="pl-PL"/>
        </w:rPr>
        <w:t xml:space="preserve">itko, dostava poziva uredno iskazana. </w:t>
      </w:r>
      <w:r w:rsidR="00EF60B6">
        <w:rPr>
          <w:lang w:val="pl-PL"/>
        </w:rPr>
        <w:t xml:space="preserve">FINA-e se pisano očitovala </w:t>
      </w:r>
    </w:p>
    <w:p w:rsidRDefault="0002475A" w:rsidP="00DC6CEF" w:rsidR="00872B7D" w:rsidRPr="00E372DC">
      <w:pPr>
        <w:ind w:firstLine="720"/>
        <w:jc w:val="both"/>
        <w:rPr>
          <w:lang w:val="pl-PL"/>
        </w:rPr>
      </w:pPr>
      <w:r>
        <w:rPr>
          <w:lang w:val="pl-PL"/>
        </w:rPr>
        <w:t>Za dužnika:</w:t>
      </w:r>
      <w:r w:rsidR="00EF60B6">
        <w:rPr>
          <w:lang w:val="pl-PL"/>
        </w:rPr>
        <w:t xml:space="preserve"> </w:t>
      </w:r>
      <w:r w:rsidR="00F43424">
        <w:rPr>
          <w:lang w:val="pl-PL"/>
        </w:rPr>
        <w:t>N</w:t>
      </w:r>
      <w:r w:rsidR="00E372DC">
        <w:rPr>
          <w:lang w:val="pl-PL"/>
        </w:rPr>
        <w:t>itko, dostava poziva uredno iskazna. Dostava učinjena putem e-Oglasne ploče suda</w:t>
      </w:r>
    </w:p>
    <w:p w:rsidRDefault="00872B7D" w:rsidP="0002475A" w:rsidR="00872B7D">
      <w:pPr>
        <w:ind w:firstLine="720"/>
        <w:jc w:val="both"/>
        <w:rPr>
          <w:lang w:val="pl-PL"/>
        </w:rPr>
      </w:pPr>
    </w:p>
    <w:p w:rsidRDefault="00542922" w:rsidP="0002475A" w:rsidR="0002475A">
      <w:pPr>
        <w:ind w:firstLine="720"/>
        <w:jc w:val="both"/>
        <w:rPr>
          <w:lang w:val="pl-PL"/>
        </w:rPr>
      </w:pPr>
      <w:r>
        <w:rPr>
          <w:lang w:val="pl-PL"/>
        </w:rPr>
        <w:t>S</w:t>
      </w:r>
      <w:r w:rsidR="0002475A">
        <w:rPr>
          <w:lang w:val="pl-PL"/>
        </w:rPr>
        <w:t xml:space="preserve">udac objavljuje da je predmet današnjeg ročišta rasprava radi </w:t>
      </w:r>
      <w:r w:rsidR="007610F1">
        <w:rPr>
          <w:lang w:val="pl-PL"/>
        </w:rPr>
        <w:t>utvrđivanja pretpostavki za otvaranje stečajnog psotupka</w:t>
      </w:r>
      <w:r w:rsidR="0002475A">
        <w:rPr>
          <w:lang w:val="pl-PL"/>
        </w:rPr>
        <w:t xml:space="preserve"> nad dužnikom.</w:t>
      </w:r>
    </w:p>
    <w:p w:rsidRDefault="0002475A" w:rsidP="0002475A" w:rsidR="00174538">
      <w:pPr>
        <w:ind w:firstLine="720"/>
        <w:rPr>
          <w:lang w:val="pl-PL"/>
        </w:rPr>
      </w:pPr>
      <w:r>
        <w:rPr>
          <w:lang w:val="pl-PL"/>
        </w:rPr>
        <w:t xml:space="preserve"> </w:t>
      </w:r>
    </w:p>
    <w:p w:rsidRDefault="0002475A" w:rsidP="00542922" w:rsidR="00542922">
      <w:pPr>
        <w:ind w:firstLine="720"/>
        <w:rPr>
          <w:lang w:val="pl-PL"/>
        </w:rPr>
      </w:pPr>
      <w:r>
        <w:rPr>
          <w:lang w:val="pl-PL"/>
        </w:rPr>
        <w:t xml:space="preserve">Utvrđuje se da spisu prileži podnesak FINA-e </w:t>
      </w:r>
      <w:r w:rsidR="003D3A7A">
        <w:rPr>
          <w:lang w:val="pl-PL"/>
        </w:rPr>
        <w:t>od</w:t>
      </w:r>
      <w:r w:rsidR="007F521A">
        <w:rPr>
          <w:lang w:val="pl-PL"/>
        </w:rPr>
        <w:t xml:space="preserve"> </w:t>
      </w:r>
      <w:r w:rsidR="00E372DC">
        <w:rPr>
          <w:lang w:val="pl-PL"/>
        </w:rPr>
        <w:t>19</w:t>
      </w:r>
      <w:r w:rsidR="00542922">
        <w:rPr>
          <w:lang w:val="pl-PL"/>
        </w:rPr>
        <w:t xml:space="preserve"> studeni 2018. iz kojeg je razvidno da je dužnik u nepr</w:t>
      </w:r>
      <w:r w:rsidR="00E372DC">
        <w:rPr>
          <w:lang w:val="pl-PL"/>
        </w:rPr>
        <w:t>e</w:t>
      </w:r>
      <w:r w:rsidR="00542922">
        <w:rPr>
          <w:lang w:val="pl-PL"/>
        </w:rPr>
        <w:t xml:space="preserve">kidnoj blokadi </w:t>
      </w:r>
      <w:r w:rsidR="00E372DC">
        <w:rPr>
          <w:lang w:val="pl-PL"/>
        </w:rPr>
        <w:t>938</w:t>
      </w:r>
      <w:r w:rsidR="00542922">
        <w:rPr>
          <w:lang w:val="pl-PL"/>
        </w:rPr>
        <w:t xml:space="preserve"> dana , a iznos blokade je </w:t>
      </w:r>
      <w:r w:rsidR="002F18E4">
        <w:rPr>
          <w:lang w:val="pl-PL"/>
        </w:rPr>
        <w:t>1.159.423,66</w:t>
      </w:r>
      <w:r w:rsidR="00542922">
        <w:rPr>
          <w:lang w:val="pl-PL"/>
        </w:rPr>
        <w:t xml:space="preserve"> kn</w:t>
      </w:r>
      <w:r w:rsidR="00966110">
        <w:rPr>
          <w:lang w:val="pl-PL"/>
        </w:rPr>
        <w:t>.</w:t>
      </w:r>
    </w:p>
    <w:p w:rsidRDefault="00966110" w:rsidP="00542922" w:rsidR="00966110">
      <w:pPr>
        <w:ind w:firstLine="720"/>
        <w:rPr>
          <w:lang w:val="pl-PL"/>
        </w:rPr>
      </w:pPr>
    </w:p>
    <w:p w:rsidRDefault="00966110" w:rsidP="0002475A" w:rsidR="00966110">
      <w:pPr>
        <w:ind w:firstLine="720"/>
        <w:jc w:val="both"/>
        <w:rPr>
          <w:lang w:val="pl-PL"/>
        </w:rPr>
      </w:pPr>
      <w:r>
        <w:rPr>
          <w:lang w:val="pl-PL"/>
        </w:rPr>
        <w:t>Utvrđuje se da  spisu prileži  pregled iz zajedničkog  informacijskog sustava  zemljišnih</w:t>
      </w:r>
      <w:r w:rsidR="00B508C6">
        <w:rPr>
          <w:lang w:val="pl-PL"/>
        </w:rPr>
        <w:t xml:space="preserve"> knjiga i katastra, a prema koj</w:t>
      </w:r>
      <w:r>
        <w:rPr>
          <w:lang w:val="pl-PL"/>
        </w:rPr>
        <w:t>em</w:t>
      </w:r>
      <w:r w:rsidR="00B508C6">
        <w:rPr>
          <w:lang w:val="pl-PL"/>
        </w:rPr>
        <w:t xml:space="preserve"> je </w:t>
      </w:r>
      <w:r>
        <w:rPr>
          <w:lang w:val="pl-PL"/>
        </w:rPr>
        <w:t xml:space="preserve"> dužnik </w:t>
      </w:r>
      <w:r w:rsidR="00612F26">
        <w:rPr>
          <w:lang w:val="pl-PL"/>
        </w:rPr>
        <w:t>vlasnik nekr</w:t>
      </w:r>
      <w:r w:rsidR="00B508C6">
        <w:rPr>
          <w:lang w:val="pl-PL"/>
        </w:rPr>
        <w:t>e</w:t>
      </w:r>
      <w:r w:rsidR="00612F26">
        <w:rPr>
          <w:lang w:val="pl-PL"/>
        </w:rPr>
        <w:t>tnine upisane u zk. ul. 1736 k.o.  Novi Glog kod z.k. odjela  Križevci.</w:t>
      </w:r>
    </w:p>
    <w:p w:rsidRDefault="0002475A" w:rsidP="0002475A" w:rsidR="0002475A">
      <w:pPr>
        <w:ind w:firstLine="720"/>
        <w:rPr>
          <w:lang w:val="pl-PL"/>
        </w:rPr>
      </w:pPr>
    </w:p>
    <w:p w:rsidRDefault="0002475A" w:rsidP="0002475A" w:rsidR="0002475A">
      <w:pPr>
        <w:jc w:val="both"/>
        <w:rPr>
          <w:lang w:val="pl-PL"/>
        </w:rPr>
      </w:pPr>
      <w:r>
        <w:rPr>
          <w:lang w:val="pl-PL"/>
        </w:rPr>
        <w:tab/>
        <w:t xml:space="preserve">Sud donosi </w:t>
      </w:r>
    </w:p>
    <w:p w:rsidRDefault="0002475A" w:rsidP="0002475A" w:rsidR="0002475A">
      <w:pPr>
        <w:jc w:val="center"/>
        <w:rPr>
          <w:lang w:val="pl-PL"/>
        </w:rPr>
      </w:pPr>
      <w:r>
        <w:rPr>
          <w:lang w:val="pl-PL"/>
        </w:rPr>
        <w:t>zaključak</w:t>
      </w:r>
    </w:p>
    <w:p w:rsidRDefault="00612F26" w:rsidP="0002475A" w:rsidR="00612F26">
      <w:pPr>
        <w:jc w:val="center"/>
        <w:rPr>
          <w:lang w:val="pl-PL"/>
        </w:rPr>
      </w:pPr>
    </w:p>
    <w:p w:rsidRDefault="00612F26" w:rsidP="0002475A" w:rsidR="00612F26">
      <w:pPr>
        <w:ind w:firstLine="720"/>
        <w:jc w:val="both"/>
        <w:rPr>
          <w:lang w:val="pl-PL"/>
        </w:rPr>
      </w:pPr>
      <w:r>
        <w:rPr>
          <w:lang w:val="pl-PL"/>
        </w:rPr>
        <w:t xml:space="preserve">Imenovat će se privremeni stečani upravitelj. </w:t>
      </w:r>
    </w:p>
    <w:p w:rsidRDefault="00612F26" w:rsidP="00D11D2F" w:rsidR="00612F26">
      <w:pPr>
        <w:jc w:val="both"/>
        <w:rPr>
          <w:lang w:val="pl-PL"/>
        </w:rPr>
      </w:pPr>
    </w:p>
    <w:p w:rsidRDefault="0002475A" w:rsidP="00D11D2F" w:rsidR="0002475A">
      <w:pPr>
        <w:jc w:val="both"/>
        <w:rPr>
          <w:lang w:val="pl-PL"/>
        </w:rPr>
      </w:pPr>
      <w:r>
        <w:rPr>
          <w:lang w:val="pl-PL"/>
        </w:rPr>
        <w:t>Dovršeno u</w:t>
      </w:r>
      <w:r w:rsidR="00612F26">
        <w:rPr>
          <w:lang w:val="pl-PL"/>
        </w:rPr>
        <w:t xml:space="preserve"> 11,35</w:t>
      </w:r>
      <w:r w:rsidR="00291F48">
        <w:rPr>
          <w:lang w:val="pl-PL"/>
        </w:rPr>
        <w:t xml:space="preserve"> </w:t>
      </w:r>
      <w:r>
        <w:rPr>
          <w:lang w:val="pl-PL"/>
        </w:rPr>
        <w:t>sati.</w:t>
      </w:r>
    </w:p>
    <w:p w:rsidRDefault="00151AD7" w:rsidP="00D11D2F" w:rsidR="00151AD7">
      <w:pPr>
        <w:jc w:val="both"/>
        <w:rPr>
          <w:lang w:val="pl-PL"/>
        </w:rPr>
      </w:pPr>
    </w:p>
    <w:p w:rsidRDefault="00151AD7" w:rsidP="0002475A" w:rsidR="0002475A">
      <w:pPr>
        <w:jc w:val="both"/>
        <w:rPr>
          <w:lang w:val="pl-PL"/>
        </w:rPr>
      </w:pPr>
      <w:r>
        <w:rPr>
          <w:lang w:val="pl-PL"/>
        </w:rPr>
        <w:t>S</w:t>
      </w:r>
      <w:r w:rsidR="0002475A">
        <w:rPr>
          <w:lang w:val="pl-PL"/>
        </w:rPr>
        <w:t>udac:</w:t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</w:p>
    <w:p w:rsidRDefault="0002475A" w:rsidP="0002475A" w:rsidR="0002475A">
      <w:pPr>
        <w:jc w:val="both"/>
        <w:rPr>
          <w:lang w:val="pl-PL"/>
        </w:rPr>
      </w:pPr>
      <w:r>
        <w:rPr>
          <w:lang w:val="pl-PL"/>
        </w:rPr>
        <w:t>Ante Galić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</w:t>
      </w:r>
    </w:p>
    <w:p w:rsidRDefault="0002475A" w:rsidP="0002475A" w:rsidR="0002475A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Za dužnika: </w:t>
      </w:r>
    </w:p>
    <w:p w:rsidRDefault="0002475A" w:rsidP="0002475A" w:rsidR="0002475A">
      <w:pPr>
        <w:jc w:val="both"/>
        <w:rPr>
          <w:lang w:val="pl-PL"/>
        </w:rPr>
      </w:pPr>
      <w:r>
        <w:rPr>
          <w:lang w:val="pl-PL"/>
        </w:rPr>
        <w:t>Zapisničar: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                                 </w:t>
      </w:r>
    </w:p>
    <w:p w:rsidRDefault="0002475A" w:rsidP="0002475A" w:rsidR="0002475A">
      <w:pPr>
        <w:tabs>
          <w:tab w:pos="720" w:val="left"/>
          <w:tab w:pos="5955" w:val="left"/>
        </w:tabs>
        <w:jc w:val="both"/>
        <w:rPr>
          <w:lang w:val="pl-PL"/>
        </w:rPr>
      </w:pPr>
      <w:r>
        <w:rPr>
          <w:lang w:val="pl-PL"/>
        </w:rPr>
        <w:tab/>
      </w:r>
    </w:p>
    <w:p w:rsidRDefault="0002475A" w:rsidP="0002475A" w:rsidR="0002475A">
      <w:pPr>
        <w:rPr>
          <w:lang w:val="pl-PL"/>
        </w:rPr>
      </w:pPr>
    </w:p>
    <w:p w:rsidRDefault="00181FF1" w:rsidP="006D1C6D" w:rsidR="00181FF1">
      <w:pPr>
        <w:jc w:val="right"/>
      </w:pPr>
    </w:p>
    <w:sectPr w:rsidSect="001D2443" w:rsidR="00181FF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65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1D1D" w:rsidR="00881D1D">
    <w:pPr>
      <w:pStyle w:val="Zaglavlje"/>
    </w:pPr>
    <w:r>
      <w:t xml:space="preserve">                                                                                                                    </w:t>
    </w:r>
    <w:r w:rsidR="003A5064">
      <w:t>40. St-</w:t>
    </w:r>
    <w:r w:rsidR="0002475A">
      <w:t>283/16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7717"/>
    <w:rsid w:val="00012C8A"/>
    <w:rsid w:val="000161DE"/>
    <w:rsid w:val="0002475A"/>
    <w:rsid w:val="00024785"/>
    <w:rsid w:val="000370B8"/>
    <w:rsid w:val="000413CB"/>
    <w:rsid w:val="00052561"/>
    <w:rsid w:val="00086650"/>
    <w:rsid w:val="00087C90"/>
    <w:rsid w:val="000966CC"/>
    <w:rsid w:val="00096B4E"/>
    <w:rsid w:val="000A71F9"/>
    <w:rsid w:val="000A759B"/>
    <w:rsid w:val="000D6E67"/>
    <w:rsid w:val="000E6B29"/>
    <w:rsid w:val="000F6BA9"/>
    <w:rsid w:val="00103370"/>
    <w:rsid w:val="001154E0"/>
    <w:rsid w:val="00121C3F"/>
    <w:rsid w:val="001360D7"/>
    <w:rsid w:val="001374E6"/>
    <w:rsid w:val="00146CD6"/>
    <w:rsid w:val="0015105B"/>
    <w:rsid w:val="00151AD7"/>
    <w:rsid w:val="001577E4"/>
    <w:rsid w:val="00164268"/>
    <w:rsid w:val="0016691C"/>
    <w:rsid w:val="00174538"/>
    <w:rsid w:val="0017575A"/>
    <w:rsid w:val="00181FF1"/>
    <w:rsid w:val="0019285B"/>
    <w:rsid w:val="001A1685"/>
    <w:rsid w:val="001A616B"/>
    <w:rsid w:val="001B20B3"/>
    <w:rsid w:val="001B6F3C"/>
    <w:rsid w:val="001C4522"/>
    <w:rsid w:val="001C5B06"/>
    <w:rsid w:val="001D2443"/>
    <w:rsid w:val="001F1881"/>
    <w:rsid w:val="001F5669"/>
    <w:rsid w:val="001F65F8"/>
    <w:rsid w:val="00200F9F"/>
    <w:rsid w:val="00202649"/>
    <w:rsid w:val="00205368"/>
    <w:rsid w:val="002131BA"/>
    <w:rsid w:val="00220D13"/>
    <w:rsid w:val="00225AC5"/>
    <w:rsid w:val="00234A21"/>
    <w:rsid w:val="0024046F"/>
    <w:rsid w:val="00243B55"/>
    <w:rsid w:val="002452F2"/>
    <w:rsid w:val="00245E5F"/>
    <w:rsid w:val="00253495"/>
    <w:rsid w:val="00264341"/>
    <w:rsid w:val="0027207A"/>
    <w:rsid w:val="00282033"/>
    <w:rsid w:val="00285FE0"/>
    <w:rsid w:val="0029001B"/>
    <w:rsid w:val="00291F48"/>
    <w:rsid w:val="0029275C"/>
    <w:rsid w:val="002A271C"/>
    <w:rsid w:val="002C152A"/>
    <w:rsid w:val="002C2053"/>
    <w:rsid w:val="002D231A"/>
    <w:rsid w:val="002D5187"/>
    <w:rsid w:val="002E02C1"/>
    <w:rsid w:val="002E0389"/>
    <w:rsid w:val="002F18E4"/>
    <w:rsid w:val="00300E97"/>
    <w:rsid w:val="00300EBC"/>
    <w:rsid w:val="00317F97"/>
    <w:rsid w:val="00325C88"/>
    <w:rsid w:val="003674B4"/>
    <w:rsid w:val="00393AE4"/>
    <w:rsid w:val="003A4A42"/>
    <w:rsid w:val="003A5064"/>
    <w:rsid w:val="003B0305"/>
    <w:rsid w:val="003B3AE5"/>
    <w:rsid w:val="003B6DD3"/>
    <w:rsid w:val="003C7C6A"/>
    <w:rsid w:val="003D396F"/>
    <w:rsid w:val="003D3A7A"/>
    <w:rsid w:val="003E0EB9"/>
    <w:rsid w:val="003E60CD"/>
    <w:rsid w:val="003E679E"/>
    <w:rsid w:val="003E7652"/>
    <w:rsid w:val="003F4830"/>
    <w:rsid w:val="00405A52"/>
    <w:rsid w:val="00410C13"/>
    <w:rsid w:val="00412E39"/>
    <w:rsid w:val="00491AB1"/>
    <w:rsid w:val="00492DAD"/>
    <w:rsid w:val="004A0F64"/>
    <w:rsid w:val="004C3728"/>
    <w:rsid w:val="004D4DD2"/>
    <w:rsid w:val="004F1609"/>
    <w:rsid w:val="004F6729"/>
    <w:rsid w:val="005038A5"/>
    <w:rsid w:val="00513408"/>
    <w:rsid w:val="005145BF"/>
    <w:rsid w:val="00517577"/>
    <w:rsid w:val="005209EA"/>
    <w:rsid w:val="00520D93"/>
    <w:rsid w:val="005334D9"/>
    <w:rsid w:val="005408FF"/>
    <w:rsid w:val="00542922"/>
    <w:rsid w:val="00543AB0"/>
    <w:rsid w:val="005608D4"/>
    <w:rsid w:val="005677D6"/>
    <w:rsid w:val="0058414B"/>
    <w:rsid w:val="00586359"/>
    <w:rsid w:val="00596B42"/>
    <w:rsid w:val="005C1F04"/>
    <w:rsid w:val="005D09B4"/>
    <w:rsid w:val="005D77A1"/>
    <w:rsid w:val="005E5830"/>
    <w:rsid w:val="005E7F15"/>
    <w:rsid w:val="005F3E59"/>
    <w:rsid w:val="005F5711"/>
    <w:rsid w:val="006077AB"/>
    <w:rsid w:val="00607C61"/>
    <w:rsid w:val="00612F26"/>
    <w:rsid w:val="00614292"/>
    <w:rsid w:val="00627B27"/>
    <w:rsid w:val="00651ECA"/>
    <w:rsid w:val="00662A4E"/>
    <w:rsid w:val="006776F8"/>
    <w:rsid w:val="00677B6A"/>
    <w:rsid w:val="00693D1C"/>
    <w:rsid w:val="0069472B"/>
    <w:rsid w:val="006B748D"/>
    <w:rsid w:val="006C0093"/>
    <w:rsid w:val="006C116B"/>
    <w:rsid w:val="006D1C6D"/>
    <w:rsid w:val="0070616F"/>
    <w:rsid w:val="00706B8C"/>
    <w:rsid w:val="00712029"/>
    <w:rsid w:val="0071416B"/>
    <w:rsid w:val="0071511D"/>
    <w:rsid w:val="0072164D"/>
    <w:rsid w:val="0072602F"/>
    <w:rsid w:val="007374C7"/>
    <w:rsid w:val="00741BFA"/>
    <w:rsid w:val="00744F99"/>
    <w:rsid w:val="0074744E"/>
    <w:rsid w:val="00755E35"/>
    <w:rsid w:val="0075602E"/>
    <w:rsid w:val="007579DB"/>
    <w:rsid w:val="007610F1"/>
    <w:rsid w:val="0076394A"/>
    <w:rsid w:val="007759BD"/>
    <w:rsid w:val="00787E90"/>
    <w:rsid w:val="007976A6"/>
    <w:rsid w:val="007B1179"/>
    <w:rsid w:val="007C53CD"/>
    <w:rsid w:val="007C6B24"/>
    <w:rsid w:val="007D63FA"/>
    <w:rsid w:val="007F521A"/>
    <w:rsid w:val="008014BE"/>
    <w:rsid w:val="008109D0"/>
    <w:rsid w:val="008144A5"/>
    <w:rsid w:val="00816C0C"/>
    <w:rsid w:val="00826AF9"/>
    <w:rsid w:val="00833419"/>
    <w:rsid w:val="00837717"/>
    <w:rsid w:val="00856E66"/>
    <w:rsid w:val="00872B7D"/>
    <w:rsid w:val="00873C42"/>
    <w:rsid w:val="00880396"/>
    <w:rsid w:val="00881D1D"/>
    <w:rsid w:val="008917E8"/>
    <w:rsid w:val="008C3020"/>
    <w:rsid w:val="008C7AAC"/>
    <w:rsid w:val="008D6682"/>
    <w:rsid w:val="008E045E"/>
    <w:rsid w:val="00901B73"/>
    <w:rsid w:val="00906A6C"/>
    <w:rsid w:val="00922AA5"/>
    <w:rsid w:val="00926B2C"/>
    <w:rsid w:val="009439CA"/>
    <w:rsid w:val="00966110"/>
    <w:rsid w:val="00975516"/>
    <w:rsid w:val="009A34C9"/>
    <w:rsid w:val="009B4F3A"/>
    <w:rsid w:val="009C00E6"/>
    <w:rsid w:val="009C1C3B"/>
    <w:rsid w:val="009C1C7F"/>
    <w:rsid w:val="009C1ED2"/>
    <w:rsid w:val="009C6D30"/>
    <w:rsid w:val="00A21501"/>
    <w:rsid w:val="00A4106F"/>
    <w:rsid w:val="00A443F1"/>
    <w:rsid w:val="00A50763"/>
    <w:rsid w:val="00A53316"/>
    <w:rsid w:val="00A652A7"/>
    <w:rsid w:val="00A85FA6"/>
    <w:rsid w:val="00A9007C"/>
    <w:rsid w:val="00A9013A"/>
    <w:rsid w:val="00A92197"/>
    <w:rsid w:val="00AA0058"/>
    <w:rsid w:val="00AA1F04"/>
    <w:rsid w:val="00AB310C"/>
    <w:rsid w:val="00AB395A"/>
    <w:rsid w:val="00AC2EFA"/>
    <w:rsid w:val="00AC6467"/>
    <w:rsid w:val="00AD260B"/>
    <w:rsid w:val="00AF1702"/>
    <w:rsid w:val="00AF3B57"/>
    <w:rsid w:val="00AF57F1"/>
    <w:rsid w:val="00B0018C"/>
    <w:rsid w:val="00B009F8"/>
    <w:rsid w:val="00B00A10"/>
    <w:rsid w:val="00B04FE7"/>
    <w:rsid w:val="00B07A8F"/>
    <w:rsid w:val="00B2354D"/>
    <w:rsid w:val="00B25328"/>
    <w:rsid w:val="00B27ED0"/>
    <w:rsid w:val="00B323C5"/>
    <w:rsid w:val="00B36380"/>
    <w:rsid w:val="00B42F73"/>
    <w:rsid w:val="00B445EC"/>
    <w:rsid w:val="00B465E2"/>
    <w:rsid w:val="00B508C6"/>
    <w:rsid w:val="00B5356F"/>
    <w:rsid w:val="00B53E58"/>
    <w:rsid w:val="00B57FBD"/>
    <w:rsid w:val="00B703DE"/>
    <w:rsid w:val="00B71EB6"/>
    <w:rsid w:val="00B87FCE"/>
    <w:rsid w:val="00B902ED"/>
    <w:rsid w:val="00B90D85"/>
    <w:rsid w:val="00BC03E2"/>
    <w:rsid w:val="00BC5F03"/>
    <w:rsid w:val="00BC65BE"/>
    <w:rsid w:val="00BD55B6"/>
    <w:rsid w:val="00BE38F6"/>
    <w:rsid w:val="00BF0C70"/>
    <w:rsid w:val="00C058C9"/>
    <w:rsid w:val="00C104AD"/>
    <w:rsid w:val="00C11D14"/>
    <w:rsid w:val="00C12DF9"/>
    <w:rsid w:val="00C17819"/>
    <w:rsid w:val="00C22123"/>
    <w:rsid w:val="00C3189A"/>
    <w:rsid w:val="00C35162"/>
    <w:rsid w:val="00C40B04"/>
    <w:rsid w:val="00C42C0F"/>
    <w:rsid w:val="00C4533D"/>
    <w:rsid w:val="00C4738E"/>
    <w:rsid w:val="00C57F52"/>
    <w:rsid w:val="00C65016"/>
    <w:rsid w:val="00CA29DB"/>
    <w:rsid w:val="00CB2F05"/>
    <w:rsid w:val="00CB7414"/>
    <w:rsid w:val="00CD3D2C"/>
    <w:rsid w:val="00CD3FFC"/>
    <w:rsid w:val="00CD4A64"/>
    <w:rsid w:val="00CD7F3C"/>
    <w:rsid w:val="00CF3A7E"/>
    <w:rsid w:val="00D01519"/>
    <w:rsid w:val="00D11D2F"/>
    <w:rsid w:val="00D23FD4"/>
    <w:rsid w:val="00D24601"/>
    <w:rsid w:val="00D325E5"/>
    <w:rsid w:val="00D418A5"/>
    <w:rsid w:val="00D4326A"/>
    <w:rsid w:val="00D44456"/>
    <w:rsid w:val="00D55987"/>
    <w:rsid w:val="00D57AC9"/>
    <w:rsid w:val="00D820D4"/>
    <w:rsid w:val="00D86888"/>
    <w:rsid w:val="00D92063"/>
    <w:rsid w:val="00DB2501"/>
    <w:rsid w:val="00DB2873"/>
    <w:rsid w:val="00DC2C09"/>
    <w:rsid w:val="00DC6CEF"/>
    <w:rsid w:val="00DD5D5D"/>
    <w:rsid w:val="00DD7BB0"/>
    <w:rsid w:val="00DE719C"/>
    <w:rsid w:val="00DF0DD6"/>
    <w:rsid w:val="00E00585"/>
    <w:rsid w:val="00E04F68"/>
    <w:rsid w:val="00E12D57"/>
    <w:rsid w:val="00E15D8D"/>
    <w:rsid w:val="00E2104F"/>
    <w:rsid w:val="00E23AFF"/>
    <w:rsid w:val="00E25F85"/>
    <w:rsid w:val="00E32F8B"/>
    <w:rsid w:val="00E372DC"/>
    <w:rsid w:val="00E63731"/>
    <w:rsid w:val="00E672F6"/>
    <w:rsid w:val="00E749A5"/>
    <w:rsid w:val="00E86A79"/>
    <w:rsid w:val="00EA1A2B"/>
    <w:rsid w:val="00ED6B92"/>
    <w:rsid w:val="00EE3BE3"/>
    <w:rsid w:val="00EE5B40"/>
    <w:rsid w:val="00EF60B6"/>
    <w:rsid w:val="00F10C44"/>
    <w:rsid w:val="00F340FF"/>
    <w:rsid w:val="00F43424"/>
    <w:rsid w:val="00F47207"/>
    <w:rsid w:val="00F53960"/>
    <w:rsid w:val="00F61900"/>
    <w:rsid w:val="00F63B87"/>
    <w:rsid w:val="00F75D82"/>
    <w:rsid w:val="00F76E39"/>
    <w:rsid w:val="00F77FC5"/>
    <w:rsid w:val="00F923D3"/>
    <w:rsid w:val="00FA0073"/>
    <w:rsid w:val="00FB23D8"/>
    <w:rsid w:val="00FB6725"/>
    <w:rsid w:val="00FC210F"/>
    <w:rsid w:val="00FD4318"/>
    <w:rsid w:val="00FD457F"/>
    <w:rsid w:val="00FE19D9"/>
    <w:rsid w:val="00FE7440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14292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2E02C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E02C1"/>
    <w:rPr>
      <w:sz w:val="24"/>
      <w:szCs w:val="24"/>
    </w:rPr>
  </w:style>
  <w:style w:customStyle="true" w:styleId="BodyText21" w:type="paragraph">
    <w:name w:val="Body Text 21"/>
    <w:basedOn w:val="Normal"/>
    <w:rsid w:val="00E23AF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Bezproreda" w:type="paragraph">
    <w:name w:val="No Spacing"/>
    <w:uiPriority w:val="1"/>
    <w:qFormat/>
    <w:rsid w:val="005C1F04"/>
    <w:rPr>
      <w:rFonts w:eastAsia="Calibri" w:hAnsi="Calibri" w:ascii="Calibri"/>
      <w:sz w:val="22"/>
      <w:szCs w:val="22"/>
      <w:lang w:eastAsia="en-US"/>
    </w:rPr>
  </w:style>
  <w:style w:customStyle="true" w:styleId="T-98-2" w:type="paragraph">
    <w:name w:val="T-9/8-2"/>
    <w:rsid w:val="00A85FA6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styleId="Odlomakpopisa" w:type="paragraph">
    <w:name w:val="List Paragraph"/>
    <w:basedOn w:val="Normal"/>
    <w:uiPriority w:val="34"/>
    <w:qFormat/>
    <w:rsid w:val="00B363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F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F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F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F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F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14292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2E02C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E02C1"/>
    <w:rPr>
      <w:sz w:val="24"/>
      <w:szCs w:val="24"/>
    </w:rPr>
  </w:style>
  <w:style w:customStyle="1" w:styleId="BodyText21" w:type="paragraph">
    <w:name w:val="Body Text 21"/>
    <w:basedOn w:val="Normal"/>
    <w:rsid w:val="00E23AF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Bezproreda" w:type="paragraph">
    <w:name w:val="No Spacing"/>
    <w:uiPriority w:val="1"/>
    <w:qFormat/>
    <w:rsid w:val="005C1F04"/>
    <w:rPr>
      <w:rFonts w:ascii="Calibri" w:eastAsia="Calibri" w:hAnsi="Calibri"/>
      <w:sz w:val="22"/>
      <w:szCs w:val="22"/>
      <w:lang w:eastAsia="en-US"/>
    </w:rPr>
  </w:style>
  <w:style w:customStyle="1" w:styleId="T-98-2" w:type="paragraph">
    <w:name w:val="T-9/8-2"/>
    <w:rsid w:val="00A85FA6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styleId="Odlomakpopisa" w:type="paragraph">
    <w:name w:val="List Paragraph"/>
    <w:basedOn w:val="Normal"/>
    <w:uiPriority w:val="34"/>
    <w:qFormat/>
    <w:rsid w:val="00B363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F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F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F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F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F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872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99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241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746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92</izvorni_sadrzaj>
    <derivirana_varijabla naziv="DomainObject.Prostorija.Naziv_1">Soba UZ II 92</derivirana_varijabla>
  </DomainObject.Prostorija.Naziv>
  <DomainObject.Prostorija.Oznaka>
    <izvorni_sadrzaj>UZ II 92</izvorni_sadrzaj>
    <derivirana_varijabla naziv="DomainObject.Prostorija.Oznaka_1">UZ II 92</derivirana_varijabla>
  </DomainObject.Prostorija.Oznaka>
  <DomainObject.Obrazlozenje>
    <izvorni_sadrzaj/>
    <derivirana_varijabla naziv="DomainObject.Obrazlozenje_1"/>
  </DomainObject.Obrazlozenje>
  <DomainObject.StvarniPocetakDatum>
    <izvorni_sadrzaj>6. ožujka 2019.</izvorni_sadrzaj>
    <derivirana_varijabla naziv="DomainObject.StvarniPocetakDatum_1">6. ožujka 2019.</derivirana_varijabla>
  </DomainObject.StvarniPocetakDatum>
  <DomainObject.StvarniZavrsetakDatum>
    <izvorni_sadrzaj>6. ožujka 2019.</izvorni_sadrzaj>
    <derivirana_varijabla naziv="DomainObject.StvarniZavrsetakDatum_1">6. ožujka 2019.</derivirana_varijabla>
  </DomainObject.StvarniZavrsetakDatum>
  <DomainObject.PlaniraniZavrsetakDatum>
    <izvorni_sadrzaj>6. ožujka 2019.</izvorni_sadrzaj>
    <derivirana_varijabla naziv="DomainObject.PlaniraniZavrsetakDatum_1">6. ožujka 2019.</derivirana_varijabla>
  </DomainObject.PlaniraniZavrsetakDatum>
  <DomainObject.PlaniraniPocetakDatum>
    <izvorni_sadrzaj>6. ožujka 2019.</izvorni_sadrzaj>
    <derivirana_varijabla naziv="DomainObject.PlaniraniPocetakDatum_1">6. ožujka 2019.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11:45</izvorni_sadrzaj>
    <derivirana_varijabla naziv="DomainObject.StvarniZavrsetakVrijeme_1">11:45</derivirana_varijabla>
  </DomainObject.StvarniZavrsetakVrijeme>
  <DomainObject.PlaniraniZavrsetakVrijeme>
    <izvorni_sadrzaj>11:45</izvorni_sadrzaj>
    <derivirana_varijabla naziv="DomainObject.PlaniraniZavrsetakVrijeme_1">11:45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ožujka 2019.</izvorni_sadrzaj>
    <derivirana_varijabla naziv="DomainObject.Zapisnik.DatumKreiranja_1">12.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St-3378/2016-8</izvorni_sadrzaj>
    <derivirana_varijabla naziv="DomainObject.Zapisnik.Oznaka_1">St-3378/2016-8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3378</izvorni_sadrzaj>
    <derivirana_varijabla naziv="DomainObject.Predmet.Broj_1">3378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St-3378/2016</izvorni_sadrzaj>
    <derivirana_varijabla naziv="DomainObject.Predmet.OznakaBroj_1">St-3378/2016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PERUN KAMEN d.o.o.</izvorni_sadrzaj>
    <derivirana_varijabla naziv="DomainObject.Predmet.ProtustrankaFormated_1">  PERUN KAMEN d.o.o.</derivirana_varijabla>
  </DomainObject.Predmet.ProtustrankaFormated>
  <DomainObject.Predmet.ProtustrankaFormatedOIB>
    <izvorni_sadrzaj>  PERUN KAMEN d.o.o., OIB 68828630913</izvorni_sadrzaj>
    <derivirana_varijabla naziv="DomainObject.Predmet.ProtustrankaFormatedOIB_1">  PERUN KAMEN d.o.o., OIB 68828630913</derivirana_varijabla>
  </DomainObject.Predmet.ProtustrankaFormatedOIB>
  <DomainObject.Predmet.ProtustrankaFormatedWithAdress>
    <izvorni_sadrzaj> PERUN KAMEN d.o.o., Majur 23, 10342 Majur</izvorni_sadrzaj>
    <derivirana_varijabla naziv="DomainObject.Predmet.ProtustrankaFormatedWithAdress_1"> PERUN KAMEN d.o.o., Majur 23, 10342 Majur</derivirana_varijabla>
  </DomainObject.Predmet.ProtustrankaFormatedWithAdress>
  <DomainObject.Predmet.ProtustrankaFormatedWithAdressOIB>
    <izvorni_sadrzaj> PERUN KAMEN d.o.o., OIB 68828630913, Majur 23, 10342 Majur</izvorni_sadrzaj>
    <derivirana_varijabla naziv="DomainObject.Predmet.ProtustrankaFormatedWithAdressOIB_1"> PERUN KAMEN d.o.o., OIB 68828630913, Majur 23, 10342 Majur</derivirana_varijabla>
  </DomainObject.Predmet.ProtustrankaFormatedWithAdressOIB>
  <DomainObject.Predmet.ProtustrankaWithAdress>
    <izvorni_sadrzaj>PERUN KAMEN d.o.o. Majur 23, 10342 Majur</izvorni_sadrzaj>
    <derivirana_varijabla naziv="DomainObject.Predmet.ProtustrankaWithAdress_1">PERUN KAMEN d.o.o. Majur 23, 10342 Majur</derivirana_varijabla>
  </DomainObject.Predmet.ProtustrankaWithAdress>
  <DomainObject.Predmet.ProtustrankaWithAdressOIB>
    <izvorni_sadrzaj>PERUN KAMEN d.o.o., OIB 68828630913, Majur 23, 10342 Majur</izvorni_sadrzaj>
    <derivirana_varijabla naziv="DomainObject.Predmet.ProtustrankaWithAdressOIB_1">PERUN KAMEN d.o.o., OIB 68828630913, Majur 23, 10342 Majur</derivirana_varijabla>
  </DomainObject.Predmet.ProtustrankaWithAdressOIB>
  <DomainObject.Predmet.ProtustrankaNazivFormated>
    <izvorni_sadrzaj>PERUN KAMEN d.o.o.</izvorni_sadrzaj>
    <derivirana_varijabla naziv="DomainObject.Predmet.ProtustrankaNazivFormated_1">PERUN KAMEN d.o.o.</derivirana_varijabla>
  </DomainObject.Predmet.ProtustrankaNazivFormated>
  <DomainObject.Predmet.ProtustrankaNazivFormatedOIB>
    <izvorni_sadrzaj>PERUN KAMEN d.o.o., OIB 68828630913</izvorni_sadrzaj>
    <derivirana_varijabla naziv="DomainObject.Predmet.ProtustrankaNazivFormatedOIB_1">PERUN KAMEN d.o.o., OIB 68828630913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PERUN KAMEN d.o.o.</item>
    </izvorni_sadrzaj>
    <derivirana_varijabla naziv="DomainObject.Predmet.ProtuStrankaListFormated_1">
      <item>PERUN KAMEN d.o.o.</item>
    </derivirana_varijabla>
  </DomainObject.Predmet.ProtuStrankaListFormated>
  <DomainObject.Predmet.ProtuStrankaListFormatedOIB>
    <izvorni_sadrzaj>
      <item>PERUN KAMEN d.o.o., OIB 68828630913</item>
    </izvorni_sadrzaj>
    <derivirana_varijabla naziv="DomainObject.Predmet.ProtuStrankaListFormatedOIB_1">
      <item>PERUN KAMEN d.o.o., OIB 68828630913</item>
    </derivirana_varijabla>
  </DomainObject.Predmet.ProtuStrankaListFormatedOIB>
  <DomainObject.Predmet.ProtuStrankaListFormatedWithAdress>
    <izvorni_sadrzaj>
      <item>PERUN KAMEN d.o.o., Majur 23, 10342 Majur</item>
    </izvorni_sadrzaj>
    <derivirana_varijabla naziv="DomainObject.Predmet.ProtuStrankaListFormatedWithAdress_1">
      <item>PERUN KAMEN d.o.o., Majur 23, 10342 Majur</item>
    </derivirana_varijabla>
  </DomainObject.Predmet.ProtuStrankaListFormatedWithAdress>
  <DomainObject.Predmet.ProtuStrankaListFormatedWithAdressOIB>
    <izvorni_sadrzaj>
      <item>PERUN KAMEN d.o.o., OIB 68828630913, Majur 23, 10342 Majur</item>
    </izvorni_sadrzaj>
    <derivirana_varijabla naziv="DomainObject.Predmet.ProtuStrankaListFormatedWithAdressOIB_1">
      <item>PERUN KAMEN d.o.o., OIB 68828630913, Majur 23, 10342 Majur</item>
    </derivirana_varijabla>
  </DomainObject.Predmet.ProtuStrankaListFormatedWithAdressOIB>
  <DomainObject.Predmet.ProtuStrankaListNazivFormated>
    <izvorni_sadrzaj>
      <item>PERUN KAMEN d.o.o.</item>
    </izvorni_sadrzaj>
    <derivirana_varijabla naziv="DomainObject.Predmet.ProtuStrankaListNazivFormated_1">
      <item>PERUN KAMEN d.o.o.</item>
    </derivirana_varijabla>
  </DomainObject.Predmet.ProtuStrankaListNazivFormated>
  <DomainObject.Predmet.ProtuStrankaListNazivFormatedOIB>
    <izvorni_sadrzaj>
      <item>PERUN KAMEN d.o.o., OIB 68828630913</item>
    </izvorni_sadrzaj>
    <derivirana_varijabla naziv="DomainObject.Predmet.ProtuStrankaListNazivFormatedOIB_1">
      <item>PERUN KAMEN d.o.o., OIB 68828630913</item>
    </derivirana_varijabla>
  </DomainObject.Predmet.ProtuStrankaListNazivFormatedOIB>
  <DomainObject.Predmet.OstaliListFormated>
    <izvorni_sadrzaj>
      <item>Tihomir Markić</item>
    </izvorni_sadrzaj>
    <derivirana_varijabla naziv="DomainObject.Predmet.OstaliListFormated_1">
      <item>Tihomir Markić</item>
    </derivirana_varijabla>
  </DomainObject.Predmet.OstaliListFormated>
  <DomainObject.Predmet.OstaliListFormatedOIB>
    <izvorni_sadrzaj>
      <item>Tihomir Markić, OIB 06406607456</item>
    </izvorni_sadrzaj>
    <derivirana_varijabla naziv="DomainObject.Predmet.OstaliListFormatedOIB_1">
      <item>Tihomir Markić, OIB 06406607456</item>
    </derivirana_varijabla>
  </DomainObject.Predmet.OstaliListFormatedOIB>
  <DomainObject.Predmet.OstaliListFormatedWithAdress>
    <izvorni_sadrzaj>
      <item>Tihomir Markić, Majur 23, 10342 Majur</item>
    </izvorni_sadrzaj>
    <derivirana_varijabla naziv="DomainObject.Predmet.OstaliListFormatedWithAdress_1">
      <item>Tihomir Markić, Majur 23, 10342 Majur</item>
    </derivirana_varijabla>
  </DomainObject.Predmet.OstaliListFormatedWithAdress>
  <DomainObject.Predmet.OstaliListFormatedWithAdressOIB>
    <izvorni_sadrzaj>
      <item>Tihomir Markić, OIB 06406607456, Majur 23, 10342 Majur</item>
    </izvorni_sadrzaj>
    <derivirana_varijabla naziv="DomainObject.Predmet.OstaliListFormatedWithAdressOIB_1">
      <item>Tihomir Markić, OIB 06406607456, Majur 23, 10342 Majur</item>
    </derivirana_varijabla>
  </DomainObject.Predmet.OstaliListFormatedWithAdressOIB>
  <DomainObject.Predmet.OstaliListNazivFormated>
    <izvorni_sadrzaj>
      <item>Tihomir Markić</item>
    </izvorni_sadrzaj>
    <derivirana_varijabla naziv="DomainObject.Predmet.OstaliListNazivFormated_1">
      <item>Tihomir Markić</item>
    </derivirana_varijabla>
  </DomainObject.Predmet.OstaliListNazivFormated>
  <DomainObject.Predmet.OstaliListNazivFormatedOIB>
    <izvorni_sadrzaj>
      <item>Tihomir Markić, OIB 06406607456</item>
    </izvorni_sadrzaj>
    <derivirana_varijabla naziv="DomainObject.Predmet.OstaliListNazivFormatedOIB_1">
      <item>Tihomir Markić, OIB 06406607456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>St-3378/2016-8</izvorni_sadrzaj>
    <derivirana_varijabla naziv="DomainObject.PoslovniBrojDokumenta_1">St-3378/2016-8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PERUN KAMEN d.o.o.</izvorni_sadrzaj>
    <derivirana_varijabla naziv="DomainObject.Predmet.ProtustrankaIDrugi_1">PERUN KAMEN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PERUN KAMEN d.o.o., OIB 68828630913, Majur 23, 10342 Majur</izvorni_sadrzaj>
    <derivirana_varijabla naziv="DomainObject.Predmet.ProtustrankaIDrugiAdressOIB_1">PERUN KAMEN d.o.o., OIB 68828630913, Majur 23, 10342 Majur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PERUN KAMEN d.o.o.</item>
      <item>Tihomir Markić</item>
    </izvorni_sadrzaj>
    <derivirana_varijabla naziv="DomainObject.Predmet.SudioniciListNaziv_1">
      <item>FINA Regionalni centar Zagreb</item>
      <item>PERUN KAMEN d.o.o.</item>
      <item>Tihomir Markić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PERUN KAMEN d.o.o., OIB 68828630913, Majur 23,10342 Majur</item>
      <item>Tihomir Markić, OIB 06406607456, Majur 23,10342 Majur</item>
    </izvorni_sadrzaj>
    <derivirana_varijabla naziv="DomainObject.Predmet.SudioniciListAdressOIB_1">
      <item>FINA Regionalni centar Zagreb, OIB 85821130368, Trg svibanjskih žrtava 1995. br. 1,10000 Zagreb</item>
      <item>PERUN KAMEN d.o.o., OIB 68828630913, Majur 23,10342 Majur</item>
      <item>Tihomir Markić, OIB 06406607456, Majur 23,10342 Majur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68828630913</item>
      <item>, OIB 06406607456</item>
    </izvorni_sadrzaj>
    <derivirana_varijabla naziv="DomainObject.Predmet.SudioniciListNazivOIB_1">
      <item>, OIB 85821130368</item>
      <item>, OIB 68828630913</item>
      <item>, OIB 06406607456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2019.</izvorni_sadrzaj>
    <derivirana_varijabla naziv="DomainObject.Predmet.DatumZadnjeOdrzaneSudskeRadnje_1">6.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440F80-0615-46E7-8803-9E9A4E7A5B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186</properties:Words>
  <properties:Characters>1077</properties:Characters>
  <properties:Lines>45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2019-03-04T13:34:00Z</dcterms:created>
  <dc:creator>Korisnik</dc:creator>
  <cp:lastModifiedBy>Valentina Delač</cp:lastModifiedBy>
  <cp:lastPrinted>2019-03-04T13:33:00Z</cp:lastPrinted>
  <dcterms:modified xmlns:xsi="http://www.w3.org/2001/XMLSchema-instance" xsi:type="dcterms:W3CDTF">2019-03-12T10:22:00Z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St-3378/2016-8 / Zapisnik - Ročište radi izjašnjenja o prijedlogu za otvaranje steč.post (PERUN.docx)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