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7c47" w14:paraId="53b7c47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3B454D">
        <w:rPr>
          <w:sz w:val="24"/>
          <w:szCs w:val="24"/>
        </w:rPr>
        <w:t>488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3B454D">
        <w:rPr>
          <w:sz w:val="24"/>
          <w:szCs w:val="24"/>
        </w:rPr>
        <w:t>5</w:t>
      </w:r>
    </w:p>
    <w:p w:rsidRDefault="00320FD9" w:rsidP="000A28F2" w:rsidR="00320FD9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320FD9" w:rsidP="00895720" w:rsidR="00320FD9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320FD9" w:rsidP="000A28F2" w:rsidR="00320FD9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3B454D" w:rsidRPr="003B454D">
        <w:rPr>
          <w:sz w:val="24"/>
          <w:szCs w:val="24"/>
        </w:rPr>
        <w:t>VAG - TONI d.o.o. za trgovinu i usluge, u stečaju, Kumrovec, Razvor 10, MBS:080554788, OIB:94877026215</w:t>
      </w:r>
      <w:r w:rsidRPr="00A626FA">
        <w:rPr>
          <w:sz w:val="24"/>
          <w:szCs w:val="24"/>
        </w:rPr>
        <w:t xml:space="preserve">, </w:t>
      </w:r>
      <w:r w:rsidR="003B454D">
        <w:rPr>
          <w:sz w:val="24"/>
          <w:szCs w:val="24"/>
        </w:rPr>
        <w:t>9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</w:t>
      </w:r>
      <w:r w:rsidR="003B454D">
        <w:rPr>
          <w:sz w:val="24"/>
          <w:szCs w:val="24"/>
        </w:rPr>
        <w:t>veljače</w:t>
      </w:r>
      <w:r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320FD9" w:rsidP="000A28F2" w:rsidR="00320FD9" w:rsidRPr="00A626FA">
      <w:pPr>
        <w:jc w:val="both"/>
        <w:rPr>
          <w:sz w:val="24"/>
          <w:szCs w:val="24"/>
        </w:rPr>
      </w:pP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>
      <w:pPr>
        <w:rPr>
          <w:sz w:val="24"/>
          <w:szCs w:val="24"/>
        </w:rPr>
      </w:pPr>
    </w:p>
    <w:p w:rsidRDefault="00320FD9" w:rsidR="00320FD9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3B454D" w:rsidP="003B454D" w:rsidR="003B454D">
      <w:pPr>
        <w:jc w:val="both"/>
        <w:rPr>
          <w:sz w:val="24"/>
          <w:szCs w:val="24"/>
        </w:rPr>
      </w:pPr>
    </w:p>
    <w:p w:rsidRDefault="003B454D" w:rsidP="003B454D" w:rsidR="003B454D" w:rsidRPr="003B45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3B454D">
        <w:rPr>
          <w:color w:val="000000"/>
          <w:sz w:val="24"/>
          <w:szCs w:val="24"/>
        </w:rPr>
        <w:t>- CROATIA OSIGURANJE d.d., OIB:26187994862, Zagreb, Miramarska 22, u iznosu od 8.265,53 kn</w:t>
      </w:r>
      <w:r>
        <w:rPr>
          <w:color w:val="000000"/>
          <w:sz w:val="24"/>
          <w:szCs w:val="24"/>
        </w:rPr>
        <w:t>,</w:t>
      </w:r>
    </w:p>
    <w:p w:rsidRDefault="003B454D" w:rsidP="003B454D" w:rsidR="003B454D" w:rsidRPr="003B45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3B454D">
        <w:rPr>
          <w:color w:val="000000"/>
          <w:sz w:val="24"/>
          <w:szCs w:val="24"/>
        </w:rPr>
        <w:t>- HRVATSKE VODE, OIB:28921383001, Zagreb, Grada Vukovara 220, u iznosu od 1.075,30 kn</w:t>
      </w:r>
      <w:r>
        <w:rPr>
          <w:color w:val="000000"/>
          <w:sz w:val="24"/>
          <w:szCs w:val="24"/>
        </w:rPr>
        <w:t>,</w:t>
      </w:r>
    </w:p>
    <w:p w:rsidRDefault="003B454D" w:rsidP="003B454D" w:rsidR="003B454D" w:rsidRPr="003B45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3B454D">
        <w:rPr>
          <w:color w:val="000000"/>
          <w:sz w:val="24"/>
          <w:szCs w:val="24"/>
        </w:rPr>
        <w:t>- RH, MINISTARSTVO FINANCIJA, POREZNA UPRAVA, PODRUČNI URED SRED</w:t>
      </w:r>
      <w:r>
        <w:rPr>
          <w:color w:val="000000"/>
          <w:sz w:val="24"/>
          <w:szCs w:val="24"/>
        </w:rPr>
        <w:t>IŠNJA HRVATSKA, OIB:18683136487,</w:t>
      </w:r>
      <w:r w:rsidRPr="003B454D">
        <w:rPr>
          <w:color w:val="000000"/>
          <w:sz w:val="24"/>
          <w:szCs w:val="24"/>
        </w:rPr>
        <w:t xml:space="preserve"> u iznosu od 37.486,06 kn</w:t>
      </w:r>
      <w:r>
        <w:rPr>
          <w:color w:val="000000"/>
          <w:sz w:val="24"/>
          <w:szCs w:val="24"/>
        </w:rPr>
        <w:t>,</w:t>
      </w:r>
    </w:p>
    <w:p w:rsidRDefault="003B454D" w:rsidP="003B454D" w:rsidR="003B454D" w:rsidRPr="003B45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3B454D">
        <w:rPr>
          <w:color w:val="000000"/>
          <w:sz w:val="24"/>
          <w:szCs w:val="24"/>
        </w:rPr>
        <w:t>- VULKAL d.o.o., OIB:90439696130, Zagreb, Samoborska cesta 310, u iznosu od 407.613,99 kn.</w:t>
      </w:r>
    </w:p>
    <w:p w:rsidRDefault="003B454D" w:rsidP="003B454D" w:rsidR="003B454D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20FD9" w:rsidP="003D1C90" w:rsidR="00320FD9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3B454D">
        <w:rPr>
          <w:sz w:val="24"/>
          <w:szCs w:val="24"/>
        </w:rPr>
        <w:t>općem</w:t>
      </w:r>
      <w:r w:rsidR="000241F7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ispitnom ročištu održan</w:t>
      </w:r>
      <w:r w:rsidR="00856D15" w:rsidRPr="00A626FA">
        <w:rPr>
          <w:sz w:val="24"/>
          <w:szCs w:val="24"/>
        </w:rPr>
        <w:t xml:space="preserve">om dana </w:t>
      </w:r>
      <w:r w:rsidR="003B454D">
        <w:rPr>
          <w:sz w:val="24"/>
          <w:szCs w:val="24"/>
        </w:rPr>
        <w:t>9</w:t>
      </w:r>
      <w:r w:rsidR="0048769A" w:rsidRPr="00A626FA">
        <w:rPr>
          <w:sz w:val="24"/>
          <w:szCs w:val="24"/>
        </w:rPr>
        <w:t xml:space="preserve">. </w:t>
      </w:r>
      <w:r w:rsidR="003B454D">
        <w:rPr>
          <w:sz w:val="24"/>
          <w:szCs w:val="24"/>
        </w:rPr>
        <w:t>veljače</w:t>
      </w:r>
      <w:r w:rsidR="0048769A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određenom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3B454D">
        <w:rPr>
          <w:sz w:val="24"/>
          <w:szCs w:val="24"/>
        </w:rPr>
        <w:t>općeg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C93ADE" w:rsidP="00895720" w:rsidR="00C93ADE" w:rsidRPr="00A626FA">
      <w:pPr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C93ADE">
        <w:rPr>
          <w:sz w:val="24"/>
          <w:szCs w:val="24"/>
        </w:rPr>
        <w:t>9. veljače</w:t>
      </w:r>
      <w:r w:rsidR="002B5C8B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C93ADE" w:rsidP="00E14407" w:rsidR="00E14407" w:rsidRPr="00A626F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93ADE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3ADE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532E25">
        <w:rPr>
          <w:sz w:val="24"/>
          <w:szCs w:val="24"/>
        </w:rPr>
        <w:t xml:space="preserve"> </w:t>
      </w:r>
    </w:p>
    <w:p w:rsidRDefault="00320FD9" w:rsidP="00E14407" w:rsidR="00320FD9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71452" w:rsidP="003D1C90" w:rsidR="00B71452">
      <w:pPr>
        <w:jc w:val="both"/>
        <w:rPr>
          <w:sz w:val="24"/>
          <w:szCs w:val="24"/>
        </w:rPr>
      </w:pPr>
    </w:p>
    <w:p w:rsidRDefault="00B71452" w:rsidP="003D1C90" w:rsidR="00B71452" w:rsidRPr="00A626FA">
      <w:pPr>
        <w:jc w:val="both"/>
        <w:rPr>
          <w:sz w:val="24"/>
          <w:szCs w:val="24"/>
        </w:rPr>
      </w:pPr>
    </w:p>
    <w:p w:rsidRDefault="003D1C90" w:rsidP="00F63F61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32E25" w:rsidP="00532E25" w:rsidR="00532E2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32E25" w:rsidP="00532E25" w:rsidR="00532E25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532E25" w:rsidP="00532E25" w:rsidR="00532E25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532E25" w:rsidP="00F63F61" w:rsidR="00532E25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532E25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3B454D">
      <w:t>488</w:t>
    </w:r>
    <w:r>
      <w:t>/1</w:t>
    </w:r>
    <w:r w:rsidR="003B45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461F9"/>
    <w:rsid w:val="00062C8C"/>
    <w:rsid w:val="0006669D"/>
    <w:rsid w:val="00077D88"/>
    <w:rsid w:val="000A28F2"/>
    <w:rsid w:val="000A290F"/>
    <w:rsid w:val="000B1EB5"/>
    <w:rsid w:val="001132C8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0FD9"/>
    <w:rsid w:val="00324694"/>
    <w:rsid w:val="00335765"/>
    <w:rsid w:val="00347BB4"/>
    <w:rsid w:val="00354CC8"/>
    <w:rsid w:val="00363B59"/>
    <w:rsid w:val="003820F1"/>
    <w:rsid w:val="003A1E63"/>
    <w:rsid w:val="003B454D"/>
    <w:rsid w:val="003B59C7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32E25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71452"/>
    <w:rsid w:val="00B91D57"/>
    <w:rsid w:val="00BB2F60"/>
    <w:rsid w:val="00C03133"/>
    <w:rsid w:val="00C24F31"/>
    <w:rsid w:val="00C93ADE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41F5E"/>
    <w:rsid w:val="00F57865"/>
    <w:rsid w:val="00F63F61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63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63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21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St-488/2015-16</izvorni_sadrzaj>
    <derivirana_varijabla naziv="DomainObject.Oznaka_1">St-488/2015-16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 - TONI  d.o.o.</izvorni_sadrzaj>
    <derivirana_varijabla naziv="DomainObject.Predmet.ProtustrankaFormated_1">  VAG - TONI  d.o.o.</derivirana_varijabla>
  </DomainObject.Predmet.ProtustrankaFormated>
  <DomainObject.Predmet.ProtustrankaFormatedOIB>
    <izvorni_sadrzaj>  VAG - TONI  d.o.o., OIB 94877026215</izvorni_sadrzaj>
    <derivirana_varijabla naziv="DomainObject.Predmet.ProtustrankaFormatedOIB_1">  VAG - TONI  d.o.o., OIB 94877026215</derivirana_varijabla>
  </DomainObject.Predmet.ProtustrankaFormatedOIB>
  <DomainObject.Predmet.ProtustrankaFormatedWithAdress>
    <izvorni_sadrzaj> VAG - TONI  d.o.o., Razvor 10, 49295 Kumrovec</izvorni_sadrzaj>
    <derivirana_varijabla naziv="DomainObject.Predmet.ProtustrankaFormatedWithAdress_1"> VAG - TONI  d.o.o., Razvor 10, 49295 Kumrovec</derivirana_varijabla>
  </DomainObject.Predmet.ProtustrankaFormatedWithAdress>
  <DomainObject.Predmet.ProtustrankaFormatedWithAdressOIB>
    <izvorni_sadrzaj> VAG - TONI  d.o.o., OIB 94877026215, Razvor 10, 49295 Kumrovec</izvorni_sadrzaj>
    <derivirana_varijabla naziv="DomainObject.Predmet.ProtustrankaFormatedWithAdressOIB_1"> VAG - TONI  d.o.o., OIB 94877026215, Razvor 10, 49295 Kumrovec</derivirana_varijabla>
  </DomainObject.Predmet.ProtustrankaFormatedWithAdressOIB>
  <DomainObject.Predmet.ProtustrankaWithAdress>
    <izvorni_sadrzaj>VAG - TONI  d.o.o. Razvor 10, 49295 Kumrovec</izvorni_sadrzaj>
    <derivirana_varijabla naziv="DomainObject.Predmet.ProtustrankaWithAdress_1">VAG - TONI  d.o.o. Razvor 10, 49295 Kumrovec</derivirana_varijabla>
  </DomainObject.Predmet.ProtustrankaWithAdress>
  <DomainObject.Predmet.ProtustrankaWithAdressOIB>
    <izvorni_sadrzaj>VAG - TONI  d.o.o., OIB 94877026215, Razvor 10, 49295 Kumrovec</izvorni_sadrzaj>
    <derivirana_varijabla naziv="DomainObject.Predmet.ProtustrankaWithAdressOIB_1">VAG - TONI  d.o.o., OIB 94877026215, Razvor 10, 49295 Kumrovec</derivirana_varijabla>
  </DomainObject.Predmet.ProtustrankaWithAdressOIB>
  <DomainObject.Predmet.ProtustrankaNazivFormated>
    <izvorni_sadrzaj>VAG - TONI  d.o.o.</izvorni_sadrzaj>
    <derivirana_varijabla naziv="DomainObject.Predmet.ProtustrankaNazivFormated_1">VAG - TONI  d.o.o.</derivirana_varijabla>
  </DomainObject.Predmet.ProtustrankaNazivFormated>
  <DomainObject.Predmet.ProtustrankaNazivFormatedOIB>
    <izvorni_sadrzaj>VAG - TONI  d.o.o., OIB 94877026215</izvorni_sadrzaj>
    <derivirana_varijabla naziv="DomainObject.Predmet.ProtustrankaNazivFormatedOIB_1">VAG - TONI  d.o.o., OIB 94877026215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 - TONI  d.o.o.</item>
    </izvorni_sadrzaj>
    <derivirana_varijabla naziv="DomainObject.Predmet.ProtuStrankaListFormated_1">
      <item>VAG - TONI  d.o.o.</item>
    </derivirana_varijabla>
  </DomainObject.Predmet.ProtuStrankaListFormated>
  <DomainObject.Predmet.ProtuStrankaListFormatedOIB>
    <izvorni_sadrzaj>
      <item>VAG - TONI  d.o.o., OIB 94877026215</item>
    </izvorni_sadrzaj>
    <derivirana_varijabla naziv="DomainObject.Predmet.ProtuStrankaListFormatedOIB_1">
      <item>VAG - TONI  d.o.o., OIB 94877026215</item>
    </derivirana_varijabla>
  </DomainObject.Predmet.ProtuStrankaListFormatedOIB>
  <DomainObject.Predmet.ProtuStrankaListFormatedWithAdress>
    <izvorni_sadrzaj>
      <item>VAG - TONI  d.o.o., Razvor 10, 49295 Kumrovec</item>
    </izvorni_sadrzaj>
    <derivirana_varijabla naziv="DomainObject.Predmet.ProtuStrankaListFormatedWithAdress_1">
      <item>VAG - TONI  d.o.o., Razvor 10, 49295 Kumrovec</item>
    </derivirana_varijabla>
  </DomainObject.Predmet.ProtuStrankaListFormatedWithAdress>
  <DomainObject.Predmet.ProtuStrankaListFormatedWithAdressOIB>
    <izvorni_sadrzaj>
      <item>VAG - TONI  d.o.o., OIB 94877026215, Razvor 10, 49295 Kumrovec</item>
    </izvorni_sadrzaj>
    <derivirana_varijabla naziv="DomainObject.Predmet.ProtuStrankaListFormatedWithAdressOIB_1">
      <item>VAG - TONI  d.o.o., OIB 94877026215, Razvor 10, 49295 Kumrovec</item>
    </derivirana_varijabla>
  </DomainObject.Predmet.ProtuStrankaListFormatedWithAdressOIB>
  <DomainObject.Predmet.ProtuStrankaListNazivFormated>
    <izvorni_sadrzaj>
      <item>VAG - TONI  d.o.o.</item>
    </izvorni_sadrzaj>
    <derivirana_varijabla naziv="DomainObject.Predmet.ProtuStrankaListNazivFormated_1">
      <item>VAG - TONI  d.o.o.</item>
    </derivirana_varijabla>
  </DomainObject.Predmet.ProtuStrankaListNazivFormated>
  <DomainObject.Predmet.ProtuStrankaListNazivFormatedOIB>
    <izvorni_sadrzaj>
      <item>VAG - TONI  d.o.o., OIB 94877026215</item>
    </izvorni_sadrzaj>
    <derivirana_varijabla naziv="DomainObject.Predmet.ProtuStrankaListNazivFormatedOIB_1">
      <item>VAG - TONI  d.o.o., OIB 94877026215</item>
    </derivirana_varijabla>
  </DomainObject.Predmet.ProtuStrankaListNazivFormatedOIB>
  <DomainObject.Predmet.OstaliListFormated>
    <izvorni_sadrzaj>
      <item>Marijan Belani</item>
    </izvorni_sadrzaj>
    <derivirana_varijabla naziv="DomainObject.Predmet.OstaliListFormated_1">
      <item>Marijan Belani</item>
    </derivirana_varijabla>
  </DomainObject.Predmet.OstaliListFormated>
  <DomainObject.Predmet.OstaliListFormatedOIB>
    <izvorni_sadrzaj>
      <item>Marijan Belani, OIB 73806587468</item>
    </izvorni_sadrzaj>
    <derivirana_varijabla naziv="DomainObject.Predmet.OstaliListFormatedOIB_1">
      <item>Marijan Belani, OIB 73806587468</item>
    </derivirana_varijabla>
  </DomainObject.Predmet.OstaliListFormatedOIB>
  <DomainObject.Predmet.OstaliListFormatedWithAdress>
    <izvorni_sadrzaj>
      <item>Marijan Belani, Ivana Zakmardija Dijankovečkog 4, 48260 Križevci</item>
    </izvorni_sadrzaj>
    <derivirana_varijabla naziv="DomainObject.Predmet.OstaliListFormatedWithAdress_1">
      <item>Marijan Belani, Ivana Zakmardija Dijankovečkog 4, 48260 Križevci</item>
    </derivirana_varijabla>
  </DomainObject.Predmet.OstaliListFormatedWithAdress>
  <DomainObject.Predmet.OstaliListFormatedWithAdressOIB>
    <izvorni_sadrzaj>
      <item>Marijan Belani, OIB 73806587468, Ivana Zakmardija Dijankovečkog 4, 48260 Križevci</item>
    </izvorni_sadrzaj>
    <derivirana_varijabla naziv="DomainObject.Predmet.OstaliListFormatedWithAdressOIB_1">
      <item>Marijan Belani, OIB 73806587468, Ivana Zakmardija Dijankovečkog 4, 48260 Križevci</item>
    </derivirana_varijabla>
  </DomainObject.Predmet.OstaliListFormatedWithAdressOIB>
  <DomainObject.Predmet.OstaliListNazivFormated>
    <izvorni_sadrzaj>
      <item>Marijan Belani</item>
    </izvorni_sadrzaj>
    <derivirana_varijabla naziv="DomainObject.Predmet.OstaliListNazivFormated_1">
      <item>Marijan Belani</item>
    </derivirana_varijabla>
  </DomainObject.Predmet.OstaliListNazivFormated>
  <DomainObject.Predmet.OstaliListNazivFormatedOIB>
    <izvorni_sadrzaj>
      <item>Marijan Belani, OIB 73806587468</item>
    </izvorni_sadrzaj>
    <derivirana_varijabla naziv="DomainObject.Predmet.OstaliListNazivFormatedOIB_1"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St-488/2015-16</izvorni_sadrzaj>
    <derivirana_varijabla naziv="DomainObject.PoslovniBrojDokumenta_1">St-488/2015-16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 - TONI  d.o.o.</izvorni_sadrzaj>
    <derivirana_varijabla naziv="DomainObject.Predmet.ProtustrankaIDrugi_1">VAG - TONI 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VAG - TONI  d.o.o., OIB 94877026215, Razvor 10, 49295 Kumrovec</izvorni_sadrzaj>
    <derivirana_varijabla naziv="DomainObject.Predmet.ProtustrankaIDrugiAdressOIB_1">VAG - TONI  d.o.o., OIB 94877026215, Razvor 10,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 - TONI  d.o.o.</item>
      <item>Marijan Belani</item>
    </izvorni_sadrzaj>
    <derivirana_varijabla naziv="DomainObject.Predmet.SudioniciListNaziv_1">
      <item>FINA Regionalni centar Zagreb</item>
      <item>VAG - TONI  d.o.o.</item>
      <item>Marijan Belani</item>
    </derivirana_varijabla>
  </DomainObject.Predmet.SudioniciListNaziv>
  <DomainObject.Predmet.SudioniciListAdressOIB>
    <izvorni_sadrzaj>
      <item>FINA Regionalni centar Zagreb, OIB 85821130368</item>
      <item>VAG - TONI  d.o.o., OIB 94877026215, Razvor 10,49295 Kumrovec</item>
      <item>Marijan Belani, OIB 73806587468, Ivana Zakmardija Dijankovečkog 4,48260 Križevci</item>
    </izvorni_sadrzaj>
    <derivirana_varijabla naziv="DomainObject.Predmet.SudioniciListAdressOIB_1">
      <item>FINA Regionalni centar Zagreb, OIB 85821130368</item>
      <item>VAG - TONI  d.o.o., OIB 94877026215, Razvor 10,49295 Kumrovec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94877026215</item>
      <item>, OIB 73806587468</item>
    </izvorni_sadrzaj>
    <derivirana_varijabla naziv="DomainObject.Predmet.SudioniciListNazivOIB_1">
      <item>, OIB 85821130368</item>
      <item>, OIB 94877026215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1879</properties:Characters>
  <properties:Lines>64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2016-02-09T13:12:00Z</dcterms:created>
  <dc:creator>nmarkovic</dc:creator>
  <cp:lastModifiedBy>Ivana Stampf</cp:lastModifiedBy>
  <cp:lastPrinted>2013-05-16T11:33:00Z</cp:lastPrinted>
  <dcterms:modified xmlns:xsi="http://www.w3.org/2001/XMLSchema-instance" xsi:type="dcterms:W3CDTF">2016-02-10T07:12:00Z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St-488/2015-16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