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bbc0" w14:paraId="0f4bbc0" w:rsidRDefault="001A1F6F" w:rsidP="00910611" w:rsidR="001A1F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F6F" w:rsidP="00910611" w:rsidR="001A1F6F">
      <w:r>
        <w:rPr>
          <w:rFonts w:eastAsia="MS Mincho"/>
        </w:rPr>
        <w:t>REPUBLIKA HRVATSKA</w:t>
      </w:r>
    </w:p>
    <w:p w:rsidRDefault="001A1F6F" w:rsidP="00910611" w:rsidR="001A1F6F">
      <w:r>
        <w:rPr>
          <w:rFonts w:eastAsia="MS Mincho"/>
        </w:rPr>
        <w:t>TRGOVAČKI SUD U RIJECI</w:t>
      </w:r>
    </w:p>
    <w:p w:rsidRDefault="001A1F6F" w:rsidR="001A1F6F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A1F6F" w:rsidR="001A1F6F" w:rsidRPr="00910611">
      <w:pPr>
        <w:rPr>
          <w:rFonts w:eastAsia="MS Mincho"/>
        </w:rPr>
      </w:pPr>
    </w:p>
    <w:p w:rsidRDefault="008806CB" w:rsidP="00FB2F94" w:rsidR="008806CB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FB2F94" w:rsidP="00FB2F94" w:rsidR="00FB2F94" w:rsidRPr="003B4860">
      <w:pPr>
        <w:jc w:val="center"/>
        <w:rPr>
          <w:rFonts w:hAnsi="Times New Roman" w:ascii="Times New Roman"/>
          <w:b w:val="false"/>
          <w:bCs/>
          <w:lang w:val="hr-HR"/>
        </w:rPr>
      </w:pPr>
      <w:r w:rsidRPr="003B4860">
        <w:rPr>
          <w:rFonts w:hAnsi="Times New Roman" w:ascii="Times New Roman"/>
          <w:b w:val="false"/>
          <w:bCs/>
          <w:lang w:val="hr-HR"/>
        </w:rPr>
        <w:t>R E P U B L I K A   H R V A T S K A</w:t>
      </w:r>
    </w:p>
    <w:p w:rsidRDefault="00FB2F94" w:rsidP="00FB2F94" w:rsidR="00FB2F94" w:rsidRPr="003B4860">
      <w:pPr>
        <w:jc w:val="center"/>
        <w:rPr>
          <w:rFonts w:hAnsi="Times New Roman" w:ascii="Times New Roman"/>
          <w:b w:val="false"/>
          <w:bCs/>
          <w:lang w:val="hr-HR"/>
        </w:rPr>
      </w:pPr>
      <w:r w:rsidRPr="003B4860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FB2F94" w:rsidP="00FB2F94" w:rsidR="00FB2F94">
      <w:pPr>
        <w:jc w:val="center"/>
        <w:rPr>
          <w:rFonts w:hAnsi="Times New Roman" w:ascii="Times New Roman"/>
          <w:b w:val="false"/>
          <w:lang w:val="hr-HR"/>
        </w:rPr>
      </w:pPr>
    </w:p>
    <w:p w:rsidRDefault="00FB2F94" w:rsidP="00FB2F94" w:rsidR="00FB2F94">
      <w:pPr>
        <w:ind w:firstLine="1440"/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15. rujna 2017. g.  </w:t>
      </w:r>
    </w:p>
    <w:p w:rsidRDefault="003B4860" w:rsidP="00FB2F94" w:rsidR="003B4860" w:rsidRPr="003B4860">
      <w:pPr>
        <w:ind w:firstLine="1440"/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center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r i j e š i o     j e</w:t>
      </w:r>
    </w:p>
    <w:p w:rsidRDefault="00FB2F94" w:rsidP="00FB2F94" w:rsidR="00FB2F94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I. </w:t>
      </w:r>
      <w:r w:rsidRPr="003B4860">
        <w:rPr>
          <w:rFonts w:hAnsi="Times New Roman" w:ascii="Times New Roman"/>
          <w:b w:val="false"/>
          <w:lang w:val="hr-HR"/>
        </w:rPr>
        <w:tab/>
        <w:t xml:space="preserve">Određuje se prodaja u stečajnom postupku nekretnine stečajnog dužnika upisane u zemljišnim knjigama Općinskog suda u Puli-Pola,  zemljišnoknjižni odjel Buje, k.č.br. 3174/5 u naravi vinograd površine 1322 m2, upisano u zk.ul. 3577, Katastarska općina: 301949, Novigrad, 4. suvlasnički dio: 1/2.   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Na navedenoj nekretnini stečajnog dužnika je</w:t>
      </w:r>
      <w:r w:rsidRPr="003B4860">
        <w:rPr>
          <w:rFonts w:hAnsi="Times New Roman" w:ascii="Times New Roman"/>
          <w:b w:val="false"/>
          <w:color w:val="000000"/>
          <w:lang w:val="hr-HR"/>
        </w:rPr>
        <w:t xml:space="preserve"> </w:t>
      </w:r>
      <w:r w:rsidR="00AD7B50" w:rsidRPr="003B4860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</w:t>
      </w:r>
      <w:r w:rsidRPr="003B4860">
        <w:rPr>
          <w:rFonts w:hAnsi="Times New Roman" w:ascii="Times New Roman"/>
          <w:b w:val="false"/>
          <w:color w:val="000000"/>
          <w:lang w:val="hr-HR"/>
        </w:rPr>
        <w:t xml:space="preserve">: </w:t>
      </w:r>
      <w:r w:rsidR="00AD7B50" w:rsidRPr="003B4860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="00AD7B50" w:rsidRPr="003B4860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="00AD7B50" w:rsidRPr="003B4860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2.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AD7B50" w:rsidP="00FB2F94" w:rsidR="00AD7B50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II. </w:t>
      </w:r>
      <w:r w:rsidRPr="003B4860">
        <w:rPr>
          <w:rFonts w:hAnsi="Times New Roman" w:ascii="Times New Roman"/>
          <w:b w:val="false"/>
          <w:lang w:val="hr-HR"/>
        </w:rPr>
        <w:tab/>
        <w:t>Određuje se prodaja u stečajnom postupku nekretnine stečajnog dužnika upisane u zemljišnim knjigama Općinskog suda u Puli-Pola,  zemljišnoknjižni odjel Buje, k.č.br. 3175/4 u naravi oranica površine 1236 m2, upisano u zk.ul. 3575, Katastarska općina: 301949, Novigrad, 4. suvlasnički dio: 1/2.</w:t>
      </w:r>
    </w:p>
    <w:p w:rsidRDefault="00AD7B50" w:rsidP="00FB2F94" w:rsidR="00AD7B50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AD7B50" w:rsidP="00AD7B50" w:rsidR="00AD7B50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Na navedenoj nekretnini stečajnog dužnika je</w:t>
      </w:r>
      <w:r w:rsidRPr="003B4860">
        <w:rPr>
          <w:rFonts w:hAnsi="Times New Roman" w:ascii="Times New Roman"/>
          <w:b w:val="false"/>
          <w:color w:val="000000"/>
          <w:lang w:val="hr-HR"/>
        </w:rPr>
        <w:t xml:space="preserve"> 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</w:t>
      </w:r>
      <w:r w:rsidRPr="003B4860">
        <w:rPr>
          <w:rFonts w:hAnsi="Times New Roman" w:ascii="Times New Roman"/>
          <w:b w:val="false"/>
          <w:color w:val="000000"/>
          <w:lang w:val="hr-HR"/>
        </w:rPr>
        <w:lastRenderedPageBreak/>
        <w:t xml:space="preserve">mjenica, sa zakonskom zateznom kamatom koja u trenutku sklapanja ovog sporazuma iznosi 15% godišnje, promjenjiva, računajući od dana dospijeća svake pojedine mjenice pa do namirenja i drugim troškovima, na ime:: </w:t>
      </w:r>
      <w:r w:rsidRPr="003B4860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Pr="003B4860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3B4860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2.</w:t>
      </w:r>
    </w:p>
    <w:p w:rsidRDefault="0022169F" w:rsidP="00FB2F94" w:rsidR="0022169F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AD7B50" w:rsidP="00FB2F94" w:rsidR="00AD7B50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III. </w:t>
      </w:r>
      <w:r w:rsidRPr="003B4860">
        <w:rPr>
          <w:rFonts w:hAnsi="Times New Roman" w:ascii="Times New Roman"/>
          <w:b w:val="false"/>
          <w:lang w:val="hr-HR"/>
        </w:rPr>
        <w:tab/>
        <w:t>Određuje se prodaja u stečajnom postupku nekretnine stečajnog dužnika upisane u zemljišnim knjigama Općinskog suda u Puli-Pola,  zemljišnoknjižni odjel Buje, k.č.br. 3174/3 u naravi vinograd površine 1260 m2, upisano u zk.ul. 3677, Katastarska općina: 301949, Novigrad, 2. suvlasnički dio: 1/2.</w:t>
      </w:r>
    </w:p>
    <w:p w:rsidRDefault="0022169F" w:rsidP="00FB2F94" w:rsidR="0022169F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22169F" w:rsidP="0022169F" w:rsidR="0022169F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Na navedenoj nekretnini stečajnog dužnika upisani su sljedeći tereti:</w:t>
      </w:r>
    </w:p>
    <w:p w:rsidRDefault="0022169F" w:rsidP="0022169F" w:rsidR="0022169F" w:rsidRPr="003B486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color w:val="000000"/>
          <w:lang w:val="hr-HR"/>
        </w:rPr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ime:: </w:t>
      </w:r>
      <w:r w:rsidRPr="003B4860">
        <w:rPr>
          <w:rFonts w:hAnsi="Times New Roman" w:ascii="Times New Roman"/>
          <w:b w:val="false"/>
          <w:bCs/>
          <w:color w:val="000000"/>
          <w:lang w:val="hr-HR"/>
        </w:rPr>
        <w:t>RAIFFEISENBANK AUSTRIA D.D., PODRUŽNICA PULA, PULA, 43. ISTARSKE DIVIZIJE 2</w:t>
      </w:r>
    </w:p>
    <w:p w:rsidRDefault="0022169F" w:rsidP="0022169F" w:rsidR="0022169F" w:rsidRPr="003B486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3B4860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</w:t>
      </w:r>
    </w:p>
    <w:p w:rsidRDefault="0022169F" w:rsidP="0022169F" w:rsidR="0022169F" w:rsidRPr="003B486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color w:val="000000"/>
          <w:lang w:val="hr-HR"/>
        </w:rPr>
        <w:t xml:space="preserve">na temelju ugovora o osnivanju založnog prava na nekretnini od 26. rujna 2008.g. uknjiženo je pravo zaloga radi osiguranja potraživanja u visini iznosa kunske protuvrijednosti četristosedamtisućačetrdesetosam eura, prema srednjem tečaju HNB na dan zaključenja ovog ugovora, na ime </w:t>
      </w:r>
      <w:r w:rsidRPr="003B4860">
        <w:rPr>
          <w:rFonts w:hAnsi="Times New Roman" w:ascii="Times New Roman"/>
          <w:b w:val="false"/>
          <w:bCs/>
          <w:color w:val="000000"/>
          <w:lang w:val="hr-HR"/>
        </w:rPr>
        <w:t>BOŠNJAK JOSIP, OIB: 87610883720, POREČ, PUNTA 8.</w:t>
      </w:r>
    </w:p>
    <w:p w:rsidRDefault="0022169F" w:rsidP="00FB2F94" w:rsidR="0022169F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22169F" w:rsidP="0022169F" w:rsidR="0022169F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IV. Određuje se prodaja u stečajnom postupku nekretnine stečajnog dužnika upisane u zemljišnim knjigama Općinskog suda u Puli-Pola,  zemljišnoknjižni odjel Buje, k.č.br. 3173/2 u naravi oranica površine 1183 m2 i k.č. br. 3175/3 u naravi oranica površine 1073 m2, ukupno površine 2256 m2, sve upisano u zk.ul. 3678, Katastarska općina: 301949, Novigrad, 2. suvlasnički dio: 1/2.</w:t>
      </w:r>
    </w:p>
    <w:p w:rsidRDefault="0022169F" w:rsidP="003B4860" w:rsidR="003B4860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lastRenderedPageBreak/>
        <w:tab/>
      </w:r>
      <w:r w:rsidR="003B4860" w:rsidRPr="003B4860">
        <w:rPr>
          <w:rFonts w:hAnsi="Times New Roman" w:ascii="Times New Roman"/>
          <w:b w:val="false"/>
          <w:lang w:val="hr-HR"/>
        </w:rPr>
        <w:t>Na navedenoj nekretnini stečajnog dužnika je</w:t>
      </w:r>
      <w:r w:rsidR="003B4860" w:rsidRPr="003B4860">
        <w:rPr>
          <w:rFonts w:hAnsi="Times New Roman" w:ascii="Times New Roman"/>
          <w:b w:val="false"/>
          <w:color w:val="000000"/>
          <w:lang w:val="hr-HR"/>
        </w:rPr>
        <w:t xml:space="preserve"> 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ime:: </w:t>
      </w:r>
      <w:r w:rsidR="003B4860" w:rsidRPr="003B4860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="003B4860" w:rsidRPr="003B4860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="003B4860" w:rsidRPr="003B4860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2.</w:t>
      </w:r>
    </w:p>
    <w:p w:rsidRDefault="0022169F" w:rsidP="00FB2F94" w:rsidR="0022169F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V</w:t>
      </w:r>
      <w:r w:rsidR="00FB2F94" w:rsidRPr="003B4860">
        <w:rPr>
          <w:rFonts w:hAnsi="Times New Roman" w:ascii="Times New Roman"/>
          <w:b w:val="false"/>
          <w:lang w:val="hr-HR"/>
        </w:rPr>
        <w:t xml:space="preserve">. </w:t>
      </w:r>
      <w:r w:rsidR="00FB2F94" w:rsidRPr="003B4860">
        <w:rPr>
          <w:rFonts w:hAnsi="Times New Roman" w:ascii="Times New Roman"/>
          <w:b w:val="false"/>
          <w:lang w:val="hr-HR"/>
        </w:rPr>
        <w:tab/>
        <w:t>Zaključkom o prodaji utvrdit će se vrijednost, način i uvjeti prodaje nekretnin</w:t>
      </w:r>
      <w:r w:rsidRPr="003B4860">
        <w:rPr>
          <w:rFonts w:hAnsi="Times New Roman" w:ascii="Times New Roman"/>
          <w:b w:val="false"/>
          <w:lang w:val="hr-HR"/>
        </w:rPr>
        <w:t>a</w:t>
      </w:r>
      <w:r w:rsidR="00FB2F94" w:rsidRPr="003B4860">
        <w:rPr>
          <w:rFonts w:hAnsi="Times New Roman" w:ascii="Times New Roman"/>
          <w:b w:val="false"/>
          <w:lang w:val="hr-HR"/>
        </w:rPr>
        <w:t xml:space="preserve"> iz točke I.</w:t>
      </w:r>
      <w:r w:rsidRPr="003B4860">
        <w:rPr>
          <w:rFonts w:hAnsi="Times New Roman" w:ascii="Times New Roman"/>
          <w:b w:val="false"/>
          <w:lang w:val="hr-HR"/>
        </w:rPr>
        <w:t xml:space="preserve"> do IV.</w:t>
      </w:r>
      <w:r w:rsidR="00FB2F94" w:rsidRPr="003B4860">
        <w:rPr>
          <w:rFonts w:hAnsi="Times New Roman" w:ascii="Times New Roman"/>
          <w:b w:val="false"/>
          <w:lang w:val="hr-HR"/>
        </w:rPr>
        <w:t xml:space="preserve"> ovog rješenja.</w:t>
      </w:r>
    </w:p>
    <w:p w:rsidRDefault="00FB2F94" w:rsidP="00FB2F94" w:rsidR="00FB2F94" w:rsidRPr="003B4860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VI</w:t>
      </w:r>
      <w:r w:rsidR="00FB2F94" w:rsidRPr="003B4860">
        <w:rPr>
          <w:rFonts w:hAnsi="Times New Roman" w:ascii="Times New Roman"/>
          <w:b w:val="false"/>
          <w:lang w:val="hr-HR"/>
        </w:rPr>
        <w:t xml:space="preserve">. </w:t>
      </w:r>
      <w:r w:rsidR="00FB2F94" w:rsidRPr="003B4860">
        <w:rPr>
          <w:rFonts w:hAnsi="Times New Roman" w:ascii="Times New Roman"/>
          <w:b w:val="false"/>
          <w:lang w:val="hr-HR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FB2F94" w:rsidP="00FB2F94" w:rsidR="00FB2F94" w:rsidRPr="003B4860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V</w:t>
      </w:r>
      <w:r w:rsidR="003B4860" w:rsidRPr="003B4860">
        <w:rPr>
          <w:rFonts w:hAnsi="Times New Roman" w:ascii="Times New Roman"/>
          <w:b w:val="false"/>
          <w:lang w:val="hr-HR"/>
        </w:rPr>
        <w:t>I</w:t>
      </w:r>
      <w:r w:rsidRPr="003B4860">
        <w:rPr>
          <w:rFonts w:hAnsi="Times New Roman" w:ascii="Times New Roman"/>
          <w:b w:val="false"/>
          <w:lang w:val="hr-HR"/>
        </w:rPr>
        <w:t xml:space="preserve">. </w:t>
      </w:r>
      <w:r w:rsidRPr="003B4860">
        <w:rPr>
          <w:rFonts w:hAnsi="Times New Roman" w:ascii="Times New Roman"/>
          <w:b w:val="false"/>
          <w:lang w:val="hr-HR"/>
        </w:rPr>
        <w:tab/>
        <w:t>Određuje se upis zabilježbe rješenja o prodaji nekretnin</w:t>
      </w:r>
      <w:r w:rsidR="003B4860" w:rsidRPr="003B4860">
        <w:rPr>
          <w:rFonts w:hAnsi="Times New Roman" w:ascii="Times New Roman"/>
          <w:b w:val="false"/>
          <w:lang w:val="hr-HR"/>
        </w:rPr>
        <w:t>a</w:t>
      </w:r>
      <w:r w:rsidRPr="003B4860">
        <w:rPr>
          <w:rFonts w:hAnsi="Times New Roman" w:ascii="Times New Roman"/>
          <w:b w:val="false"/>
          <w:lang w:val="hr-HR"/>
        </w:rPr>
        <w:t xml:space="preserve"> stečajnog dužnika opisan</w:t>
      </w:r>
      <w:r w:rsidR="003B4860" w:rsidRPr="003B4860">
        <w:rPr>
          <w:rFonts w:hAnsi="Times New Roman" w:ascii="Times New Roman"/>
          <w:b w:val="false"/>
          <w:lang w:val="hr-HR"/>
        </w:rPr>
        <w:t>ih</w:t>
      </w:r>
      <w:r w:rsidRPr="003B4860">
        <w:rPr>
          <w:rFonts w:hAnsi="Times New Roman" w:ascii="Times New Roman"/>
          <w:b w:val="false"/>
          <w:lang w:val="hr-HR"/>
        </w:rPr>
        <w:t xml:space="preserve"> u točki I. </w:t>
      </w:r>
      <w:r w:rsidR="003B4860" w:rsidRPr="003B4860">
        <w:rPr>
          <w:rFonts w:hAnsi="Times New Roman" w:ascii="Times New Roman"/>
          <w:b w:val="false"/>
          <w:lang w:val="hr-HR"/>
        </w:rPr>
        <w:t xml:space="preserve">do IV. </w:t>
      </w:r>
      <w:r w:rsidRPr="003B4860">
        <w:rPr>
          <w:rFonts w:hAnsi="Times New Roman" w:ascii="Times New Roman"/>
          <w:b w:val="false"/>
          <w:lang w:val="hr-HR"/>
        </w:rPr>
        <w:t xml:space="preserve">izreke rješenja u zemljišnim knjigama Općinskog suda u Puli-Pola,  zemljišnoknjižni odjel </w:t>
      </w:r>
      <w:r w:rsidR="003B4860" w:rsidRPr="003B4860">
        <w:rPr>
          <w:rFonts w:hAnsi="Times New Roman" w:ascii="Times New Roman"/>
          <w:b w:val="false"/>
          <w:lang w:val="hr-HR"/>
        </w:rPr>
        <w:t>Buje</w:t>
      </w:r>
      <w:r w:rsidRPr="003B4860">
        <w:rPr>
          <w:rFonts w:hAnsi="Times New Roman" w:ascii="Times New Roman"/>
          <w:b w:val="false"/>
          <w:lang w:val="hr-HR"/>
        </w:rPr>
        <w:t xml:space="preserve">. </w:t>
      </w:r>
    </w:p>
    <w:p w:rsidRDefault="00FB2F94" w:rsidP="00FB2F94" w:rsidR="00FB2F94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>
      <w:pPr>
        <w:jc w:val="center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Obrazloženje</w:t>
      </w:r>
    </w:p>
    <w:p w:rsidRDefault="003B4860" w:rsidP="00FB2F94" w:rsidR="003B4860" w:rsidRPr="003B4860">
      <w:pPr>
        <w:jc w:val="center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bCs/>
          <w:lang w:val="hr-HR"/>
        </w:rPr>
      </w:pPr>
      <w:r w:rsidRPr="003B4860">
        <w:rPr>
          <w:rFonts w:hAnsi="Times New Roman" w:ascii="Times New Roman"/>
          <w:b w:val="false"/>
          <w:bCs/>
          <w:lang w:val="hr-HR"/>
        </w:rPr>
        <w:tab/>
      </w:r>
      <w:r w:rsidRPr="003B4860">
        <w:rPr>
          <w:rFonts w:hAnsi="Times New Roman" w:ascii="Times New Roman"/>
          <w:b w:val="false"/>
          <w:bCs/>
          <w:lang w:val="hr-HR"/>
        </w:rPr>
        <w:tab/>
        <w:t xml:space="preserve">Rješenjem ovog suda poslovni broj St-553/2013 od </w:t>
      </w:r>
      <w:r w:rsidRPr="003B4860">
        <w:rPr>
          <w:rFonts w:hAnsi="Times New Roman" w:ascii="Times New Roman"/>
          <w:b w:val="false"/>
          <w:lang w:val="hr-HR"/>
        </w:rPr>
        <w:t>18. prosinca 2015</w:t>
      </w:r>
      <w:r w:rsidRPr="003B4860">
        <w:rPr>
          <w:rFonts w:hAnsi="Times New Roman" w:ascii="Times New Roman"/>
          <w:b w:val="false"/>
          <w:bCs/>
          <w:lang w:val="hr-HR"/>
        </w:rPr>
        <w:t xml:space="preserve">. godine je otvoren je stečajni postupak nad dužnikom </w:t>
      </w:r>
      <w:r w:rsidRPr="003B4860">
        <w:rPr>
          <w:rFonts w:hAnsi="Times New Roman" w:ascii="Times New Roman"/>
          <w:b w:val="false"/>
          <w:lang w:val="hr-HR"/>
        </w:rPr>
        <w:t>ARHIMAR PROJEKT projektiranje i građevinarstvo d. o. o. Poreč (Grad Poreč - Parenzo), Bernarda Parentina 16, OIB: 93111903373, MBS: 040016934</w:t>
      </w:r>
      <w:r w:rsidRPr="003B4860">
        <w:rPr>
          <w:rFonts w:hAnsi="Times New Roman" w:ascii="Times New Roman"/>
          <w:b w:val="false"/>
          <w:bCs/>
          <w:lang w:val="hr-HR"/>
        </w:rPr>
        <w:t xml:space="preserve">. Navedenim je rješenjem za dužnikovog stečajnog upravitelja imenovana </w:t>
      </w:r>
      <w:r w:rsidRPr="003B4860">
        <w:rPr>
          <w:rFonts w:hAnsi="Times New Roman" w:ascii="Times New Roman"/>
          <w:b w:val="false"/>
          <w:lang w:val="hr-HR"/>
        </w:rPr>
        <w:t xml:space="preserve">Vlasta Majstorović, Pula, Koparska 37, OIB </w:t>
      </w:r>
      <w:r w:rsidRPr="003B4860">
        <w:rPr>
          <w:rFonts w:hAnsi="Times New Roman" w:ascii="Times New Roman"/>
          <w:b w:val="false"/>
          <w:color w:val="000000"/>
          <w:lang w:val="hr-HR"/>
        </w:rPr>
        <w:t>78258328195</w:t>
      </w:r>
      <w:r w:rsidRPr="003B4860">
        <w:rPr>
          <w:rFonts w:hAnsi="Times New Roman" w:ascii="Times New Roman"/>
          <w:b w:val="false"/>
          <w:lang w:val="hr-HR"/>
        </w:rPr>
        <w:t xml:space="preserve">. </w:t>
      </w:r>
    </w:p>
    <w:p w:rsidRDefault="00FB2F94" w:rsidP="00FB2F94" w:rsidR="00FB2F94" w:rsidRPr="003B4860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Stečajnu masu dužnika čin</w:t>
      </w:r>
      <w:r w:rsidR="003B4860" w:rsidRPr="003B4860">
        <w:rPr>
          <w:rFonts w:hAnsi="Times New Roman" w:ascii="Times New Roman"/>
          <w:b w:val="false"/>
          <w:lang w:val="hr-HR"/>
        </w:rPr>
        <w:t>e</w:t>
      </w:r>
      <w:r w:rsidRPr="003B4860">
        <w:rPr>
          <w:rFonts w:hAnsi="Times New Roman" w:ascii="Times New Roman"/>
          <w:b w:val="false"/>
          <w:lang w:val="hr-HR"/>
        </w:rPr>
        <w:t xml:space="preserve"> nekretnin</w:t>
      </w:r>
      <w:r w:rsidR="003B4860" w:rsidRPr="003B4860">
        <w:rPr>
          <w:rFonts w:hAnsi="Times New Roman" w:ascii="Times New Roman"/>
          <w:b w:val="false"/>
          <w:lang w:val="hr-HR"/>
        </w:rPr>
        <w:t>e</w:t>
      </w:r>
      <w:r w:rsidRPr="003B4860">
        <w:rPr>
          <w:rFonts w:hAnsi="Times New Roman" w:ascii="Times New Roman"/>
          <w:b w:val="false"/>
          <w:lang w:val="hr-HR"/>
        </w:rPr>
        <w:t xml:space="preserve"> koja </w:t>
      </w:r>
      <w:r w:rsidR="003B4860" w:rsidRPr="003B4860">
        <w:rPr>
          <w:rFonts w:hAnsi="Times New Roman" w:ascii="Times New Roman"/>
          <w:b w:val="false"/>
          <w:lang w:val="hr-HR"/>
        </w:rPr>
        <w:t>su</w:t>
      </w:r>
      <w:r w:rsidRPr="003B4860">
        <w:rPr>
          <w:rFonts w:hAnsi="Times New Roman" w:ascii="Times New Roman"/>
          <w:b w:val="false"/>
          <w:lang w:val="hr-HR"/>
        </w:rPr>
        <w:t xml:space="preserve"> predmet ove prodaje.</w:t>
      </w:r>
    </w:p>
    <w:p w:rsidRDefault="00FB2F94" w:rsidP="00FB2F94" w:rsidR="00FB2F94" w:rsidRPr="003B4860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Na nekretnin</w:t>
      </w:r>
      <w:r w:rsidR="003B4860" w:rsidRPr="003B4860">
        <w:rPr>
          <w:rFonts w:hAnsi="Times New Roman" w:ascii="Times New Roman"/>
          <w:b w:val="false"/>
          <w:lang w:val="hr-HR"/>
        </w:rPr>
        <w:t>ama</w:t>
      </w:r>
      <w:r w:rsidRPr="003B4860">
        <w:rPr>
          <w:rFonts w:hAnsi="Times New Roman" w:ascii="Times New Roman"/>
          <w:b w:val="false"/>
          <w:lang w:val="hr-HR"/>
        </w:rPr>
        <w:t xml:space="preserve"> stečajnog dužnika opisan</w:t>
      </w:r>
      <w:r w:rsidR="003B4860" w:rsidRPr="003B4860">
        <w:rPr>
          <w:rFonts w:hAnsi="Times New Roman" w:ascii="Times New Roman"/>
          <w:b w:val="false"/>
          <w:lang w:val="hr-HR"/>
        </w:rPr>
        <w:t>im u izreci rješenja postoje razlučna</w:t>
      </w:r>
      <w:r w:rsidRPr="003B4860">
        <w:rPr>
          <w:rFonts w:hAnsi="Times New Roman" w:ascii="Times New Roman"/>
          <w:b w:val="false"/>
          <w:lang w:val="hr-HR"/>
        </w:rPr>
        <w:t xml:space="preserve"> prav</w:t>
      </w:r>
      <w:r w:rsidR="003B4860" w:rsidRPr="003B4860">
        <w:rPr>
          <w:rFonts w:hAnsi="Times New Roman" w:ascii="Times New Roman"/>
          <w:b w:val="false"/>
          <w:lang w:val="hr-HR"/>
        </w:rPr>
        <w:t>a</w:t>
      </w:r>
      <w:r w:rsidRPr="003B4860">
        <w:rPr>
          <w:rFonts w:hAnsi="Times New Roman" w:ascii="Times New Roman"/>
          <w:b w:val="false"/>
          <w:lang w:val="hr-HR"/>
        </w:rPr>
        <w:t xml:space="preserve"> u korist trećih osoba.  </w:t>
      </w:r>
    </w:p>
    <w:p w:rsidRDefault="00FB2F94" w:rsidP="00FB2F94" w:rsidR="00FB2F94" w:rsidRPr="003B4860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Stečajni upravitelj je podnio prijedlog da se nekretnin</w:t>
      </w:r>
      <w:r w:rsidR="003B4860" w:rsidRPr="003B4860">
        <w:rPr>
          <w:rFonts w:hAnsi="Times New Roman" w:ascii="Times New Roman"/>
          <w:b w:val="false"/>
          <w:lang w:val="hr-HR"/>
        </w:rPr>
        <w:t>e</w:t>
      </w:r>
      <w:r w:rsidRPr="003B4860">
        <w:rPr>
          <w:rFonts w:hAnsi="Times New Roman" w:ascii="Times New Roman"/>
          <w:b w:val="false"/>
          <w:lang w:val="hr-HR"/>
        </w:rPr>
        <w:t xml:space="preserve"> stečajnog dužnika opisan</w:t>
      </w:r>
      <w:r w:rsidR="003B4860" w:rsidRPr="003B4860">
        <w:rPr>
          <w:rFonts w:hAnsi="Times New Roman" w:ascii="Times New Roman"/>
          <w:b w:val="false"/>
          <w:lang w:val="hr-HR"/>
        </w:rPr>
        <w:t>e</w:t>
      </w:r>
      <w:r w:rsidRPr="003B4860">
        <w:rPr>
          <w:rFonts w:hAnsi="Times New Roman" w:ascii="Times New Roman"/>
          <w:b w:val="false"/>
          <w:lang w:val="hr-HR"/>
        </w:rPr>
        <w:t xml:space="preserve"> u točki I.</w:t>
      </w:r>
      <w:r w:rsidR="003B4860" w:rsidRPr="003B4860">
        <w:rPr>
          <w:rFonts w:hAnsi="Times New Roman" w:ascii="Times New Roman"/>
          <w:b w:val="false"/>
          <w:lang w:val="hr-HR"/>
        </w:rPr>
        <w:t xml:space="preserve"> do IV.</w:t>
      </w:r>
      <w:r w:rsidRPr="003B4860">
        <w:rPr>
          <w:rFonts w:hAnsi="Times New Roman" w:ascii="Times New Roman"/>
          <w:b w:val="false"/>
          <w:lang w:val="hr-HR"/>
        </w:rPr>
        <w:t xml:space="preserve"> izreke rješenja na koj</w:t>
      </w:r>
      <w:r w:rsidR="003B4860" w:rsidRPr="003B4860">
        <w:rPr>
          <w:rFonts w:hAnsi="Times New Roman" w:ascii="Times New Roman"/>
          <w:b w:val="false"/>
          <w:lang w:val="hr-HR"/>
        </w:rPr>
        <w:t>ima</w:t>
      </w:r>
      <w:r w:rsidRPr="003B4860">
        <w:rPr>
          <w:rFonts w:hAnsi="Times New Roman" w:ascii="Times New Roman"/>
          <w:b w:val="false"/>
          <w:lang w:val="hr-HR"/>
        </w:rPr>
        <w:t xml:space="preserve"> postoj</w:t>
      </w:r>
      <w:r w:rsidR="003B4860" w:rsidRPr="003B4860">
        <w:rPr>
          <w:rFonts w:hAnsi="Times New Roman" w:ascii="Times New Roman"/>
          <w:b w:val="false"/>
          <w:lang w:val="hr-HR"/>
        </w:rPr>
        <w:t>e</w:t>
      </w:r>
      <w:r w:rsidRPr="003B4860">
        <w:rPr>
          <w:rFonts w:hAnsi="Times New Roman" w:ascii="Times New Roman"/>
          <w:b w:val="false"/>
          <w:lang w:val="hr-HR"/>
        </w:rPr>
        <w:t xml:space="preserve"> razlučn</w:t>
      </w:r>
      <w:r w:rsidR="003B4860" w:rsidRPr="003B4860">
        <w:rPr>
          <w:rFonts w:hAnsi="Times New Roman" w:ascii="Times New Roman"/>
          <w:b w:val="false"/>
          <w:lang w:val="hr-HR"/>
        </w:rPr>
        <w:t>a</w:t>
      </w:r>
      <w:r w:rsidRPr="003B4860">
        <w:rPr>
          <w:rFonts w:hAnsi="Times New Roman" w:ascii="Times New Roman"/>
          <w:b w:val="false"/>
          <w:lang w:val="hr-HR"/>
        </w:rPr>
        <w:t xml:space="preserve"> prav</w:t>
      </w:r>
      <w:r w:rsidR="003B4860" w:rsidRPr="003B4860">
        <w:rPr>
          <w:rFonts w:hAnsi="Times New Roman" w:ascii="Times New Roman"/>
          <w:b w:val="false"/>
          <w:lang w:val="hr-HR"/>
        </w:rPr>
        <w:t>a</w:t>
      </w:r>
      <w:r w:rsidRPr="003B4860">
        <w:rPr>
          <w:rFonts w:hAnsi="Times New Roman" w:ascii="Times New Roman"/>
          <w:b w:val="false"/>
          <w:lang w:val="hr-HR"/>
        </w:rPr>
        <w:t xml:space="preserve"> u korist trećih osoba unovč</w:t>
      </w:r>
      <w:r w:rsidR="003B4860" w:rsidRPr="003B4860">
        <w:rPr>
          <w:rFonts w:hAnsi="Times New Roman" w:ascii="Times New Roman"/>
          <w:b w:val="false"/>
          <w:lang w:val="hr-HR"/>
        </w:rPr>
        <w:t>e</w:t>
      </w:r>
      <w:r w:rsidRPr="003B4860">
        <w:rPr>
          <w:rFonts w:hAnsi="Times New Roman" w:ascii="Times New Roman"/>
          <w:b w:val="false"/>
          <w:lang w:val="hr-HR"/>
        </w:rPr>
        <w:t xml:space="preserve"> u stečajnom postupku uz odgovarajuću primjenu pravila o ovrsi na nekretnini sukladno čl.247. st.1. u vezi s čl.441. st.2. Stečajnog zakona (NN 71/15, dalje: SZ).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3B4860" w:rsidRPr="003B4860">
        <w:rPr>
          <w:rFonts w:hAnsi="Times New Roman" w:ascii="Times New Roman"/>
          <w:b w:val="false"/>
          <w:lang w:val="hr-HR"/>
        </w:rPr>
        <w:t xml:space="preserve">na </w:t>
      </w:r>
      <w:r w:rsidRPr="003B4860">
        <w:rPr>
          <w:rFonts w:hAnsi="Times New Roman" w:ascii="Times New Roman"/>
          <w:b w:val="false"/>
          <w:lang w:val="hr-HR"/>
        </w:rPr>
        <w:t>temelj</w:t>
      </w:r>
      <w:r w:rsidR="003B4860" w:rsidRPr="003B4860">
        <w:rPr>
          <w:rFonts w:hAnsi="Times New Roman" w:ascii="Times New Roman"/>
          <w:b w:val="false"/>
          <w:lang w:val="hr-HR"/>
        </w:rPr>
        <w:t>u</w:t>
      </w:r>
      <w:r w:rsidRPr="003B4860">
        <w:rPr>
          <w:rFonts w:hAnsi="Times New Roman" w:ascii="Times New Roman"/>
          <w:b w:val="false"/>
          <w:lang w:val="hr-HR"/>
        </w:rPr>
        <w:t xml:space="preserve"> čl.247. st.2. SZ-a, riješiti kao u izreci.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ab/>
      </w:r>
      <w:r w:rsidRPr="003B4860">
        <w:rPr>
          <w:rFonts w:hAnsi="Times New Roman" w:ascii="Times New Roman"/>
          <w:b w:val="false"/>
          <w:lang w:val="hr-HR"/>
        </w:rPr>
        <w:tab/>
      </w:r>
      <w:r w:rsidRPr="003B4860">
        <w:rPr>
          <w:rFonts w:hAnsi="Times New Roman" w:ascii="Times New Roman"/>
          <w:b w:val="false"/>
          <w:lang w:val="hr-HR"/>
        </w:rPr>
        <w:tab/>
      </w:r>
      <w:r w:rsidRPr="003B4860">
        <w:rPr>
          <w:rFonts w:hAnsi="Times New Roman" w:ascii="Times New Roman"/>
          <w:b w:val="false"/>
          <w:lang w:val="hr-HR"/>
        </w:rPr>
        <w:tab/>
      </w:r>
    </w:p>
    <w:p w:rsidRDefault="00FB2F94" w:rsidP="008806CB" w:rsidR="003B4860">
      <w:pPr>
        <w:jc w:val="center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Rijeka, </w:t>
      </w:r>
      <w:r w:rsidR="003B4860" w:rsidRPr="003B4860">
        <w:rPr>
          <w:rFonts w:hAnsi="Times New Roman" w:ascii="Times New Roman"/>
          <w:b w:val="false"/>
          <w:lang w:val="hr-HR"/>
        </w:rPr>
        <w:t>15. rujna</w:t>
      </w:r>
      <w:r w:rsidRPr="003B4860">
        <w:rPr>
          <w:rFonts w:hAnsi="Times New Roman" w:ascii="Times New Roman"/>
          <w:b w:val="false"/>
          <w:lang w:val="hr-HR"/>
        </w:rPr>
        <w:t xml:space="preserve"> 201</w:t>
      </w:r>
      <w:r w:rsidR="003B4860" w:rsidRPr="003B4860">
        <w:rPr>
          <w:rFonts w:hAnsi="Times New Roman" w:ascii="Times New Roman"/>
          <w:b w:val="false"/>
          <w:lang w:val="hr-HR"/>
        </w:rPr>
        <w:t>7</w:t>
      </w:r>
      <w:r w:rsidRPr="003B4860">
        <w:rPr>
          <w:rFonts w:hAnsi="Times New Roman" w:ascii="Times New Roman"/>
          <w:b w:val="false"/>
          <w:lang w:val="hr-HR"/>
        </w:rPr>
        <w:t>. godine</w:t>
      </w:r>
    </w:p>
    <w:p w:rsidRDefault="00FB2F94" w:rsidP="00FB2F94" w:rsidR="00FB2F94" w:rsidRPr="003B4860">
      <w:pPr>
        <w:jc w:val="right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ab/>
      </w:r>
      <w:r w:rsidRPr="003B4860">
        <w:rPr>
          <w:rFonts w:hAnsi="Times New Roman" w:ascii="Times New Roman"/>
          <w:b w:val="false"/>
          <w:lang w:val="hr-HR"/>
        </w:rPr>
        <w:tab/>
      </w:r>
      <w:r w:rsidRPr="003B4860">
        <w:rPr>
          <w:rFonts w:hAnsi="Times New Roman" w:ascii="Times New Roman"/>
          <w:b w:val="false"/>
          <w:lang w:val="hr-HR"/>
        </w:rPr>
        <w:tab/>
      </w:r>
      <w:r w:rsidRPr="003B4860">
        <w:rPr>
          <w:rFonts w:hAnsi="Times New Roman" w:ascii="Times New Roman"/>
          <w:b w:val="false"/>
          <w:lang w:val="hr-HR"/>
        </w:rPr>
        <w:tab/>
      </w:r>
      <w:r w:rsidRPr="003B4860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lastRenderedPageBreak/>
        <w:t>UPUTA O PRAVNOM LIJEKU: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3B4860" w:rsidP="00FB2F94" w:rsidR="003B4860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8806CB" w:rsidP="00FB2F94" w:rsidR="008806CB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DNA: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- e-Oglasna ploča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- z.k. odjel </w:t>
      </w:r>
      <w:r w:rsidR="003B4860">
        <w:rPr>
          <w:rFonts w:hAnsi="Times New Roman" w:ascii="Times New Roman"/>
          <w:b w:val="false"/>
          <w:lang w:val="hr-HR"/>
        </w:rPr>
        <w:t>Buje</w:t>
      </w:r>
      <w:r w:rsidRPr="003B4860">
        <w:rPr>
          <w:rFonts w:hAnsi="Times New Roman" w:ascii="Times New Roman"/>
          <w:b w:val="false"/>
          <w:lang w:val="hr-HR"/>
        </w:rPr>
        <w:t xml:space="preserve"> Općinskog suda u Puli-Pola radi zabilježbe prodaje u stečajnom postupku 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- razlučnim vjerovnicima:</w:t>
      </w:r>
    </w:p>
    <w:p w:rsidRDefault="00FB2F94" w:rsidP="00FB2F94" w:rsidR="003B4860">
      <w:pPr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ab/>
        <w:t xml:space="preserve">- </w:t>
      </w:r>
      <w:r w:rsidR="003B4860" w:rsidRPr="003B4860">
        <w:rPr>
          <w:rFonts w:hAnsi="Times New Roman" w:ascii="Times New Roman"/>
          <w:b w:val="false"/>
          <w:bCs/>
          <w:color w:val="000000"/>
          <w:lang w:val="hr-HR"/>
        </w:rPr>
        <w:t>RAIFFEISENBANK AUSTRIA D.D., PODRUŽNICA PULA, PULA, 43. ISTARSKE DIVIZIJE 2</w:t>
      </w:r>
    </w:p>
    <w:p w:rsidRDefault="003B4860" w:rsidP="00FB2F94" w:rsidR="003B4860">
      <w:pPr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>
        <w:rPr>
          <w:rFonts w:hAnsi="Times New Roman" w:ascii="Times New Roman"/>
          <w:b w:val="false"/>
          <w:bCs/>
          <w:color w:val="000000"/>
          <w:lang w:val="hr-HR"/>
        </w:rPr>
        <w:tab/>
        <w:t xml:space="preserve">- </w:t>
      </w:r>
      <w:r w:rsidRPr="003B4860">
        <w:rPr>
          <w:rFonts w:hAnsi="Times New Roman" w:ascii="Times New Roman"/>
          <w:b w:val="false"/>
          <w:bCs/>
          <w:color w:val="000000"/>
          <w:lang w:val="hr-HR"/>
        </w:rPr>
        <w:t>BOŠNJAK JOSIP, OIB: 87610883720, POREČ, PUNTA 8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ab/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U Rijeci 17. svibnja 2016.g.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>Stečajni sudac</w:t>
      </w:r>
    </w:p>
    <w:p w:rsidRDefault="00FB2F94" w:rsidP="00FB2F94" w:rsidR="00FB2F94" w:rsidRPr="003B4860">
      <w:pPr>
        <w:jc w:val="both"/>
        <w:rPr>
          <w:rFonts w:hAnsi="Times New Roman" w:ascii="Times New Roman"/>
          <w:b w:val="false"/>
          <w:lang w:val="hr-HR"/>
        </w:rPr>
      </w:pPr>
      <w:r w:rsidRPr="003B4860">
        <w:rPr>
          <w:rFonts w:hAnsi="Times New Roman" w:ascii="Times New Roman"/>
          <w:b w:val="false"/>
          <w:lang w:val="hr-HR"/>
        </w:rPr>
        <w:t xml:space="preserve">Vera Jelenović       </w:t>
      </w:r>
    </w:p>
    <w:p w:rsidRDefault="004F6C16" w:rsidR="004F6C16" w:rsidRPr="003B4860">
      <w:pPr>
        <w:rPr>
          <w:rFonts w:hAnsi="Times New Roman" w:ascii="Times New Roman"/>
          <w:b w:val="false"/>
          <w:lang w:val="hr-HR"/>
        </w:rPr>
      </w:pPr>
    </w:p>
    <w:sectPr w:rsidR="004F6C16" w:rsidRPr="003B486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4A2" w:rsidP="00FB2F94" w:rsidR="00FF34A2">
      <w:r>
        <w:separator/>
      </w:r>
    </w:p>
  </w:endnote>
  <w:endnote w:id="0" w:type="continuationSeparator">
    <w:p w:rsidRDefault="00FF34A2" w:rsidP="00FB2F94" w:rsidR="00FF3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9677059"/>
      <w:docPartObj>
        <w:docPartGallery w:val="Page Numbers (Bottom of Page)"/>
        <w:docPartUnique/>
      </w:docPartObj>
    </w:sdtPr>
    <w:sdtEndPr/>
    <w:sdtContent>
      <w:p w:rsidRDefault="008806CB" w:rsidR="008806C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F6F" w:rsidRPr="001A1F6F">
          <w:rPr>
            <w:noProof/>
            <w:lang w:val="hr-HR"/>
          </w:rPr>
          <w:t>5</w:t>
        </w:r>
        <w:r>
          <w:fldChar w:fldCharType="end"/>
        </w:r>
      </w:p>
    </w:sdtContent>
  </w:sdt>
  <w:p w:rsidRDefault="008806CB" w:rsidR="008806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4A2" w:rsidP="00FB2F94" w:rsidR="00FF34A2">
      <w:r>
        <w:separator/>
      </w:r>
    </w:p>
  </w:footnote>
  <w:footnote w:id="0" w:type="continuationSeparator">
    <w:p w:rsidRDefault="00FF34A2" w:rsidP="00FB2F94" w:rsidR="00FF3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2F94" w:rsidP="00FB2F94" w:rsidR="00FB2F94" w:rsidRPr="00FB2F94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 St-553/2013</w:t>
    </w:r>
    <w:r w:rsidR="008806CB">
      <w:rPr>
        <w:rFonts w:hAnsi="Times New Roman" w:ascii="Times New Roman"/>
        <w:b w:val="false"/>
      </w:rPr>
      <w:t>-64</w:t>
    </w:r>
  </w:p>
  <w:p w:rsidRDefault="00FB2F94" w:rsidP="00FB2F94" w:rsidR="00FB2F94" w:rsidRPr="00FB2F94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F94"/>
    <w:rsid w:val="00084C43"/>
    <w:rsid w:val="001A1F6F"/>
    <w:rsid w:val="0022169F"/>
    <w:rsid w:val="00267BBB"/>
    <w:rsid w:val="003541B1"/>
    <w:rsid w:val="003B4860"/>
    <w:rsid w:val="004F6C16"/>
    <w:rsid w:val="00520689"/>
    <w:rsid w:val="00583BDC"/>
    <w:rsid w:val="0076139A"/>
    <w:rsid w:val="007B6D04"/>
    <w:rsid w:val="00836506"/>
    <w:rsid w:val="008806CB"/>
    <w:rsid w:val="00942A0F"/>
    <w:rsid w:val="00AA43BC"/>
    <w:rsid w:val="00AD7B50"/>
    <w:rsid w:val="00AF0A5D"/>
    <w:rsid w:val="00B93FF3"/>
    <w:rsid w:val="00BA3EB5"/>
    <w:rsid w:val="00C17835"/>
    <w:rsid w:val="00D67E91"/>
    <w:rsid w:val="00E518D1"/>
    <w:rsid w:val="00ED0D53"/>
    <w:rsid w:val="00FB2F94"/>
    <w:rsid w:val="00FE2CAA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2F94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2F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2F94"/>
    <w:rPr>
      <w:rFonts w:cs="Tahoma" w:eastAsia="Times New Roman" w:hAnsi="Tahoma" w:ascii="Tahoma"/>
      <w:b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B2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2F94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B2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2F94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2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F6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F6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F6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F6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2F94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B2F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2F94"/>
    <w:rPr>
      <w:rFonts w:ascii="Tahoma" w:cs="Tahoma" w:eastAsia="Times New Roman" w:hAnsi="Tahoma"/>
      <w:b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B2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2F94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B2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2F94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2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F6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F6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F6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F6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748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1392</properties:Words>
  <properties:Characters>8369</properties:Characters>
  <properties:Lines>211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2017-09-15T12:22:00Z</dcterms:created>
  <dc:creator>Vera Jelenović</dc:creator>
  <cp:lastModifiedBy>Danijela Fumić</cp:lastModifiedBy>
  <cp:lastPrinted>2017-09-15T12:22:00Z</cp:lastPrinted>
  <dcterms:modified xmlns:xsi="http://www.w3.org/2001/XMLSchema-instance" xsi:type="dcterms:W3CDTF">2017-09-15T12:23:00Z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