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B97149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d4f751" w14:paraId="0d4f751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3B3A2E">
        <w:rPr>
          <w:sz w:val="24"/>
        </w:rPr>
        <w:t>2</w:t>
      </w:r>
      <w:r w:rsidR="004B28B2">
        <w:rPr>
          <w:sz w:val="24"/>
        </w:rPr>
        <w:t>54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4B28B2">
        <w:t>NETA  d.o.o., Zagreb, Lastovska 2a, (OIB 11765656168)</w:t>
      </w:r>
      <w:r w:rsidRPr="008600EF">
        <w:t xml:space="preserve">, dana </w:t>
      </w:r>
      <w:r w:rsidR="004939DA">
        <w:t>15.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939DA">
        <w:rPr>
          <w:sz w:val="24"/>
          <w:szCs w:val="24"/>
        </w:rPr>
        <w:t>15.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9135E7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9135E7" w:rsidP="002B5B04" w:rsidR="009135E7">
      <w:pPr>
        <w:jc w:val="both"/>
        <w:rPr>
          <w:sz w:val="24"/>
        </w:rPr>
      </w:pPr>
    </w:p>
    <w:p w:rsidRDefault="009135E7" w:rsidP="009135E7" w:rsidR="009135E7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9135E7" w:rsidP="009135E7" w:rsidR="009135E7">
      <w:pPr>
        <w:jc w:val="both"/>
        <w:rPr>
          <w:sz w:val="24"/>
        </w:rPr>
      </w:pPr>
      <w:r>
        <w:rPr>
          <w:sz w:val="24"/>
        </w:rPr>
        <w:t xml:space="preserve"> Ivanka Kelava</w:t>
      </w:r>
    </w:p>
    <w:p w:rsidRDefault="009135E7" w:rsidP="002B5B04" w:rsidR="009135E7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1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1EE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B28B2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5E7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97149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0E0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3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5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5E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5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5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22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St-1254/2015</izvorni_sadrzaj>
    <derivirana_varijabla naziv="DomainObject.Predmet.OznakaBroj_1">St-1254/2015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NETA d.o.o.</izvorni_sadrzaj>
    <derivirana_varijabla naziv="DomainObject.Predmet.ProtustrankaFormated_1">  NETA d.o.o.</derivirana_varijabla>
  </DomainObject.Predmet.ProtustrankaFormated>
  <DomainObject.Predmet.ProtustrankaFormatedOIB>
    <izvorni_sadrzaj>  NETA d.o.o., OIB 11765656168</izvorni_sadrzaj>
    <derivirana_varijabla naziv="DomainObject.Predmet.ProtustrankaFormatedOIB_1">  NETA d.o.o., OIB 11765656168</derivirana_varijabla>
  </DomainObject.Predmet.ProtustrankaFormatedOIB>
  <DomainObject.Predmet.ProtustrankaFormatedWithAdress>
    <izvorni_sadrzaj> NETA d.o.o., Lastovska 2 A, 10000 Zagreb</izvorni_sadrzaj>
    <derivirana_varijabla naziv="DomainObject.Predmet.ProtustrankaFormatedWithAdress_1"> NETA d.o.o., Lastovska 2 A, 10000 Zagreb</derivirana_varijabla>
  </DomainObject.Predmet.ProtustrankaFormatedWithAdress>
  <DomainObject.Predmet.ProtustrankaFormatedWithAdressOIB>
    <izvorni_sadrzaj> NETA d.o.o., OIB 11765656168, Lastovska 2 A, 10000 Zagreb</izvorni_sadrzaj>
    <derivirana_varijabla naziv="DomainObject.Predmet.ProtustrankaFormatedWithAdressOIB_1"> NETA d.o.o., OIB 11765656168, Lastovska 2 A, 10000 Zagreb</derivirana_varijabla>
  </DomainObject.Predmet.ProtustrankaFormatedWithAdressOIB>
  <DomainObject.Predmet.ProtustrankaWithAdress>
    <izvorni_sadrzaj>NETA d.o.o. Lastovska 2 A, 10000 Zagreb</izvorni_sadrzaj>
    <derivirana_varijabla naziv="DomainObject.Predmet.ProtustrankaWithAdress_1">NETA d.o.o. Lastovska 2 A, 10000 Zagreb</derivirana_varijabla>
  </DomainObject.Predmet.ProtustrankaWithAdress>
  <DomainObject.Predmet.ProtustrankaWithAdressOIB>
    <izvorni_sadrzaj>NETA d.o.o., OIB 11765656168, Lastovska 2 A, 10000 Zagreb</izvorni_sadrzaj>
    <derivirana_varijabla naziv="DomainObject.Predmet.ProtustrankaWithAdressOIB_1">NETA d.o.o., OIB 11765656168, Lastovska 2 A, 10000 Zagreb</derivirana_varijabla>
  </DomainObject.Predmet.ProtustrankaWithAdressOIB>
  <DomainObject.Predmet.ProtustrankaNazivFormated>
    <izvorni_sadrzaj>NETA d.o.o.</izvorni_sadrzaj>
    <derivirana_varijabla naziv="DomainObject.Predmet.ProtustrankaNazivFormated_1">NETA d.o.o.</derivirana_varijabla>
  </DomainObject.Predmet.ProtustrankaNazivFormated>
  <DomainObject.Predmet.ProtustrankaNazivFormatedOIB>
    <izvorni_sadrzaj>NETA d.o.o., OIB 11765656168</izvorni_sadrzaj>
    <derivirana_varijabla naziv="DomainObject.Predmet.ProtustrankaNazivFormatedOIB_1">NETA d.o.o., OIB 11765656168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NETA d.o.o.</item>
    </izvorni_sadrzaj>
    <derivirana_varijabla naziv="DomainObject.Predmet.ProtuStrankaListFormated_1">
      <item>NETA d.o.o.</item>
    </derivirana_varijabla>
  </DomainObject.Predmet.ProtuStrankaListFormated>
  <DomainObject.Predmet.ProtuStrankaListFormatedOIB>
    <izvorni_sadrzaj>
      <item>NETA d.o.o., OIB 11765656168</item>
    </izvorni_sadrzaj>
    <derivirana_varijabla naziv="DomainObject.Predmet.ProtuStrankaListFormatedOIB_1">
      <item>NETA d.o.o., OIB 11765656168</item>
    </derivirana_varijabla>
  </DomainObject.Predmet.ProtuStrankaListFormatedOIB>
  <DomainObject.Predmet.ProtuStrankaListFormatedWithAdress>
    <izvorni_sadrzaj>
      <item>NETA d.o.o., Lastovska 2 A, 10000 Zagreb</item>
    </izvorni_sadrzaj>
    <derivirana_varijabla naziv="DomainObject.Predmet.ProtuStrankaListFormatedWithAdress_1">
      <item>NETA d.o.o., Lastovska 2 A, 10000 Zagreb</item>
    </derivirana_varijabla>
  </DomainObject.Predmet.ProtuStrankaListFormatedWithAdress>
  <DomainObject.Predmet.ProtuStrankaListFormatedWithAdressOIB>
    <izvorni_sadrzaj>
      <item>NETA d.o.o., OIB 11765656168, Lastovska 2 A, 10000 Zagreb</item>
    </izvorni_sadrzaj>
    <derivirana_varijabla naziv="DomainObject.Predmet.ProtuStrankaListFormatedWithAdressOIB_1">
      <item>NETA d.o.o., OIB 11765656168, Lastovska 2 A, 10000 Zagreb</item>
    </derivirana_varijabla>
  </DomainObject.Predmet.ProtuStrankaListFormatedWithAdressOIB>
  <DomainObject.Predmet.ProtuStrankaListNazivFormated>
    <izvorni_sadrzaj>
      <item>NETA d.o.o.</item>
    </izvorni_sadrzaj>
    <derivirana_varijabla naziv="DomainObject.Predmet.ProtuStrankaListNazivFormated_1">
      <item>NETA d.o.o.</item>
    </derivirana_varijabla>
  </DomainObject.Predmet.ProtuStrankaListNazivFormated>
  <DomainObject.Predmet.ProtuStrankaListNazivFormatedOIB>
    <izvorni_sadrzaj>
      <item>NETA d.o.o., OIB 11765656168</item>
    </izvorni_sadrzaj>
    <derivirana_varijabla naziv="DomainObject.Predmet.ProtuStrankaListNazivFormatedOIB_1">
      <item>NETA d.o.o., OIB 11765656168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NETA d.o.o.</izvorni_sadrzaj>
    <derivirana_varijabla naziv="DomainObject.Predmet.ProtustrankaIDrugi_1">NETA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NETA d.o.o., OIB 11765656168, Lastovska 2 A, 10000 Zagreb</izvorni_sadrzaj>
    <derivirana_varijabla naziv="DomainObject.Predmet.ProtustrankaIDrugiAdressOIB_1">NETA d.o.o., OIB 11765656168,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NETA d.o.o.</item>
      <item>FINA Regionalni centar Zagreb</item>
    </izvorni_sadrzaj>
    <derivirana_varijabla naziv="DomainObject.Predmet.SudioniciListNaziv_1">
      <item>NETA d.o.o.</item>
      <item>FINA Regionalni centar Zagreb</item>
    </derivirana_varijabla>
  </DomainObject.Predmet.SudioniciListNaziv>
  <DomainObject.Predmet.SudioniciListAdressOIB>
    <izvorni_sadrzaj>
      <item>NETA d.o.o., OIB 11765656168, Lastovska 2 A,10000 Zagreb</item>
      <item>FINA Regionalni centar Zagreb, OIB 85821130368, Trg svibanjskih žrtava 1995. 1,10000 Zagreb</item>
    </izvorni_sadrzaj>
    <derivirana_varijabla naziv="DomainObject.Predmet.SudioniciListAdressOIB_1">
      <item>NETA d.o.o., OIB 11765656168, Lastovska 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11765656168</item>
      <item>, OIB 85821130368</item>
    </izvorni_sadrzaj>
    <derivirana_varijabla naziv="DomainObject.Predmet.SudioniciListNazivOIB_1">
      <item>, OIB 11765656168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2004</properties:Characters>
  <properties:Lines>64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2015-10-15T11:43:00Z</dcterms:created>
  <dc:creator>Korisnik</dc:creator>
  <cp:lastModifiedBy>Ivanka Lukač</cp:lastModifiedBy>
  <cp:lastPrinted>2015-10-16T12:22:00Z</cp:lastPrinted>
  <dcterms:modified xmlns:xsi="http://www.w3.org/2001/XMLSchema-instance" xsi:type="dcterms:W3CDTF">2015-10-16T12:22:00Z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