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1DB85027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 w14:paraId="42E7AB3B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4CA0BFB7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4DE79BAF" w14:textId="77777777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3D2A2C" w14:paraId="494C57FF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3D2A2C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3D2A2C" w14:paraId="10D8C029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3D2A2C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 w14:anchorId="0412A100"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 w14:paraId="48152BEC" w14:textId="77777777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3D2A2C" w14:paraId="6650954C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D2A2C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3D2A2C" w14:paraId="3C7C6B7D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D2A2C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D2A2C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 w14:paraId="0C345CF3" w14:textId="77777777">
      <w:pPr>
        <w:pStyle w:val="SudSjedite"/>
      </w:pPr>
    </w:p>
    <w:p w:rsidR="009824AC" w:rsidP="009824AC" w:rsidRDefault="009824AC" w14:paraId="4FDE9524" w14:textId="77777777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D2A2C" w:rsidR="003D2A2C">
            <w:rPr>
              <w:rStyle w:val="eSPISCCParagraphDefaultFont"/>
              <w:rFonts w:eastAsiaTheme="minorHAnsi"/>
            </w:rPr>
            <w:t>Sp-235/2026-2</w:t>
          </w:r>
        </w:sdtContent>
      </w:sdt>
    </w:p>
    <w:p w:rsidRPr="008571DD" w:rsidR="008571DD" w:rsidP="00096750" w:rsidRDefault="003D2A2C" w14:paraId="290C6F21" w14:textId="1C65EB9E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D2A2C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 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3D2A2C" w:rsidR="00665136">
            <w:rPr>
              <w:rStyle w:val="eSPISCCParagraphDefaultFont"/>
            </w:rPr>
            <w:t>sudskom savjetniku</w:t>
          </w:r>
          <w:r w:rsidRPr="003D2A2C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D2A2C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D2A2C">
            <w:rPr>
              <w:rStyle w:val="eSPISCCParagraphDefaultFont"/>
            </w:rPr>
            <w:t xml:space="preserve"> ROMAN BARLOVIĆ, OIB 44337059933, ULICA LJUDEVITA GAJA 95, 49217 Krapinske Toplice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3D2A2C">
            <w:rPr>
              <w:rStyle w:val="eSPISCCParagraphDefaultFont"/>
            </w:rPr>
            <w:t>22. srpnja 2026.</w:t>
          </w:r>
        </w:sdtContent>
      </w:sdt>
      <w:r w:rsidR="00905D9A">
        <w:t>, objavljuje:</w:t>
      </w:r>
    </w:p>
    <w:p w:rsidR="00905D9A" w:rsidP="00905D9A" w:rsidRDefault="00905D9A" w14:paraId="5D1011CA" w14:textId="77777777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 w14:paraId="4C875331" w14:textId="77777777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 w14:paraId="7E8F4C59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3D2A2C" w:rsidR="003D2A2C">
            <w:rPr>
              <w:rStyle w:val="eSPISCCParagraphDefaultFont"/>
              <w:rFonts w:eastAsiaTheme="minorHAnsi"/>
            </w:rPr>
            <w:t>16. srpnja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D2A2C" w:rsidR="003D2A2C">
            <w:rPr>
              <w:rStyle w:val="eSPISCCParagraphDefaultFont"/>
              <w:rFonts w:eastAsiaTheme="minorHAnsi"/>
            </w:rPr>
            <w:t>ROMAN BARLOVIĆ, OIB 44337059933, ULICA LJUDEVITA GAJA 95, 49217 Krapinske Toplice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 w14:paraId="5A70F275" w14:textId="77777777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 w14:paraId="03F27D50" w14:textId="77777777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3D2A2C" w:rsidR="00905D9A" w:rsidP="00905D9A" w:rsidRDefault="00905D9A" w14:paraId="08BE0FF3" w14:textId="77777777">
      <w:pPr>
        <w:spacing w:after="0"/>
        <w:ind w:left="1428"/>
        <w:contextualSpacing/>
        <w:jc w:val="both"/>
        <w:rPr>
          <w:rFonts w:eastAsia="Calibri" w:cs="Times New Roman"/>
          <w:iCs/>
          <w:color w:val="000000" w:themeColor="text1"/>
        </w:rPr>
      </w:pPr>
      <w:r w:rsidRPr="003D2A2C">
        <w:rPr>
          <w:rFonts w:eastAsia="Calibri" w:cs="Times New Roman"/>
          <w:iCs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D2A2C" w:rsidR="003D2A2C">
            <w:rPr>
              <w:rStyle w:val="eSPISCCParagraphDefaultFont"/>
              <w:rFonts w:eastAsiaTheme="minorHAnsi"/>
            </w:rPr>
            <w:t>ROMAN BARLOVIĆ, OIB 44337059933, ULICA LJUDEVITA GAJA 95, 49217 Krapinske Toplice</w:t>
          </w:r>
        </w:sdtContent>
      </w:sdt>
      <w:r w:rsidRPr="003D2A2C">
        <w:rPr>
          <w:rFonts w:eastAsia="Calibri" w:cs="Times New Roman"/>
          <w:iCs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 w14:paraId="7E76A55B" w14:textId="77777777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 w14:paraId="28B28A39" w14:textId="77777777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 w14:paraId="646D716A" w14:textId="77777777">
      <w:pPr>
        <w:spacing w:after="0"/>
        <w:jc w:val="center"/>
        <w:rPr>
          <w:rFonts w:eastAsia="Calibri" w:cs="Times New Roman"/>
        </w:rPr>
      </w:pPr>
    </w:p>
    <w:p w:rsidR="00CD29FA" w:rsidP="00665136" w:rsidRDefault="003D2A2C" w14:paraId="55A4DF00" w14:textId="7777777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D2A2C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3D2A2C">
            <w:rPr>
              <w:rStyle w:val="eSPISCCParagraphDefaultFont"/>
              <w:rFonts w:eastAsiaTheme="minorHAnsi"/>
            </w:rPr>
            <w:t>22. srpnja 2026.</w:t>
          </w:r>
        </w:sdtContent>
      </w:sdt>
      <w:r w:rsidR="00A720AB">
        <w:t xml:space="preserve"> </w:t>
      </w:r>
    </w:p>
    <w:bookmarkStart w:name="_Hlk8722012" w:id="0"/>
    <w:p w:rsidRPr="003D2A2C" w:rsidR="003D2A2C" w:rsidP="003D2A2C" w:rsidRDefault="003D2A2C" w14:paraId="5051EA90" w14:textId="77777777">
      <w:pPr>
        <w:pStyle w:val="Sudac"/>
      </w:pP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1CA711ADF0AF4C26A2A744D05D886D61"/>
          </w:placeholder>
          <w:comboBox>
            <w:listItem w:displayText="Sudac" w:value="Sudac"/>
            <w:listItem w:displayText="Sudski savjetnik" w:value="Sudski savjetnik"/>
          </w:comboBox>
        </w:sdtPr>
        <w:sdtContent>
          <w:r w:rsidRPr="003D2A2C">
            <w:rPr>
              <w:rStyle w:val="eSPISCCParagraphDefaultFont"/>
              <w:rFonts w:eastAsiaTheme="minorHAnsi"/>
            </w:rPr>
            <w:t>Viši sudski savjetnik-specijalist:</w:t>
          </w:r>
        </w:sdtContent>
      </w:sdt>
      <w:r w:rsidRPr="003D2A2C">
        <w:t xml:space="preserve"> </w:t>
      </w:r>
      <w:bookmarkEnd w:id="0"/>
    </w:p>
    <w:p w:rsidRPr="00665136" w:rsidR="00665136" w:rsidP="00665136" w:rsidRDefault="00665136" w14:paraId="310BE7A1" w14:textId="77777777">
      <w:pPr>
        <w:pStyle w:val="Sudac"/>
        <w:spacing w:before="0"/>
      </w:pPr>
    </w:p>
    <w:p w:rsidRPr="00665136" w:rsidR="008571DD" w:rsidP="00665136" w:rsidRDefault="003D2A2C" w14:paraId="19343CF1" w14:textId="77777777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D2A2C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 w14:paraId="00BFB02F" w14:textId="77777777">
      <w:r>
        <w:separator/>
      </w:r>
    </w:p>
  </w:endnote>
  <w:endnote w:type="continuationSeparator" w:id="0">
    <w:p w:rsidR="00F75681" w:rsidP="00537B78" w:rsidRDefault="00F75681" w14:paraId="47E82BF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 w14:paraId="557C34EB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 w14:paraId="1906F19E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 w14:paraId="1AAB04E8" w14:textId="77777777">
      <w:r>
        <w:separator/>
      </w:r>
    </w:p>
  </w:footnote>
  <w:footnote w:type="continuationSeparator" w:id="0">
    <w:p w:rsidR="00F75681" w:rsidP="00537B78" w:rsidRDefault="00F75681" w14:paraId="387F7E4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 w14:paraId="34E2B19E" w14:textId="77777777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3D2A2C" w:rsidR="003D2A2C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3D2A2C" w:rsidR="003D2A2C">
          <w:rPr>
            <w:rStyle w:val="eSPISCCParagraphDefaultFont"/>
            <w:rFonts w:eastAsiaTheme="minorHAnsi"/>
          </w:rPr>
          <w:t>Sp-235/2026-2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2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4BAA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63B45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243D6EA2"/>
  <w15:docId w15:val="{643D801B-7205-45B0-A777-9E17722432C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845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7165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  <w:docPart>
      <w:docPartPr>
        <w:name w:val="1CA711ADF0AF4C26A2A744D05D886D6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6273E1F-AD0B-49DF-AD2C-F5363F8F7520}"/>
      </w:docPartPr>
      <w:docPartBody>
        <w:p w:rsidR="000D7C4C" w:rsidP="000D7C4C" w:rsidRDefault="000D7C4C">
          <w:pPr>
            <w:pStyle w:val="1CA711ADF0AF4C26A2A744D05D886D61"/>
          </w:pPr>
          <w:r>
            <w:rPr>
              <w:rStyle w:val="Tekstrezerviranogmjesta"/>
            </w:rPr>
            <w:t>_______________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93"/>
    <w:rsid w:val="00023813"/>
    <w:rsid w:val="000B046F"/>
    <w:rsid w:val="000D31D5"/>
    <w:rsid w:val="000D7C4C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63B45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D7C4C"/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0E6DCBC1FD7144B9AB7D9DD77A4685AD" w:customStyle="true">
    <w:name w:val="0E6DCBC1FD7144B9AB7D9DD77A4685AD"/>
    <w:rsid w:val="000D7C4C"/>
    <w:pPr>
      <w:spacing w:after="160" w:line="278" w:lineRule="auto"/>
    </w:pPr>
    <w:rPr>
      <w:kern w:val="2"/>
      <w:sz w:val="24"/>
      <w:szCs w:val="24"/>
    </w:rPr>
  </w:style>
  <w:style w:type="paragraph" w:styleId="52C407A4E7E643C99FA3F73A34059217" w:customStyle="true">
    <w:name w:val="52C407A4E7E643C99FA3F73A34059217"/>
    <w:rsid w:val="006D356E"/>
  </w:style>
  <w:style w:type="paragraph" w:styleId="1CA711ADF0AF4C26A2A744D05D886D61" w:customStyle="true">
    <w:name w:val="1CA711ADF0AF4C26A2A744D05D886D61"/>
    <w:rsid w:val="000D7C4C"/>
    <w:pPr>
      <w:spacing w:after="160" w:line="278" w:lineRule="auto"/>
    </w:pPr>
    <w:rPr>
      <w:kern w:val="2"/>
      <w:sz w:val="24"/>
      <w:szCs w:val="24"/>
    </w:rPr>
  </w:style>
  <w:style w:type="paragraph" w:styleId="DA0777BE5070424581CC855E0C1675CD" w:customStyle="true">
    <w:name w:val="DA0777BE5070424581CC855E0C1675CD"/>
    <w:rsid w:val="006D356E"/>
  </w:style>
  <w:style w:type="paragraph" w:styleId="3C53BC9FF777465092974387E3B79DA5" w:customStyle="true">
    <w:name w:val="3C53BC9FF777465092974387E3B79DA5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5B451FE7CB2041CCA73A82ECA24601AC" w:customStyle="true">
    <w:name w:val="5B451FE7CB2041CCA73A82ECA24601AC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srpnja 2026.</izvorni_sadrzaj>
    <derivirana_varijabla naziv="DomainObject.DatumDonosenjaOdluke_1">22.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Sp-235/2026-2</izvorni_sadrzaj>
    <derivirana_varijabla naziv="DomainObject.Oznaka_1">Sp-235/2026-2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srpnja 2026.</izvorni_sadrzaj>
    <derivirana_varijabla naziv="DomainObject.Predmet.DatumIzradeOptuznogAkta_1">16. srpnja 2026.</derivirana_varijabla>
  </DomainObject.Predmet.DatumIzradeOptuznogAkta>
  <DomainObject.Predmet.DatumIzradeOptuznogAktaFormated>
    <izvorni_sadrzaj>16.7.2026.</izvorni_sadrzaj>
    <derivirana_varijabla naziv="DomainObject.Predmet.DatumIzradeOptuznogAktaFormated_1">16.7.2026.</derivirana_varijabla>
  </DomainObject.Predmet.DatumIzradeOptuznogAktaFormated>
  <DomainObject.Predmet.DatumOsnivanja>
    <izvorni_sadrzaj>16. srpnja 2026.</izvorni_sadrzaj>
    <derivirana_varijabla naziv="DomainObject.Predmet.DatumOsnivanja_1">16.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srpnja 2026.</izvorni_sadrzaj>
    <derivirana_varijabla naziv="DomainObject.Predmet.DatumPrimitkaOptuznogAkta_1">16.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Sp-235/2026</izvorni_sadrzaj>
    <derivirana_varijabla naziv="DomainObject.Predmet.OznakaBroj_1">Sp-235/2026</derivirana_varijabla>
  </DomainObject.Predmet.OznakaBroj>
  <DomainObject.Predmet.OznakaBrojOptuznogAkta>
    <izvorni_sadrzaj>08-262-26-4</izvorni_sadrzaj>
    <derivirana_varijabla naziv="DomainObject.Predmet.OznakaBrojOptuznogAkta_1">08-262-26-4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 BARLOVIĆ</izvorni_sadrzaj>
    <derivirana_varijabla naziv="DomainObject.Predmet.ProtustrankaFormated_1">  ROMAN BARLOVIĆ</derivirana_varijabla>
  </DomainObject.Predmet.ProtustrankaFormated>
  <DomainObject.Predmet.ProtustrankaFormatedOIB>
    <izvorni_sadrzaj>  ROMAN BARLOVIĆ, OIB 44337059933</izvorni_sadrzaj>
    <derivirana_varijabla naziv="DomainObject.Predmet.ProtustrankaFormatedOIB_1">  ROMAN BARLOVIĆ, OIB 44337059933</derivirana_varijabla>
  </DomainObject.Predmet.ProtustrankaFormatedOIB>
  <DomainObject.Predmet.ProtustrankaFormatedWithAdress>
    <izvorni_sadrzaj> ROMAN BARLOVIĆ, ULICA LJUDEVITA GAJA 95, 49217 Krapinske Toplice</izvorni_sadrzaj>
    <derivirana_varijabla naziv="DomainObject.Predmet.ProtustrankaFormatedWithAdress_1"> ROMAN BARLOVIĆ, ULICA LJUDEVITA GAJA 95, 49217 Krapinske Toplice</derivirana_varijabla>
  </DomainObject.Predmet.ProtustrankaFormatedWithAdress>
  <DomainObject.Predmet.ProtustrankaFormatedWithAdressOIB>
    <izvorni_sadrzaj> ROMAN BARLOVIĆ, OIB 44337059933, ULICA LJUDEVITA GAJA 95, 49217 Krapinske Toplice</izvorni_sadrzaj>
    <derivirana_varijabla naziv="DomainObject.Predmet.ProtustrankaFormatedWithAdressOIB_1"> ROMAN BARLOVIĆ, OIB 44337059933, ULICA LJUDEVITA GAJA 95, 49217 Krapinske Toplice</derivirana_varijabla>
  </DomainObject.Predmet.ProtustrankaFormatedWithAdressOIB>
  <DomainObject.Predmet.ProtustrankaWithAdress>
    <izvorni_sadrzaj>ROMAN BARLOVIĆ ULICA LJUDEVITA GAJA 95, 49217 Krapinske Toplice</izvorni_sadrzaj>
    <derivirana_varijabla naziv="DomainObject.Predmet.ProtustrankaWithAdress_1">ROMAN BARLOVIĆ ULICA LJUDEVITA GAJA 95, 49217 Krapinske Toplice</derivirana_varijabla>
  </DomainObject.Predmet.ProtustrankaWithAdress>
  <DomainObject.Predmet.ProtustrankaWithAdressOIB>
    <izvorni_sadrzaj>ROMAN BARLOVIĆ, OIB 44337059933, ULICA LJUDEVITA GAJA 95, 49217 Krapinske Toplice</izvorni_sadrzaj>
    <derivirana_varijabla naziv="DomainObject.Predmet.ProtustrankaWithAdressOIB_1">ROMAN BARLOVIĆ, OIB 44337059933, ULICA LJUDEVITA GAJA 95, 49217 Krapinske Toplice</derivirana_varijabla>
    <derivirana_varijabla naziv="DomainObject.Predmet.ProtustrankaWithAdressOIB1">ROMAN BARLOVIĆ, OIB 44337059933, ULICA LJUDEVITA GAJA 95, 49217 Krapinske Toplice</derivirana_varijabla>
  </DomainObject.Predmet.ProtustrankaWithAdressOIB>
  <DomainObject.Predmet.ProtustrankaNazivFormated>
    <izvorni_sadrzaj>ROMAN BARLOVIĆ</izvorni_sadrzaj>
    <derivirana_varijabla naziv="DomainObject.Predmet.ProtustrankaNazivFormated_1">ROMAN BARLOVIĆ</derivirana_varijabla>
    <derivirana_varijabla naziv="Padez">ROMAN BARLOVIĆ</derivirana_varijabla>
  </DomainObject.Predmet.ProtustrankaNazivFormated>
  <DomainObject.Predmet.ProtustrankaNazivFormatedOIB>
    <izvorni_sadrzaj>ROMAN BARLOVIĆ, OIB 44337059933</izvorni_sadrzaj>
    <derivirana_varijabla naziv="DomainObject.Predmet.ProtustrankaNazivFormatedOIB_1">ROMAN BARLOVIĆ, OIB 44337059933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ROMAN BARLOVIĆ</item>
    </izvorni_sadrzaj>
    <derivirana_varijabla naziv="DomainObject.Predmet.ProtuStrankaListFormated_1">
      <item>ROMAN BARLOVIĆ</item>
    </derivirana_varijabla>
  </DomainObject.Predmet.ProtuStrankaListFormated>
  <DomainObject.Predmet.ProtuStrankaListFormatedOIB>
    <izvorni_sadrzaj>
      <item>ROMAN BARLOVIĆ, OIB 44337059933</item>
    </izvorni_sadrzaj>
    <derivirana_varijabla naziv="DomainObject.Predmet.ProtuStrankaListFormatedOIB_1">
      <item>ROMAN BARLOVIĆ, OIB 44337059933</item>
    </derivirana_varijabla>
  </DomainObject.Predmet.ProtuStrankaListFormatedOIB>
  <DomainObject.Predmet.ProtuStrankaListFormatedWithAdress>
    <izvorni_sadrzaj>
      <item>ROMAN BARLOVIĆ, ULICA LJUDEVITA GAJA 95, 49217 Krapinske Toplice</item>
    </izvorni_sadrzaj>
    <derivirana_varijabla naziv="DomainObject.Predmet.ProtuStrankaListFormatedWithAdress_1">
      <item>ROMAN BARLOVIĆ, ULICA LJUDEVITA GAJA 95, 49217 Krapinske Toplice</item>
    </derivirana_varijabla>
  </DomainObject.Predmet.ProtuStrankaListFormatedWithAdress>
  <DomainObject.Predmet.ProtuStrankaListFormatedWithAdressOIB>
    <izvorni_sadrzaj>
      <item>ROMAN BARLOVIĆ, OIB 44337059933, ULICA LJUDEVITA GAJA 95, 49217 Krapinske Toplice</item>
    </izvorni_sadrzaj>
    <derivirana_varijabla naziv="DomainObject.Predmet.ProtuStrankaListFormatedWithAdressOIB_1">
      <item>ROMAN BARLOVIĆ, OIB 44337059933, ULICA LJUDEVITA GAJA 95, 49217 Krapinske Toplice</item>
    </derivirana_varijabla>
  </DomainObject.Predmet.ProtuStrankaListFormatedWithAdressOIB>
  <DomainObject.Predmet.ProtuStrankaListNazivFormated>
    <izvorni_sadrzaj>
      <item>ROMAN BARLOVIĆ</item>
    </izvorni_sadrzaj>
    <derivirana_varijabla naziv="DomainObject.Predmet.ProtuStrankaListNazivFormated_1">
      <item>ROMAN BARLOVIĆ</item>
    </derivirana_varijabla>
  </DomainObject.Predmet.ProtuStrankaListNazivFormated>
  <DomainObject.Predmet.ProtuStrankaListNazivFormatedOIB>
    <izvorni_sadrzaj>
      <item>ROMAN BARLOVIĆ, OIB 44337059933</item>
    </izvorni_sadrzaj>
    <derivirana_varijabla naziv="DomainObject.Predmet.ProtuStrankaListNazivFormatedOIB_1">
      <item>ROMAN BARLOVIĆ, OIB 44337059933</item>
    </derivirana_varijabla>
  </DomainObject.Predmet.ProtuStrankaListNazivFormatedOIB>
  <DomainObject.Predmet.OstaliListFormated>
    <izvorni_sadrzaj>
      <item>ZAGREBAČKI HOLDING, društvo s ograničenom odgovornošću za održavanje čistoće, putnička agencija, šport, upravljanje ob</item>
      <item>VODOOPSKRBA I ODVODNJA društvo s ograničenom odgovornošću za javnu vodoopskrbu i odvodnju</item>
      <item>Ministarstvo financija</item>
      <item>Grad Zagreb</item>
      <item>Financijska agencija (FINA)</item>
    </izvorni_sadrzaj>
    <derivirana_varijabla naziv="DomainObject.Predmet.OstaliListFormated_1">
      <item>ZAGREBAČKI HOLDING, društvo s ograničenom odgovornošću za održavanje čistoće, putnička agencija, šport, upravljanje ob</item>
      <item>VODOOPSKRBA I ODVODNJA društvo s ograničenom odgovornošću za javnu vodoopskrbu i odvodnju</item>
      <item>Ministarstvo financija</item>
      <item>Grad Zagreb</item>
      <item>Financijska agencija (FINA)</item>
    </derivirana_varijabla>
    <derivirana_varijabla naziv="DrugaOsoba">
      <item>ZAGREBAČKI HOLDING, društvo s ograničenom odgovornošću za održavanje čistoće, putnička agencija, šport, upravljanje ob</item>
      <item>VODOOPSKRBA I ODVODNJA društvo s ograničenom odgovornošću za javnu vodoopskrbu i odvodnju</item>
      <item>Ministarstvo financija</item>
      <item>Grad Zagreb</item>
      <item>Financijska agencija (FINA)</item>
    </derivirana_varijabla>
  </DomainObject.Predmet.OstaliListFormated>
  <DomainObject.Predmet.OstaliListFormatedOIB>
    <izvorni_sadrzaj>
      <item>ZAGREBAČKI HOLDING, društvo s ograničenom odgovornošću za održavanje čistoće, putnička agencija, šport, upravljanje ob, OIB 85584865987</item>
      <item>VODOOPSKRBA I ODVODNJA društvo s ograničenom odgovornošću za javnu vodoopskrbu i odvodnju, OIB 83416546499</item>
      <item>Ministarstvo financija, OIB 18683136487</item>
      <item>Grad Zagreb, OIB 61817894937</item>
      <item>Financijska agencija (FINA), OIB 85821130368</item>
    </izvorni_sadrzaj>
    <derivirana_varijabla naziv="DomainObject.Predmet.OstaliListFormatedOIB_1">
      <item>ZAGREBAČKI HOLDING, društvo s ograničenom odgovornošću za održavanje čistoće, putnička agencija, šport, upravljanje ob, OIB 85584865987</item>
      <item>VODOOPSKRBA I ODVODNJA društvo s ograničenom odgovornošću za javnu vodoopskrbu i odvodnju, OIB 83416546499</item>
      <item>Ministarstvo financija, OIB 18683136487</item>
      <item>Grad Zagreb, OIB 61817894937</item>
      <item>Financijska agencija (FINA), OIB 85821130368</item>
    </derivirana_varijabla>
  </DomainObject.Predmet.OstaliListFormatedOIB>
  <DomainObject.Predmet.OstaliListFormatedWithAdress>
    <izvorni_sadrzaj>
      <item>ZAGREBAČKI HOLDING, društvo s ograničenom odgovornošću za održavanje čistoće, putnička agencija, šport, upravljanje ob, Ulica grada Vukovara 41, 10000 Zagreb</item>
      <item>VODOOPSKRBA I ODVODNJA društvo s ograničenom odgovornošću za javnu vodoopskrbu i odvodnju, Ulica Frana Folnegovića 1, 10000 Zagreb</item>
      <item>Ministarstvo financija, Katančićeva 5, 10000 Zagreb</item>
      <item>Grad Zagreb, Trg Stjepana Radića 1, 10000 Zagreb</item>
      <item>Financijska agencija (FINA), Ulica grada Vukovara 70, 10000 Zagreb</item>
    </izvorni_sadrzaj>
    <derivirana_varijabla naziv="DomainObject.Predmet.OstaliListFormatedWithAdress_1">
      <item>ZAGREBAČKI HOLDING, društvo s ograničenom odgovornošću za održavanje čistoće, putnička agencija, šport, upravljanje ob, Ulica grada Vukovara 41, 10000 Zagreb</item>
      <item>VODOOPSKRBA I ODVODNJA društvo s ograničenom odgovornošću za javnu vodoopskrbu i odvodnju, Ulica Frana Folnegovića 1, 10000 Zagreb</item>
      <item>Ministarstvo financija, Katančićeva 5, 10000 Zagreb</item>
      <item>Grad Zagreb, Trg Stjepana Radića 1, 10000 Zagreb</item>
      <item>Financijska agencija (FINA), Ulica grada Vukovara 70, 10000 Zagreb</item>
    </derivirana_varijabla>
  </DomainObject.Predmet.OstaliListFormatedWithAdress>
  <DomainObject.Predmet.OstaliListFormatedWithAdressOIB>
    <izvorni_sadrzaj>
      <item>ZAGREBAČKI HOLDING, društvo s ograničenom odgovornošću za održavanje čistoće, putnička agencija, šport, upravljanje ob, OIB 85584865987, Ulica grada Vukovara 41, 10000 Zagreb</item>
      <item>VODOOPSKRBA I ODVODNJA društvo s ograničenom odgovornošću za javnu vodoopskrbu i odvodnju, OIB 83416546499, Ulica Frana Folnegovića 1, 10000 Zagreb</item>
      <item>Ministarstvo financija, OIB 18683136487, Katančićeva 5, 10000 Zagreb</item>
      <item>Grad Zagreb, OIB 61817894937, Trg Stjepana Radića 1, 10000 Zagreb</item>
      <item>Financijska agencija (FINA), OIB 85821130368, Ulica grada Vukovara 70, 10000 Zagreb</item>
    </izvorni_sadrzaj>
    <derivirana_varijabla naziv="DomainObject.Predmet.OstaliListFormatedWithAdressOIB_1">
      <item>ZAGREBAČKI HOLDING, društvo s ograničenom odgovornošću za održavanje čistoće, putnička agencija, šport, upravljanje ob, OIB 85584865987, Ulica grada Vukovara 41, 10000 Zagreb</item>
      <item>VODOOPSKRBA I ODVODNJA društvo s ograničenom odgovornošću za javnu vodoopskrbu i odvodnju, OIB 83416546499, Ulica Frana Folnegovića 1, 10000 Zagreb</item>
      <item>Ministarstvo financija, OIB 18683136487, Katančićeva 5, 10000 Zagreb</item>
      <item>Grad Zagreb, OIB 61817894937, Trg Stjepana Radića 1, 10000 Zagreb</item>
      <item>Financijska agencija (FINA), OIB 85821130368, Ulica grada Vukovara 70, 10000 Zagreb</item>
    </derivirana_varijabla>
  </DomainObject.Predmet.OstaliListFormatedWithAdressOIB>
  <DomainObject.Predmet.OstaliListNazivFormated>
    <izvorni_sadrzaj>
      <item>ZAGREBAČKI HOLDING, društvo s ograničenom odgovornošću za održavanje čistoće, putnička agencija, šport, upravljanje ob</item>
      <item>VODOOPSKRBA I ODVODNJA društvo s ograničenom odgovornošću za javnu vodoopskrbu i odvodnju</item>
      <item>Ministarstvo financija</item>
      <item>Grad Zagreb</item>
      <item>Financijska agencija (FINA)</item>
    </izvorni_sadrzaj>
    <derivirana_varijabla naziv="DomainObject.Predmet.OstaliListNazivFormated_1">
      <item>ZAGREBAČKI HOLDING, društvo s ograničenom odgovornošću za održavanje čistoće, putnička agencija, šport, upravljanje ob</item>
      <item>VODOOPSKRBA I ODVODNJA društvo s ograničenom odgovornošću za javnu vodoopskrbu i odvodnju</item>
      <item>Ministarstvo financija</item>
      <item>Grad Zagreb</item>
      <item>Financijska agencija (FINA)</item>
    </derivirana_varijabla>
  </DomainObject.Predmet.OstaliListNazivFormated>
  <DomainObject.Predmet.OstaliListNazivFormatedOIB>
    <izvorni_sadrzaj>
      <item>ZAGREBAČKI HOLDING, društvo s ograničenom odgovornošću za održavanje čistoće, putnička agencija, šport, upravljanje ob, OIB 85584865987</item>
      <item>VODOOPSKRBA I ODVODNJA društvo s ograničenom odgovornošću za javnu vodoopskrbu i odvodnju, OIB 83416546499</item>
      <item>Ministarstvo financija, OIB 18683136487</item>
      <item>Grad Zagreb, OIB 61817894937</item>
      <item>Financijska agencija (FINA), OIB 85821130368</item>
    </izvorni_sadrzaj>
    <derivirana_varijabla naziv="DomainObject.Predmet.OstaliListNazivFormatedOIB_1">
      <item>ZAGREBAČKI HOLDING, društvo s ograničenom odgovornošću za održavanje čistoće, putnička agencija, šport, upravljanje ob, OIB 85584865987</item>
      <item>VODOOPSKRBA I ODVODNJA društvo s ograničenom odgovornošću za javnu vodoopskrbu i odvodnju, OIB 83416546499</item>
      <item>Ministarstvo financija, OIB 18683136487</item>
      <item>Grad Zagreb, OIB 61817894937</item>
      <item>Financijska agencija (FINA),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srpnja 2026.</izvorni_sadrzaj>
    <derivirana_varijabla naziv="DomainObject.Datum_1">22. srpnja 2026.</derivirana_varijabla>
    <derivirana_varijabla naziv="DomainObject.Datum2">22. srpnja 2026.</derivirana_varijabla>
  </DomainObject.Datum>
  <DomainObject.PoslovniBrojDokumenta>
    <izvorni_sadrzaj>Sp-235/2026-2</izvorni_sadrzaj>
    <derivirana_varijabla naziv="DomainObject.PoslovniBrojDokumenta_1">Sp-235/2026-2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ROMAN BARLOVIĆ</izvorni_sadrzaj>
    <derivirana_varijabla naziv="DomainObject.Predmet.ProtustrankaIDrugi_1">ROMAN BARLOVIĆ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ROMAN BARLOVIĆ, OIB 44337059933, ULICA LJUDEVITA GAJA 95, 49217 Krapinske Toplice</izvorni_sadrzaj>
    <derivirana_varijabla naziv="DomainObject.Predmet.ProtustrankaIDrugiAdressOIB_1">ROMAN BARLOVIĆ, OIB 44337059933, ULICA LJUDEVITA GAJA 95,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ROMAN BARLOVIĆ</item>
      <item>Financijska agencija (FINA)</item>
      <item>ZAGREBAČKI HOLDING, društvo s ograničenom odgovornošću za održavanje čistoće, putnička agencija, šport, upravljanje ob</item>
      <item>VODOOPSKRBA I ODVODNJA društvo s ograničenom odgovornošću za javnu vodoopskrbu i odvodnju</item>
      <item>Ministarstvo financija</item>
      <item>Grad Zagreb</item>
      <item>Financijska agencija (FINA)</item>
    </izvorni_sadrzaj>
    <derivirana_varijabla naziv="DomainObject.Predmet.SudioniciListNaziv_1">
      <item>ROMAN BARLOVIĆ</item>
      <item>Financijska agencija (FINA)</item>
      <item>ZAGREBAČKI HOLDING, društvo s ograničenom odgovornošću za održavanje čistoće, putnička agencija, šport, upravljanje ob</item>
      <item>VODOOPSKRBA I ODVODNJA društvo s ograničenom odgovornošću za javnu vodoopskrbu i odvodnju</item>
      <item>Ministarstvo financija</item>
      <item>Grad Zagreb</item>
      <item>Financijska agencija (FINA)</item>
    </derivirana_varijabla>
    <derivirana_varijabla naziv="OstaliSudionici">
      <item>ROMAN BARLOVIĆ</item>
      <item>Financijska agencija (FINA)</item>
      <item>ZAGREBAČKI HOLDING, društvo s ograničenom odgovornošću za održavanje čistoće, putnička agencija, šport, upravljanje ob</item>
      <item>VODOOPSKRBA I ODVODNJA društvo s ograničenom odgovornošću za javnu vodoopskrbu i odvodnju</item>
      <item>Ministarstvo financija</item>
      <item>Grad Zagreb</item>
      <item>Financijska agencija (FINA)</item>
    </derivirana_varijabla>
  </DomainObject.Predmet.SudioniciListNaziv>
  <DomainObject.Predmet.SudioniciListAdressOIB>
    <izvorni_sadrzaj>
      <item>ROMAN BARLOVIĆ, OIB 44337059933, ULICA LJUDEVITA GAJA 95,49217 Krapinske Toplice</item>
      <item>Financijska agencija (FINA), OIB 85821130368, Ulica grada Vukovara 70,10000 Zagreb</item>
      <item>ZAGREBAČKI HOLDING, društvo s ograničenom odgovornošću za održavanje čistoće, putnička agencija, šport, upravljanje ob, OIB 85584865987, Ulica grada Vukovara 41,10000 Zagreb</item>
      <item>VODOOPSKRBA I ODVODNJA društvo s ograničenom odgovornošću za javnu vodoopskrbu i odvodnju, OIB 83416546499, Ulica Frana Folnegovića 1,10000 Zagreb</item>
      <item>Ministarstvo financija, OIB 18683136487, Katančićeva 5,10000 Zagreb</item>
      <item>Grad Zagreb, OIB 61817894937, Trg Stjepana Radića 1,10000 Zagreb</item>
      <item>Financijska agencija (FINA), OIB 85821130368, Ulica grada Vukovara 70,10000 Zagreb</item>
    </izvorni_sadrzaj>
    <derivirana_varijabla naziv="DomainObject.Predmet.SudioniciListAdressOIB_1">
      <item>ROMAN BARLOVIĆ, OIB 44337059933, ULICA LJUDEVITA GAJA 95,49217 Krapinske Toplice</item>
      <item>Financijska agencija (FINA), OIB 85821130368, Ulica grada Vukovara 70,10000 Zagreb</item>
      <item>ZAGREBAČKI HOLDING, društvo s ograničenom odgovornošću za održavanje čistoće, putnička agencija, šport, upravljanje ob, OIB 85584865987, Ulica grada Vukovara 41,10000 Zagreb</item>
      <item>VODOOPSKRBA I ODVODNJA društvo s ograničenom odgovornošću za javnu vodoopskrbu i odvodnju, OIB 83416546499, Ulica Frana Folnegovića 1,10000 Zagreb</item>
      <item>Ministarstvo financija, OIB 18683136487, Katančićeva 5,10000 Zagreb</item>
      <item>Grad Zagreb, OIB 61817894937, Trg Stjepana Radića 1,10000 Zagreb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44337059933</item>
      <item>, OIB 85821130368</item>
      <item>, OIB 85584865987</item>
      <item>, OIB 83416546499</item>
      <item>, OIB 18683136487</item>
      <item>, OIB 61817894937</item>
      <item>, OIB 85821130368</item>
    </izvorni_sadrzaj>
    <derivirana_varijabla naziv="DomainObject.Predmet.SudioniciListNazivOIB_1">
      <item>, OIB 44337059933</item>
      <item>, OIB 85821130368</item>
      <item>, OIB 85584865987</item>
      <item>, OIB 83416546499</item>
      <item>, OIB 18683136487</item>
      <item>, OIB 61817894937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srpnja 2026.</izvorni_sadrzaj>
    <derivirana_varijabla naziv="DomainObject.Predmet.DatumPocetkaProcesa_1">16.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F9D47AB9-1AF6-4C00-A326-F7462A5411A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207</properties:Words>
  <properties:Characters>1208</properties:Characters>
  <properties:Lines>38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2026-07-22T11:21:00Z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Sp-235/2026-2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