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5889" w14:paraId="3665889" w:rsidRDefault="001E68F8" w:rsidP="001E68F8" w:rsidR="001E68F8" w:rsidRPr="003C1761">
      <w:pPr>
        <w15:collapsed w:val="false"/>
      </w:pPr>
      <w:bookmarkStart w:name="_GoBack" w:id="0"/>
      <w:bookmarkEnd w:id="0"/>
    </w:p>
    <w:p w:rsidRDefault="001E68F8" w:rsidP="001E68F8" w:rsidR="001E68F8" w:rsidRPr="003C1761"/>
    <w:p w:rsidRDefault="00774C2F" w:rsidP="00774C2F" w:rsidR="00774C2F" w:rsidRPr="00EC49EC">
      <w:pPr>
        <w:ind w:firstLine="708"/>
      </w:pPr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C2F" w:rsidP="00774C2F" w:rsidR="00774C2F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4E19A9" w:rsidP="004E19A9" w:rsidR="004E19A9">
      <w:r>
        <w:rPr>
          <w:color w:val="000000"/>
        </w:rPr>
        <w:t>REPUBLIKA HRVATSKA</w:t>
      </w:r>
    </w:p>
    <w:p w:rsidRDefault="004E19A9" w:rsidP="004E19A9" w:rsidR="004E19A9">
      <w:r>
        <w:rPr>
          <w:color w:val="000000"/>
        </w:rPr>
        <w:t>TRGOVAČKI SUD U OSIJEKU                                                                     3 St-127/2018-4</w:t>
      </w:r>
    </w:p>
    <w:p w:rsidRDefault="004E19A9" w:rsidP="004E19A9" w:rsidR="004E19A9">
      <w:r>
        <w:rPr>
          <w:color w:val="000000"/>
        </w:rPr>
        <w:t>STALNA SLUŽBA U SLAVONSKOM BRODU</w:t>
      </w:r>
    </w:p>
    <w:p w:rsidRDefault="004E19A9" w:rsidP="004E19A9" w:rsidR="004E19A9">
      <w:r>
        <w:rPr>
          <w:color w:val="000000"/>
        </w:rPr>
        <w:t>Trg pobjede 13</w:t>
      </w:r>
    </w:p>
    <w:p w:rsidRDefault="004E19A9" w:rsidP="004E19A9" w:rsidR="004E19A9">
      <w:r>
        <w:rPr>
          <w:color w:val="000000"/>
        </w:rPr>
        <w:t>35000 SLAVONSKI BROD</w:t>
      </w:r>
    </w:p>
    <w:p w:rsidRDefault="004E19A9" w:rsidP="004E19A9" w:rsidR="004E19A9"/>
    <w:p w:rsidRDefault="004E19A9" w:rsidP="004E19A9" w:rsidR="004E19A9" w:rsidRPr="004E19A9">
      <w:pPr>
        <w:jc w:val="center"/>
        <w:rPr>
          <w:b/>
        </w:rPr>
      </w:pPr>
      <w:r w:rsidRPr="004E19A9">
        <w:rPr>
          <w:b/>
          <w:color w:val="000000"/>
        </w:rPr>
        <w:t>R E P U B L I K A  H R V A T S K A</w:t>
      </w:r>
    </w:p>
    <w:p w:rsidRDefault="004E19A9" w:rsidP="004E19A9" w:rsidR="004E19A9" w:rsidRPr="004E19A9">
      <w:pPr>
        <w:jc w:val="center"/>
        <w:rPr>
          <w:b/>
        </w:rPr>
      </w:pPr>
    </w:p>
    <w:p w:rsidRDefault="004E19A9" w:rsidP="004E19A9" w:rsidR="004E19A9" w:rsidRPr="004E19A9">
      <w:pPr>
        <w:jc w:val="center"/>
        <w:rPr>
          <w:b/>
        </w:rPr>
      </w:pPr>
      <w:r w:rsidRPr="004E19A9">
        <w:rPr>
          <w:b/>
          <w:color w:val="000000"/>
        </w:rPr>
        <w:t>R J E Š E N J E</w:t>
      </w:r>
    </w:p>
    <w:p w:rsidRDefault="004E19A9" w:rsidP="004E19A9" w:rsidR="004E19A9">
      <w:r>
        <w:rPr>
          <w:color w:val="000000"/>
        </w:rPr>
        <w:t xml:space="preserve"> </w:t>
      </w:r>
    </w:p>
    <w:p w:rsidRDefault="004E19A9" w:rsidP="004E19A9" w:rsidR="004E19A9">
      <w:pPr>
        <w:ind w:firstLine="708"/>
        <w:jc w:val="both"/>
      </w:pPr>
      <w:r>
        <w:rPr>
          <w:color w:val="000000"/>
        </w:rPr>
        <w:t xml:space="preserve">TRGOVAČKI SUD U  OSIJEKU, STALNA SLUŽBA U SLAVONSKOM BRODU, po sutkinji Danijeli Martini Maoduš, u pravnoj stvari predlagatelja FINA Regionalni centar Osijek, povodom prijedloga  vjerovnika za obustavom  skraćenog stečajnog postupka za nad dužnikom </w:t>
      </w:r>
      <w:r w:rsidRPr="004E19A9">
        <w:rPr>
          <w:b/>
          <w:color w:val="000000"/>
        </w:rPr>
        <w:t>PROGRESSUM j.d.o.o., Slavonski Brod, D. Cesarića 42, OIB: 93350999543</w:t>
      </w:r>
      <w:r>
        <w:rPr>
          <w:color w:val="000000"/>
        </w:rPr>
        <w:t>, 6. ožujka 2018.</w:t>
      </w:r>
    </w:p>
    <w:p w:rsidRDefault="004E19A9" w:rsidP="004E19A9" w:rsidR="004E19A9"/>
    <w:p w:rsidRDefault="004E19A9" w:rsidP="004E19A9" w:rsidR="004E19A9">
      <w:pPr>
        <w:jc w:val="center"/>
      </w:pPr>
      <w:r>
        <w:rPr>
          <w:color w:val="000000"/>
        </w:rPr>
        <w:t>r i j e š i o  j e</w:t>
      </w:r>
    </w:p>
    <w:p w:rsidRDefault="004E19A9" w:rsidP="004E19A9" w:rsidR="004E19A9"/>
    <w:p w:rsidRDefault="004E19A9" w:rsidP="004E19A9" w:rsidR="004E19A9">
      <w:pPr>
        <w:ind w:firstLine="708"/>
        <w:jc w:val="both"/>
      </w:pPr>
      <w:r>
        <w:rPr>
          <w:color w:val="000000"/>
        </w:rPr>
        <w:t xml:space="preserve">Obustavlja se skraćeni stečajni postupak nad dužnikom </w:t>
      </w:r>
      <w:r w:rsidRPr="004E19A9">
        <w:rPr>
          <w:b/>
          <w:color w:val="000000"/>
        </w:rPr>
        <w:t>PROGRESSUM j.d.o.o., Slavonski Brod, D. Cesarića 42, OIB: 93350999543</w:t>
      </w:r>
      <w:r>
        <w:rPr>
          <w:color w:val="000000"/>
        </w:rPr>
        <w:t>.</w:t>
      </w:r>
    </w:p>
    <w:p w:rsidRDefault="004E19A9" w:rsidP="004E19A9" w:rsidR="004E19A9">
      <w:pPr>
        <w:jc w:val="both"/>
        <w:rPr>
          <w:color w:val="000000"/>
        </w:rPr>
      </w:pPr>
    </w:p>
    <w:p w:rsidRDefault="004E19A9" w:rsidP="004E19A9" w:rsidR="004E19A9">
      <w:pPr>
        <w:jc w:val="both"/>
        <w:rPr>
          <w:color w:val="000000"/>
        </w:rPr>
      </w:pPr>
    </w:p>
    <w:p w:rsidRDefault="004E19A9" w:rsidP="004E19A9" w:rsidR="004E19A9">
      <w:pPr>
        <w:jc w:val="center"/>
        <w:rPr>
          <w:color w:val="000000"/>
        </w:rPr>
      </w:pPr>
      <w:r>
        <w:rPr>
          <w:color w:val="000000"/>
        </w:rPr>
        <w:t>O b r a z l o ž e nj e</w:t>
      </w:r>
    </w:p>
    <w:p w:rsidRDefault="004E19A9" w:rsidP="004E19A9" w:rsidR="004E19A9">
      <w:pPr>
        <w:jc w:val="center"/>
      </w:pPr>
    </w:p>
    <w:p w:rsidRDefault="004E19A9" w:rsidP="004E19A9" w:rsidR="004E19A9">
      <w:pPr>
        <w:ind w:firstLine="708"/>
        <w:jc w:val="both"/>
        <w:rPr>
          <w:color w:val="000000"/>
        </w:rPr>
      </w:pPr>
      <w:r>
        <w:rPr>
          <w:color w:val="000000"/>
        </w:rPr>
        <w:t>Fina je pokrenula skraćeni stečajni postupak nad dužnikom.</w:t>
      </w:r>
    </w:p>
    <w:p w:rsidRDefault="001062D8" w:rsidP="001062D8" w:rsidR="004E19A9" w:rsidRPr="001062D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U tijeku prethodnog postupka</w:t>
      </w:r>
      <w:r w:rsidR="004E19A9">
        <w:rPr>
          <w:color w:val="000000"/>
        </w:rPr>
        <w:t xml:space="preserve"> utvrđeno je uvidom u podatke Fine s Interneta je utvrđeno da je otklonjen stečajni razlog blokade dužnika.                                          </w:t>
      </w:r>
    </w:p>
    <w:p w:rsidRDefault="004E19A9" w:rsidP="001062D8" w:rsidR="004E19A9">
      <w:pPr>
        <w:ind w:firstLine="708"/>
        <w:jc w:val="both"/>
      </w:pPr>
      <w:r>
        <w:rPr>
          <w:color w:val="000000"/>
        </w:rPr>
        <w:t>Po čl. 128. Stečajnog zakona 71/15  utvrđeno je – ako dužnik do završetka prethodnog postupka postane sposoban za plaćanje, sud će postupak obustaviti.</w:t>
      </w:r>
    </w:p>
    <w:p w:rsidRDefault="004E19A9" w:rsidP="004E19A9" w:rsidR="004E19A9">
      <w:pPr>
        <w:ind w:firstLine="708"/>
        <w:jc w:val="both"/>
      </w:pPr>
      <w:r>
        <w:rPr>
          <w:color w:val="000000"/>
        </w:rPr>
        <w:t xml:space="preserve">Čl. 6 stavak 3  SZ-a, je određeno:"  ako dužnik  namiri sve tražbine koje se mogu naplatiti  sa svih računa, smatra se da je otpao razlog nesposobnosti za plaćanje". </w:t>
      </w:r>
    </w:p>
    <w:p w:rsidRDefault="004E19A9" w:rsidP="004E19A9" w:rsidR="004E19A9">
      <w:pPr>
        <w:jc w:val="both"/>
      </w:pPr>
      <w:r>
        <w:rPr>
          <w:color w:val="000000"/>
        </w:rPr>
        <w:t xml:space="preserve">            </w:t>
      </w:r>
      <w:r w:rsidR="001062D8">
        <w:rPr>
          <w:color w:val="000000"/>
        </w:rPr>
        <w:tab/>
      </w:r>
      <w:r>
        <w:rPr>
          <w:color w:val="000000"/>
        </w:rPr>
        <w:t>Stoga je odlučeno kao u izreci rješenja.</w:t>
      </w:r>
    </w:p>
    <w:p w:rsidRDefault="004E19A9" w:rsidP="004E19A9" w:rsidR="004E19A9">
      <w:pPr>
        <w:jc w:val="both"/>
      </w:pPr>
    </w:p>
    <w:p w:rsidRDefault="004E19A9" w:rsidP="004E19A9" w:rsidR="004E19A9">
      <w:pPr>
        <w:ind w:firstLine="708"/>
        <w:jc w:val="both"/>
      </w:pPr>
      <w:r>
        <w:rPr>
          <w:color w:val="000000"/>
        </w:rPr>
        <w:t>U Slavonskom Brodu 6. ožujka 2018.</w:t>
      </w:r>
    </w:p>
    <w:p w:rsidRDefault="004E19A9" w:rsidP="004E19A9" w:rsidR="004E19A9">
      <w:pPr>
        <w:ind w:firstLine="708" w:left="5664"/>
        <w:jc w:val="both"/>
      </w:pPr>
      <w:r>
        <w:rPr>
          <w:color w:val="000000"/>
        </w:rPr>
        <w:t>Stečajna sutkinja:</w:t>
      </w:r>
    </w:p>
    <w:p w:rsidRDefault="004E19A9" w:rsidP="004E19A9" w:rsidR="004E19A9">
      <w:pPr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4E19A9" w:rsidP="004E19A9" w:rsidR="004E19A9" w:rsidRPr="004E19A9">
      <w:pPr>
        <w:jc w:val="both"/>
        <w:rPr>
          <w:sz w:val="18"/>
          <w:szCs w:val="18"/>
        </w:rPr>
      </w:pPr>
      <w:r w:rsidRPr="004E19A9">
        <w:rPr>
          <w:color w:val="000000"/>
          <w:sz w:val="18"/>
          <w:szCs w:val="18"/>
        </w:rPr>
        <w:t>NAPUTAK O PRAVNOM LIJEKU</w:t>
      </w:r>
    </w:p>
    <w:p w:rsidRDefault="004E19A9" w:rsidP="004E19A9" w:rsidR="004E19A9" w:rsidRPr="004E19A9">
      <w:pPr>
        <w:jc w:val="both"/>
        <w:rPr>
          <w:sz w:val="18"/>
          <w:szCs w:val="18"/>
        </w:rPr>
      </w:pPr>
      <w:r w:rsidRPr="004E19A9">
        <w:rPr>
          <w:color w:val="000000"/>
          <w:sz w:val="18"/>
          <w:szCs w:val="18"/>
        </w:rPr>
        <w:t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eOglasnoj ploči suda</w:t>
      </w:r>
      <w:r>
        <w:rPr>
          <w:color w:val="000000"/>
          <w:sz w:val="18"/>
          <w:szCs w:val="18"/>
        </w:rPr>
        <w:t>.</w:t>
      </w:r>
    </w:p>
    <w:p w:rsidRDefault="004E19A9" w:rsidP="004E19A9" w:rsidR="004E19A9">
      <w:pPr>
        <w:jc w:val="both"/>
      </w:pPr>
    </w:p>
    <w:p w:rsidRDefault="004E19A9" w:rsidP="004E19A9" w:rsidR="004E19A9">
      <w:pPr>
        <w:jc w:val="both"/>
      </w:pPr>
      <w:r>
        <w:rPr>
          <w:color w:val="000000"/>
        </w:rPr>
        <w:t>Dostaviti:</w:t>
      </w:r>
    </w:p>
    <w:p w:rsidRDefault="004E19A9" w:rsidP="004E19A9" w:rsidR="004E19A9">
      <w:pPr>
        <w:jc w:val="both"/>
      </w:pPr>
      <w:r>
        <w:rPr>
          <w:color w:val="000000"/>
        </w:rPr>
        <w:t>-eOglasna ploča</w:t>
      </w:r>
    </w:p>
    <w:p w:rsidRDefault="004E19A9" w:rsidP="004E19A9" w:rsidR="004E19A9">
      <w:pPr>
        <w:jc w:val="both"/>
      </w:pPr>
      <w:r>
        <w:rPr>
          <w:color w:val="000000"/>
        </w:rPr>
        <w:t>-FINI i dužniku</w:t>
      </w:r>
      <w:r w:rsidR="001062D8">
        <w:rPr>
          <w:color w:val="000000"/>
        </w:rPr>
        <w:t>, radi obavijesti</w:t>
      </w:r>
    </w:p>
    <w:sectPr w:rsidR="004E19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5B0"/>
    <w:rsid w:val="0000719E"/>
    <w:rsid w:val="000C15FF"/>
    <w:rsid w:val="001062D8"/>
    <w:rsid w:val="00162B92"/>
    <w:rsid w:val="001A576C"/>
    <w:rsid w:val="001E68F8"/>
    <w:rsid w:val="00275399"/>
    <w:rsid w:val="002B0766"/>
    <w:rsid w:val="002E34C6"/>
    <w:rsid w:val="002F49C3"/>
    <w:rsid w:val="003560A3"/>
    <w:rsid w:val="003F2F93"/>
    <w:rsid w:val="00491BEE"/>
    <w:rsid w:val="004B05B0"/>
    <w:rsid w:val="004E19A9"/>
    <w:rsid w:val="00576535"/>
    <w:rsid w:val="005773B1"/>
    <w:rsid w:val="007719DE"/>
    <w:rsid w:val="00774C2F"/>
    <w:rsid w:val="007937F1"/>
    <w:rsid w:val="009130E7"/>
    <w:rsid w:val="0091738A"/>
    <w:rsid w:val="00963EFC"/>
    <w:rsid w:val="009916C9"/>
    <w:rsid w:val="009F4723"/>
    <w:rsid w:val="00A0629F"/>
    <w:rsid w:val="00A510B2"/>
    <w:rsid w:val="00AB38A6"/>
    <w:rsid w:val="00AE2E55"/>
    <w:rsid w:val="00B03D0D"/>
    <w:rsid w:val="00B17A3F"/>
    <w:rsid w:val="00B27B00"/>
    <w:rsid w:val="00B7187D"/>
    <w:rsid w:val="00B91D0E"/>
    <w:rsid w:val="00B946B6"/>
    <w:rsid w:val="00D24520"/>
    <w:rsid w:val="00D85505"/>
    <w:rsid w:val="00DF37B4"/>
    <w:rsid w:val="00E26A7F"/>
    <w:rsid w:val="00F00D39"/>
    <w:rsid w:val="00FC76AB"/>
    <w:rsid w:val="00FF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B05B0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774C2F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1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6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B05B0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774C2F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1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4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25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81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35256.44</izvorni_sadrzaj>
    <derivirana_varijabla naziv="DomainObject.Predmet.InicijalnaVrijednost_1">35256.44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PROGRESSUM j.d.o.o. za poljoprivredu, trgovinu i usluge</izvorni_sadrzaj>
    <derivirana_varijabla naziv="DomainObject.Predmet.ProtustrankaFormated_1">  PROGRESSUM j.d.o.o. za poljoprivredu, trgovinu i usluge</derivirana_varijabla>
  </DomainObject.Predmet.ProtustrankaFormated>
  <DomainObject.Predmet.ProtustrankaFormatedOIB>
    <izvorni_sadrzaj>  PROGRESSUM j.d.o.o. za poljoprivredu, trgovinu i usluge, OIB 93350999543</izvorni_sadrzaj>
    <derivirana_varijabla naziv="DomainObject.Predmet.ProtustrankaFormatedOIB_1">  PROGRESSUM j.d.o.o. za poljoprivredu, trgovinu i usluge, OIB 93350999543</derivirana_varijabla>
  </DomainObject.Predmet.ProtustrankaFormatedOIB>
  <DomainObject.Predmet.ProtustrankaFormatedWithAdress>
    <izvorni_sadrzaj> PROGRESSUM j.d.o.o. za poljoprivredu, trgovinu i usluge, Dobriše Cesarića 42, 35000 Slavonski Brod</izvorni_sadrzaj>
    <derivirana_varijabla naziv="DomainObject.Predmet.ProtustrankaFormatedWithAdress_1"> PROGRESSUM j.d.o.o. za poljoprivredu, trgovinu i usluge, Dobriše Cesarića 42, 35000 Slavonski Brod</derivirana_varijabla>
  </DomainObject.Predmet.ProtustrankaFormatedWithAdress>
  <DomainObject.Predmet.ProtustrankaFormatedWithAdressOIB>
    <izvorni_sadrzaj> PROGRESSUM j.d.o.o. za poljoprivredu, trgovinu i usluge, OIB 93350999543, Dobriše Cesarića 42, 35000 Slavonski Brod</izvorni_sadrzaj>
    <derivirana_varijabla naziv="DomainObject.Predmet.ProtustrankaFormatedWithAdressOIB_1"> PROGRESSUM j.d.o.o. za poljoprivredu, trgovinu i usluge, OIB 93350999543, Dobriše Cesarića 42, 35000 Slavonski Brod</derivirana_varijabla>
  </DomainObject.Predmet.ProtustrankaFormatedWithAdressOIB>
  <DomainObject.Predmet.ProtustrankaWithAdress>
    <izvorni_sadrzaj>PROGRESSUM j.d.o.o. za poljoprivredu, trgovinu i usluge Dobriše Cesarića 42, 35000 Slavonski Brod</izvorni_sadrzaj>
    <derivirana_varijabla naziv="DomainObject.Predmet.ProtustrankaWithAdress_1">PROGRESSUM j.d.o.o. za poljoprivredu, trgovinu i usluge Dobriše Cesarića 42, 35000 Slavonski Brod</derivirana_varijabla>
  </DomainObject.Predmet.ProtustrankaWithAdress>
  <DomainObject.Predmet.ProtustrankaWithAdressOIB>
    <izvorni_sadrzaj>PROGRESSUM j.d.o.o. za poljoprivredu, trgovinu i usluge, OIB 93350999543, Dobriše Cesarića 42, 35000 Slavonski Brod</izvorni_sadrzaj>
    <derivirana_varijabla naziv="DomainObject.Predmet.ProtustrankaWithAdressOIB_1">PROGRESSUM j.d.o.o. za poljoprivredu, trgovinu i usluge, OIB 93350999543, Dobriše Cesarića 42, 35000 Slavonski Brod</derivirana_varijabla>
  </DomainObject.Predmet.ProtustrankaWithAdressOIB>
  <DomainObject.Predmet.ProtustrankaNazivFormated>
    <izvorni_sadrzaj>PROGRESSUM j.d.o.o. za poljoprivredu, trgovinu i usluge</izvorni_sadrzaj>
    <derivirana_varijabla naziv="DomainObject.Predmet.ProtustrankaNazivFormated_1">PROGRESSUM j.d.o.o. za poljoprivredu, trgovinu i usluge</derivirana_varijabla>
  </DomainObject.Predmet.ProtustrankaNazivFormated>
  <DomainObject.Predmet.ProtustrankaNazivFormatedOIB>
    <izvorni_sadrzaj>PROGRESSUM j.d.o.o. za poljoprivredu, trgovinu i usluge, OIB 93350999543</izvorni_sadrzaj>
    <derivirana_varijabla naziv="DomainObject.Predmet.ProtustrankaNazivFormatedOIB_1">PROGRESSUM j.d.o.o. za poljoprivredu, trgovinu i usluge, OIB 93350999543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PROGRESSUM j.d.o.o. za poljoprivredu, trgovinu i usluge</item>
    </izvorni_sadrzaj>
    <derivirana_varijabla naziv="DomainObject.Predmet.ProtuStrankaListFormated_1">
      <item>PROGRESSUM j.d.o.o. za poljoprivredu, trgovinu i usluge</item>
    </derivirana_varijabla>
  </DomainObject.Predmet.ProtuStrankaListFormated>
  <DomainObject.Predmet.ProtuStrankaListFormatedOIB>
    <izvorni_sadrzaj>
      <item>PROGRESSUM j.d.o.o. za poljoprivredu, trgovinu i usluge, OIB 93350999543</item>
    </izvorni_sadrzaj>
    <derivirana_varijabla naziv="DomainObject.Predmet.ProtuStrankaListFormatedOIB_1">
      <item>PROGRESSUM j.d.o.o. za poljoprivredu, trgovinu i usluge, OIB 93350999543</item>
    </derivirana_varijabla>
  </DomainObject.Predmet.ProtuStrankaListFormatedOIB>
  <DomainObject.Predmet.ProtuStrankaListFormatedWithAdress>
    <izvorni_sadrzaj>
      <item>PROGRESSUM j.d.o.o. za poljoprivredu, trgovinu i usluge, Dobriše Cesarića 42, 35000 Slavonski Brod</item>
    </izvorni_sadrzaj>
    <derivirana_varijabla naziv="DomainObject.Predmet.ProtuStrankaListFormatedWithAdress_1">
      <item>PROGRESSUM j.d.o.o. za poljoprivredu, trgovinu i usluge, Dobriše Cesarića 42, 35000 Slavonski Brod</item>
    </derivirana_varijabla>
  </DomainObject.Predmet.ProtuStrankaListFormatedWithAdress>
  <DomainObject.Predmet.ProtuStrankaListFormatedWithAdressOIB>
    <izvorni_sadrzaj>
      <item>PROGRESSUM j.d.o.o. za poljoprivredu, trgovinu i usluge, OIB 93350999543, Dobriše Cesarića 42, 35000 Slavonski Brod</item>
    </izvorni_sadrzaj>
    <derivirana_varijabla naziv="DomainObject.Predmet.ProtuStrankaListFormatedWithAdressOIB_1">
      <item>PROGRESSUM j.d.o.o. za poljoprivredu, trgovinu i usluge, OIB 93350999543, Dobriše Cesarića 42, 35000 Slavonski Brod</item>
    </derivirana_varijabla>
  </DomainObject.Predmet.ProtuStrankaListFormatedWithAdressOIB>
  <DomainObject.Predmet.ProtuStrankaListNazivFormated>
    <izvorni_sadrzaj>
      <item>PROGRESSUM j.d.o.o. za poljoprivredu, trgovinu i usluge</item>
    </izvorni_sadrzaj>
    <derivirana_varijabla naziv="DomainObject.Predmet.ProtuStrankaListNazivFormated_1">
      <item>PROGRESSUM j.d.o.o. za poljoprivredu, trgovinu i usluge</item>
    </derivirana_varijabla>
  </DomainObject.Predmet.ProtuStrankaListNazivFormated>
  <DomainObject.Predmet.ProtuStrankaListNazivFormatedOIB>
    <izvorni_sadrzaj>
      <item>PROGRESSUM j.d.o.o. za poljoprivredu, trgovinu i usluge, OIB 93350999543</item>
    </izvorni_sadrzaj>
    <derivirana_varijabla naziv="DomainObject.Predmet.ProtuStrankaListNazivFormatedOIB_1">
      <item>PROGRESSUM j.d.o.o. za poljoprivredu, trgovinu i usluge, OIB 93350999543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PROGRESSUM j.d.o.o. za poljoprivredu, trgovinu i usluge</izvorni_sadrzaj>
    <derivirana_varijabla naziv="DomainObject.Predmet.ProtustrankaIDrugi_1">PROGRESSUM j.d.o.o. za poljoprivredu,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PROGRESSUM j.d.o.o. za poljoprivredu, trgovinu i usluge, OIB 93350999543, Dobriše Cesarića 42, 35000 Slavonski Brod</izvorni_sadrzaj>
    <derivirana_varijabla naziv="DomainObject.Predmet.ProtustrankaIDrugiAdressOIB_1">PROGRESSUM j.d.o.o. za poljoprivredu, trgovinu i usluge, OIB 93350999543, Dobriše Cesarića 42,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PROGRESSUM j.d.o.o. za poljoprivredu, trgovinu i usluge</item>
    </izvorni_sadrzaj>
    <derivirana_varijabla naziv="DomainObject.Predmet.SudioniciListNaziv_1">
      <item>Financijska agencija</item>
      <item>PROGRESSUM j.d.o.o. za poljoprivredu, trgovinu i usluge</item>
    </derivirana_varijabla>
  </DomainObject.Predmet.SudioniciListNaziv>
  <DomainObject.Predmet.SudioniciListAdressOIB>
    <izvorni_sadrzaj>
      <item>Financijska agencija, OIB 85821130368, Ulica grada Vukovara 70,10000 Zagreb</item>
      <item>PROGRESSUM j.d.o.o. za poljoprivredu, trgovinu i usluge, OIB 93350999543, Dobriše Cesarića 42,35000 Slavonski Brod</item>
    </izvorni_sadrzaj>
    <derivirana_varijabla naziv="DomainObject.Predmet.SudioniciListAdressOIB_1">
      <item>Financijska agencija, OIB 85821130368, Ulica grada Vukovara 70,10000 Zagreb</item>
      <item>PROGRESSUM j.d.o.o. za poljoprivredu, trgovinu i usluge, OIB 93350999543, Dobriše Cesarića 42,35000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93350999543</item>
    </izvorni_sadrzaj>
    <derivirana_varijabla naziv="DomainObject.Predmet.SudioniciListNazivOIB_1">
      <item>, OIB 85821130368</item>
      <item>, OIB 93350999543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284</properties:Words>
  <properties:Characters>1399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2018-03-06T07:54:00Z</dcterms:created>
  <dc:creator>mjankovic3</dc:creator>
  <cp:lastModifiedBy>wsadmin</cp:lastModifiedBy>
  <cp:lastPrinted>2018-03-06T07:54:00Z</cp:lastPrinted>
  <dcterms:modified xmlns:xsi="http://www.w3.org/2001/XMLSchema-instance" xsi:type="dcterms:W3CDTF">2018-03-06T07:55:00Z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