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bdfc" w14:paraId="cf5bdfc" w:rsidRDefault="0089116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1693545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91163" w:rsidP="00891163" w:rsidR="00AE649C">
      <w:pPr>
        <w:pStyle w:val="NormaleSPIS"/>
        <w:spacing w:after="0"/>
      </w:pPr>
      <w:r>
        <w:t xml:space="preserve">      Republika Hrvatska</w:t>
      </w:r>
    </w:p>
    <w:p w:rsidRDefault="00891163" w:rsidP="00891163" w:rsidR="00891163">
      <w:pPr>
        <w:pStyle w:val="NormaleSPIS"/>
        <w:spacing w:after="0"/>
      </w:pPr>
      <w:r>
        <w:t>Trgovački sud u Bjelovaru</w:t>
      </w:r>
    </w:p>
    <w:p w:rsidRDefault="00891163" w:rsidP="004F27AE" w:rsidR="00891163"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891163" w:rsidP="00891163" w:rsidR="00891163">
      <w:pPr>
        <w:jc w:val="right"/>
      </w:pPr>
      <w:r>
        <w:t>Poslovni broj:7 St-300/2017-6</w:t>
      </w:r>
    </w:p>
    <w:p w:rsidRDefault="00891163" w:rsidP="00891163" w:rsidR="00891163">
      <w:pPr>
        <w:jc w:val="right"/>
        <w:rPr>
          <w:b/>
        </w:rPr>
      </w:pPr>
    </w:p>
    <w:p w:rsidRDefault="00891163" w:rsidP="00891163" w:rsidR="00891163">
      <w:pPr>
        <w:jc w:val="center"/>
      </w:pPr>
      <w:r>
        <w:t>R E P U B L I K A  H R V A T S K A</w:t>
      </w:r>
    </w:p>
    <w:p w:rsidRDefault="00891163" w:rsidP="00891163" w:rsidR="00891163">
      <w:pPr>
        <w:jc w:val="center"/>
      </w:pPr>
      <w:r>
        <w:t>R J E Š E N J E</w:t>
      </w:r>
    </w:p>
    <w:p w:rsidRDefault="00891163" w:rsidP="00891163" w:rsidR="00891163">
      <w:pPr>
        <w:jc w:val="center"/>
      </w:pPr>
    </w:p>
    <w:p w:rsidRDefault="00891163" w:rsidP="00891163" w:rsidR="00891163">
      <w:pPr>
        <w:jc w:val="both"/>
        <w:rPr>
          <w:b/>
        </w:rPr>
      </w:pPr>
      <w:r>
        <w:t xml:space="preserve">Trgovački sud u Bjelovaru, po sucu Tomislavu </w:t>
      </w:r>
      <w:proofErr w:type="spellStart"/>
      <w:r>
        <w:t>Mrazoviću</w:t>
      </w:r>
      <w:proofErr w:type="spellEnd"/>
      <w:r>
        <w:t xml:space="preserve">, povodom prijedloga predlagatelja FINANCIJSKE AGENCIJE, OIB 85821130368, RC ZAGREB, Podružnica Varaždin, </w:t>
      </w:r>
      <w:proofErr w:type="spellStart"/>
      <w:r>
        <w:t>A.Cesarca</w:t>
      </w:r>
      <w:proofErr w:type="spellEnd"/>
      <w:r>
        <w:t xml:space="preserve"> 2, za pokretanje stečajnog postupka nad dužnikom VINOGRADARSTVO I PODRUMARSTVO PREININGER d.o.o. za proizvodnju i usluge iz Čakovca, Ladislava </w:t>
      </w:r>
      <w:proofErr w:type="spellStart"/>
      <w:r>
        <w:t>Jageca</w:t>
      </w:r>
      <w:proofErr w:type="spellEnd"/>
      <w:r>
        <w:t xml:space="preserve"> 15, MBS 070084607, OIB 20453848931, 19. listopada 2017. </w:t>
      </w:r>
    </w:p>
    <w:p w:rsidRDefault="00891163" w:rsidP="00891163" w:rsidR="00891163">
      <w:pPr>
        <w:jc w:val="center"/>
      </w:pPr>
      <w:r>
        <w:t>r i j e š i o   j e</w:t>
      </w:r>
    </w:p>
    <w:p w:rsidRDefault="00891163" w:rsidP="00891163" w:rsidR="00891163">
      <w:pPr>
        <w:jc w:val="center"/>
        <w:rPr>
          <w:b/>
        </w:rPr>
      </w:pPr>
    </w:p>
    <w:p w:rsidRDefault="00891163" w:rsidP="00891163" w:rsidR="00891163">
      <w:pPr>
        <w:ind w:left="720"/>
        <w:jc w:val="both"/>
      </w:pPr>
      <w:r>
        <w:rPr>
          <w:b/>
        </w:rPr>
        <w:t>I.</w:t>
      </w:r>
      <w:r>
        <w:t xml:space="preserve"> Pozivaju se osobe koje imaju pravni interes za provedbom stečajnog postupka nad stečajnim dužnikom VINOGRADARSTVO I PODRUMARSTVO PREININGER d.o.o. za proizvodnju i usluge iz Čakovca, Ladislava </w:t>
      </w:r>
      <w:proofErr w:type="spellStart"/>
      <w:r>
        <w:t>Jageca</w:t>
      </w:r>
      <w:proofErr w:type="spellEnd"/>
      <w:r>
        <w:t xml:space="preserve"> 15, MBS 070084607, OIB 20453848931, da u roku od 15 dana, računajući od isteka osmog dana objave ovog poziva na e-oglasnoj ploči Trgovačkog suda u Bjelovaru, uplate predujam u iznosu od 43.500,00 kuna, za namirenje pokrića troškova prethodnog i otvorenog stečajnog postupka, na račun Trgovačkog suda u Bjelovaru broj HR6123900011300000630 model 05 540-300-17. </w:t>
      </w:r>
    </w:p>
    <w:p w:rsidRDefault="00891163" w:rsidP="00891163" w:rsidR="00891163">
      <w:pPr>
        <w:ind w:left="720"/>
        <w:jc w:val="both"/>
      </w:pPr>
    </w:p>
    <w:p w:rsidRDefault="00891163" w:rsidP="00891163" w:rsidR="00891163">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stečajnim dužnikom VINOGRADARSTVO I PODRUMARSTVO PREININGER d.o.o. za proizvodnju i usluge iz Čakovca, Ladislava </w:t>
      </w:r>
      <w:proofErr w:type="spellStart"/>
      <w:r>
        <w:t>Jageca</w:t>
      </w:r>
      <w:proofErr w:type="spellEnd"/>
      <w:r>
        <w:t xml:space="preserve"> 15, MBS 070084607, OIB 20453848931.</w:t>
      </w:r>
    </w:p>
    <w:p w:rsidRDefault="00891163" w:rsidP="00891163" w:rsidR="00891163">
      <w:pPr>
        <w:jc w:val="center"/>
      </w:pPr>
      <w:r w:rsidRPr="00891163">
        <w:t>Obrazloženje</w:t>
      </w:r>
      <w:r>
        <w:tab/>
      </w:r>
    </w:p>
    <w:p w:rsidRDefault="00891163" w:rsidP="00891163" w:rsidR="00891163">
      <w:pPr>
        <w:spacing w:after="0"/>
        <w:jc w:val="both"/>
      </w:pPr>
      <w:r>
        <w:tab/>
        <w:t xml:space="preserve">FINA, RC ZAGREB, Podružnica Varaždin podnijela je prijedlog za otvaranje stečajnog postupka temeljem čl.110. Stečajnog zakona, protiv dužnika VINOGRADARSTVO I PODRUMARSTVO PREININGER d.o.o. za proizvodnju i usluge iz Čakovca, te u prijedlogu navodi da je dužnik nesposoban za plaćanje čime je ispunjen stečajni razlog propisan čl.6.SZ-a, slijedom čega predlaže otvaranje stečaja nad dužnikom. </w:t>
      </w:r>
    </w:p>
    <w:p w:rsidRDefault="00891163" w:rsidP="00891163" w:rsidR="00891163">
      <w:pPr>
        <w:spacing w:after="0"/>
        <w:ind w:firstLine="720"/>
        <w:jc w:val="center"/>
      </w:pPr>
      <w:r>
        <w:lastRenderedPageBreak/>
        <w:t>2</w:t>
      </w:r>
    </w:p>
    <w:p w:rsidRDefault="00891163" w:rsidP="00891163" w:rsidR="00891163">
      <w:pPr>
        <w:spacing w:after="0"/>
        <w:ind w:firstLine="720"/>
        <w:jc w:val="right"/>
      </w:pPr>
      <w:r>
        <w:t>Poslovni broj:7 St-300/2017-6</w:t>
      </w:r>
    </w:p>
    <w:p w:rsidRDefault="00891163" w:rsidP="00891163" w:rsidR="00891163">
      <w:pPr>
        <w:spacing w:after="0"/>
        <w:ind w:firstLine="720"/>
        <w:jc w:val="both"/>
      </w:pPr>
    </w:p>
    <w:p w:rsidRDefault="00891163" w:rsidP="00891163" w:rsidR="00891163">
      <w:pPr>
        <w:spacing w:after="0"/>
        <w:ind w:firstLine="708"/>
        <w:jc w:val="both"/>
      </w:pPr>
      <w:r>
        <w:t xml:space="preserve">Kako je u prijedlogu predlagatelj učinio vjerojatnim da je dužnik nesposoban za plaćanje, to je sud svojim rješenjem pokrenuo prethodni postupak radi utvrđivanja uvjeta za otvaranje stečajnog postupka, te je istim imenovan privremeni stečajni upravitelj Franjo </w:t>
      </w:r>
      <w:proofErr w:type="spellStart"/>
      <w:r>
        <w:t>Otročak</w:t>
      </w:r>
      <w:proofErr w:type="spellEnd"/>
      <w:r>
        <w:t>, čija je dužnost bila ispitati da li bi imovina dužnika koja bi ušla u stečajnu masu, bila dovoljna za namirenje troškova stečajnog postupka, te da li je ispunjen jedan od stečajnih razloga za otvaranje stečaja, propisan stečajnim zakonom.</w:t>
      </w:r>
    </w:p>
    <w:p w:rsidRDefault="00891163" w:rsidP="00891163" w:rsidR="00891163">
      <w:pPr>
        <w:spacing w:after="0"/>
        <w:ind w:firstLine="720"/>
        <w:jc w:val="both"/>
      </w:pPr>
    </w:p>
    <w:p w:rsidRDefault="00891163" w:rsidP="00891163" w:rsidR="00891163">
      <w:pPr>
        <w:spacing w:after="0"/>
        <w:ind w:firstLine="720"/>
        <w:jc w:val="both"/>
      </w:pPr>
      <w:r>
        <w:t xml:space="preserve">Tijekom prethodnog postupka predlagatelj je i nadalje ostao kod navoda prijedloga za otvaranje stečaja, te je pisanim podneskom obavijestio sud da ne može pristupiti na zakazano ročište. </w:t>
      </w:r>
    </w:p>
    <w:p w:rsidRDefault="00891163" w:rsidP="00891163" w:rsidR="00891163">
      <w:pPr>
        <w:spacing w:after="0"/>
        <w:ind w:firstLine="720"/>
        <w:jc w:val="both"/>
      </w:pPr>
    </w:p>
    <w:p w:rsidRDefault="00891163" w:rsidP="00891163" w:rsidR="00891163">
      <w:pPr>
        <w:spacing w:after="0"/>
        <w:ind w:firstLine="720"/>
        <w:jc w:val="both"/>
      </w:pPr>
      <w:r>
        <w:t xml:space="preserve">Privremeni stečajni upravitelj usmeno obrazlaže svoje pisano izvješće od 16.10.2107. godine, te stiče da je račun tvrtke dužnika VINOGRADARSTVO I PODRUMARSTVO PREININGER d.o.o. neprekidno u blokadi duže od 60 dana i to sve od 14.08.2015. godine, te da ima jednog zaposlenog i to direktora. Tvrtka dužnik nema nekretnina, a od pokretnina ima samo traktor koji je opterećen založnim pravom u korist Porezne uprave čija je knjigovodstvena vrijednost 32.030,00 kuna, te zalihe proizvoda vina u iznosu od 7.228,00 kuna, dok potraživanja od kupaca nema. Kako bi zbog unovčenja traktora trebali otvoriti stečajni postupak, a troškovi takvog otvorenog stečajnog postupka biće veći od vrijednosti pokretnina, to privremeni stečajni upravitelj predlaže da sud pozove sukladno čl.132.Stečajnog zakona osobe koje imaju pravni interes da uplate potreban predujam za otvaranje stečajnog postupka.        </w:t>
      </w:r>
    </w:p>
    <w:p w:rsidRDefault="00891163" w:rsidP="00891163" w:rsidR="00891163">
      <w:pPr>
        <w:spacing w:after="0"/>
        <w:ind w:firstLine="720"/>
        <w:jc w:val="both"/>
      </w:pPr>
    </w:p>
    <w:p w:rsidRDefault="00891163" w:rsidP="00891163" w:rsidR="00891163">
      <w:pPr>
        <w:spacing w:after="0"/>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43.500,00 kuna, jer dužnik nema imovinu koja bi ušla u stečajnu masu odnosno bila dostatna za pokriće troškova prethodnog i otvorenog stečajnog postupka. </w:t>
      </w:r>
    </w:p>
    <w:p w:rsidRDefault="00891163" w:rsidP="00891163" w:rsidR="00891163">
      <w:pPr>
        <w:spacing w:after="0"/>
        <w:ind w:firstLine="720"/>
        <w:jc w:val="both"/>
      </w:pPr>
    </w:p>
    <w:p w:rsidRDefault="00891163" w:rsidP="00891163" w:rsidR="00891163">
      <w:pPr>
        <w:spacing w:after="0"/>
        <w:ind w:firstLine="720"/>
        <w:jc w:val="both"/>
      </w:pPr>
      <w:r>
        <w:t xml:space="preserve">Sud je u svrhu dokaza izvršio uvid u sadržaj izvješća privremenog stečajnog upravitelja Franje </w:t>
      </w:r>
      <w:proofErr w:type="spellStart"/>
      <w:r>
        <w:t>Otročaka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43.500,00 kuna, a sastoje se od troškova izrade žiga u iznosu od 170,00 kuna, troškova otvaranja žiro –računa i njegovo održavanje u iznosu od 330,00 kuna, troškova knjigovodstva u iznosu od 6.000,00 kuna, troškova telefona i uredskog materijala u iznosu od 500,00 kuna, troškova uredskog prostora u iznosu od 5.000,00 kuna, troškova korištenja automobila u iznosu od 8.000,00 kuna, troškova poreza i taksi u iznosu od 7.500,00 kuna, troškova odvjetnika u iznosu od 6.000,00 kuna i troškova nagrade stečajnom upravitelju u iznosu od 10.000,00 kuna.</w:t>
      </w:r>
    </w:p>
    <w:p w:rsidRDefault="00891163" w:rsidP="00891163" w:rsidR="00891163">
      <w:pPr>
        <w:spacing w:after="0"/>
        <w:ind w:firstLine="720"/>
        <w:jc w:val="both"/>
      </w:pPr>
    </w:p>
    <w:p w:rsidRDefault="00891163" w:rsidP="00891163" w:rsidR="00891163">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w:t>
      </w:r>
    </w:p>
    <w:p w:rsidRDefault="00891163" w:rsidP="00891163" w:rsidR="00891163">
      <w:pPr>
        <w:ind w:firstLine="720"/>
        <w:jc w:val="center"/>
      </w:pPr>
      <w:r>
        <w:lastRenderedPageBreak/>
        <w:t>3</w:t>
      </w:r>
    </w:p>
    <w:p w:rsidRDefault="00891163" w:rsidP="00891163" w:rsidR="00891163">
      <w:pPr>
        <w:ind w:firstLine="720"/>
        <w:jc w:val="right"/>
      </w:pPr>
      <w:r>
        <w:t>Poslovni broj:7 St-300/2107-6</w:t>
      </w:r>
    </w:p>
    <w:p w:rsidRDefault="00891163" w:rsidP="00891163" w:rsidR="00891163">
      <w:pPr>
        <w:jc w:val="both"/>
        <w:rPr>
          <w:szCs w:val="20"/>
        </w:rPr>
      </w:pPr>
      <w:r>
        <w:t>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891163" w:rsidP="00891163" w:rsidR="00891163">
      <w:pPr>
        <w:ind w:firstLine="720"/>
        <w:jc w:val="center"/>
      </w:pPr>
      <w:r>
        <w:t xml:space="preserve">U Bjelovaru 19. listopada 2017. </w:t>
      </w:r>
    </w:p>
    <w:p w:rsidRDefault="00891163" w:rsidP="00891163" w:rsidR="00891163">
      <w:pPr>
        <w:spacing w:after="0"/>
        <w:ind w:firstLine="720"/>
        <w:jc w:val="both"/>
      </w:pPr>
      <w:r>
        <w:tab/>
      </w:r>
      <w:r>
        <w:tab/>
      </w:r>
      <w:r>
        <w:tab/>
      </w:r>
      <w:r>
        <w:tab/>
      </w:r>
      <w:r>
        <w:tab/>
      </w:r>
      <w:r>
        <w:tab/>
      </w:r>
      <w:r>
        <w:tab/>
        <w:t xml:space="preserve">                Sudac</w:t>
      </w:r>
    </w:p>
    <w:p w:rsidRDefault="00891163" w:rsidP="00891163" w:rsidR="00891163">
      <w:pPr>
        <w:ind w:firstLine="720"/>
        <w:jc w:val="both"/>
      </w:pPr>
      <w:r>
        <w:tab/>
      </w:r>
      <w:r>
        <w:tab/>
      </w:r>
      <w:r>
        <w:tab/>
      </w:r>
      <w:r>
        <w:tab/>
      </w:r>
      <w:r>
        <w:tab/>
      </w:r>
      <w:r>
        <w:tab/>
      </w:r>
      <w:r>
        <w:tab/>
        <w:t xml:space="preserve">       Tomislav Mrazović,v.r.</w:t>
      </w:r>
    </w:p>
    <w:p w:rsidRDefault="00891163" w:rsidP="00891163" w:rsidR="00891163">
      <w:pPr>
        <w:spacing w:after="0"/>
        <w:ind w:firstLine="720"/>
        <w:jc w:val="both"/>
      </w:pPr>
      <w:r>
        <w:t xml:space="preserve">                                                                          Za točnost </w:t>
      </w:r>
      <w:proofErr w:type="spellStart"/>
      <w:r>
        <w:t>otpravka</w:t>
      </w:r>
      <w:proofErr w:type="spellEnd"/>
      <w:r>
        <w:t>-ovlašteni službenik</w:t>
      </w:r>
    </w:p>
    <w:p w:rsidRDefault="00891163" w:rsidP="00891163" w:rsidR="00891163">
      <w:pPr>
        <w:ind w:firstLine="720"/>
        <w:jc w:val="both"/>
      </w:pPr>
      <w:r>
        <w:t xml:space="preserve">                                                                                          Jasmina </w:t>
      </w:r>
      <w:proofErr w:type="spellStart"/>
      <w:r>
        <w:t>Tubić</w:t>
      </w:r>
      <w:proofErr w:type="spellEnd"/>
    </w:p>
    <w:p w:rsidRDefault="00891163" w:rsidP="00891163" w:rsidR="00891163">
      <w:pPr>
        <w:ind w:firstLine="720"/>
        <w:jc w:val="both"/>
      </w:pPr>
      <w:bookmarkStart w:name="_GoBack" w:id="0"/>
      <w:bookmarkEnd w:id="0"/>
    </w:p>
    <w:p w:rsidRDefault="00891163" w:rsidP="00891163" w:rsidR="00891163">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91163" w:rsidP="00891163" w:rsidR="00891163">
      <w:pPr>
        <w:jc w:val="both"/>
      </w:pPr>
    </w:p>
    <w:p w:rsidRDefault="00891163" w:rsidP="00891163" w:rsidR="0089116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BCA" w:rsidP="00537B78" w:rsidR="00B37BCA">
      <w:r>
        <w:separator/>
      </w:r>
    </w:p>
  </w:endnote>
  <w:endnote w:id="0" w:type="continuationSeparator">
    <w:p w:rsidRDefault="00B37BCA" w:rsidP="00537B78" w:rsidR="00B37B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BCA" w:rsidP="00537B78" w:rsidR="00B37BCA">
      <w:r>
        <w:separator/>
      </w:r>
    </w:p>
  </w:footnote>
  <w:footnote w:id="0" w:type="continuationSeparator">
    <w:p w:rsidRDefault="00B37BCA" w:rsidP="00537B78" w:rsidR="00B37B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163"/>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37BCA"/>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90395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St-300/2017-6</izvorni_sadrzaj>
    <derivirana_varijabla naziv="DomainObject.Oznaka_1">St-300/2017-6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St-300/2017</izvorni_sadrzaj>
    <derivirana_varijabla naziv="DomainObject.Predmet.OznakaBroj_1">St-300/2017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VINOGRADARSTVO I PODRUMARSTVO PREININGER društvo s ograničenom odgovornošću za proizvodnju i usluge</izvorni_sadrzaj>
    <derivirana_varijabla naziv="DomainObject.Predmet.ProtustrankaFormated_1">  VINOGRADARSTVO I PODRUMARSTVO PREININGER društvo s ograničenom odgovornošću za proizvodnju i usluge</derivirana_varijabla>
  </DomainObject.Predmet.ProtustrankaFormated>
  <DomainObject.Predmet.ProtustrankaFormatedOIB>
    <izvorni_sadrzaj>  VINOGRADARSTVO I PODRUMARSTVO PREININGER društvo s ograničenom odgovornošću za proizvodnju i usluge, OIB 20453848931</izvorni_sadrzaj>
    <derivirana_varijabla naziv="DomainObject.Predmet.ProtustrankaFormatedOIB_1">  VINOGRADARSTVO I PODRUMARSTVO PREININGER društvo s ograničenom odgovornošću za proizvodnju i usluge, OIB 20453848931</derivirana_varijabla>
  </DomainObject.Predmet.ProtustrankaFormatedOIB>
  <DomainObject.Predmet.ProtustrankaFormatedWithAdress>
    <izvorni_sadrzaj> VINOGRADARSTVO I PODRUMARSTVO PREININGER društvo s ograničenom odgovornošću za proizvodnju i usluge, Ladislava Jageca 15, 40000 Čakovec</izvorni_sadrzaj>
    <derivirana_varijabla naziv="DomainObject.Predmet.ProtustrankaFormatedWithAdress_1"> VINOGRADARSTVO I PODRUMARSTVO PREININGER društvo s ograničenom odgovornošću za proizvodnju i usluge, Ladislava Jageca 15, 40000 Čakovec</derivirana_varijabla>
  </DomainObject.Predmet.ProtustrankaFormatedWithAdress>
  <DomainObject.Predmet.ProtustrankaFormatedWithAdressOIB>
    <izvorni_sadrzaj> VINOGRADARSTVO I PODRUMARSTVO PREININGER društvo s ograničenom odgovornošću za proizvodnju i usluge, OIB 20453848931, Ladislava Jageca 15, 40000 Čakovec</izvorni_sadrzaj>
    <derivirana_varijabla naziv="DomainObject.Predmet.ProtustrankaFormatedWithAdressOIB_1"> VINOGRADARSTVO I PODRUMARSTVO PREININGER društvo s ograničenom odgovornošću za proizvodnju i usluge, OIB 20453848931, Ladislava Jageca 15, 40000 Čakovec</derivirana_varijabla>
  </DomainObject.Predmet.ProtustrankaFormatedWithAdressOIB>
  <DomainObject.Predmet.ProtustrankaWithAdress>
    <izvorni_sadrzaj>VINOGRADARSTVO I PODRUMARSTVO PREININGER društvo s ograničenom odgovornošću za proizvodnju i usluge Ladislava Jageca 15, 40000 Čakovec</izvorni_sadrzaj>
    <derivirana_varijabla naziv="DomainObject.Predmet.ProtustrankaWithAdress_1">VINOGRADARSTVO I PODRUMARSTVO PREININGER društvo s ograničenom odgovornošću za proizvodnju i usluge Ladislava Jageca 15, 40000 Čakovec</derivirana_varijabla>
  </DomainObject.Predmet.ProtustrankaWithAdress>
  <DomainObject.Predmet.ProtustrankaWithAdressOIB>
    <izvorni_sadrzaj>VINOGRADARSTVO I PODRUMARSTVO PREININGER društvo s ograničenom odgovornošću za proizvodnju i usluge, OIB 20453848931, Ladislava Jageca 15, 40000 Čakovec</izvorni_sadrzaj>
    <derivirana_varijabla naziv="DomainObject.Predmet.ProtustrankaWithAdressOIB_1">VINOGRADARSTVO I PODRUMARSTVO PREININGER društvo s ograničenom odgovornošću za proizvodnju i usluge, OIB 20453848931, Ladislava Jageca 15, 40000 Čakovec</derivirana_varijabla>
  </DomainObject.Predmet.ProtustrankaWithAdressOIB>
  <DomainObject.Predmet.ProtustrankaNazivFormated>
    <izvorni_sadrzaj>VINOGRADARSTVO I PODRUMARSTVO PREININGER društvo s ograničenom odgovornošću za proizvodnju i usluge</izvorni_sadrzaj>
    <derivirana_varijabla naziv="DomainObject.Predmet.ProtustrankaNazivFormated_1">VINOGRADARSTVO I PODRUMARSTVO PREININGER društvo s ograničenom odgovornošću za proizvodnju i usluge</derivirana_varijabla>
  </DomainObject.Predmet.ProtustrankaNazivFormated>
  <DomainObject.Predmet.ProtustrankaNazivFormatedOIB>
    <izvorni_sadrzaj>VINOGRADARSTVO I PODRUMARSTVO PREININGER društvo s ograničenom odgovornošću za proizvodnju i usluge, OIB 20453848931</izvorni_sadrzaj>
    <derivirana_varijabla naziv="DomainObject.Predmet.ProtustrankaNazivFormatedOIB_1">VINOGRADARSTVO I PODRUMARSTVO PREININGER društvo s ograničenom odgovornošću za proizvodnju i usluge, OIB 20453848931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VINOGRADARSTVO I PODRUMARSTVO PREININGER društvo s ograničenom odgovornošću za proizvodnju i usluge</item>
    </izvorni_sadrzaj>
    <derivirana_varijabla naziv="DomainObject.Predmet.ProtuStrankaListFormated_1">
      <item>VINOGRADARSTVO I PODRUMARSTVO PREININGER društvo s ograničenom odgovornošću za proizvodnju i usluge</item>
    </derivirana_varijabla>
  </DomainObject.Predmet.ProtuStrankaListFormated>
  <DomainObject.Predmet.ProtuStrankaListFormatedOIB>
    <izvorni_sadrzaj>
      <item>VINOGRADARSTVO I PODRUMARSTVO PREININGER društvo s ograničenom odgovornošću za proizvodnju i usluge, OIB 20453848931</item>
    </izvorni_sadrzaj>
    <derivirana_varijabla naziv="DomainObject.Predmet.ProtuStrankaListFormatedOIB_1">
      <item>VINOGRADARSTVO I PODRUMARSTVO PREININGER društvo s ograničenom odgovornošću za proizvodnju i usluge, OIB 20453848931</item>
    </derivirana_varijabla>
  </DomainObject.Predmet.ProtuStrankaListFormatedOIB>
  <DomainObject.Predmet.ProtuStrankaListFormatedWithAdress>
    <izvorni_sadrzaj>
      <item>VINOGRADARSTVO I PODRUMARSTVO PREININGER društvo s ograničenom odgovornošću za proizvodnju i usluge, Ladislava Jageca 15, 40000 Čakovec</item>
    </izvorni_sadrzaj>
    <derivirana_varijabla naziv="DomainObject.Predmet.ProtuStrankaListFormatedWithAdress_1">
      <item>VINOGRADARSTVO I PODRUMARSTVO PREININGER društvo s ograničenom odgovornošću za proizvodnju i usluge, Ladislava Jageca 15, 40000 Čakovec</item>
    </derivirana_varijabla>
  </DomainObject.Predmet.ProtuStrankaListFormatedWithAdress>
  <DomainObject.Predmet.ProtuStrankaListFormatedWithAdressOIB>
    <izvorni_sadrzaj>
      <item>VINOGRADARSTVO I PODRUMARSTVO PREININGER društvo s ograničenom odgovornošću za proizvodnju i usluge, OIB 20453848931, Ladislava Jageca 15, 40000 Čakovec</item>
    </izvorni_sadrzaj>
    <derivirana_varijabla naziv="DomainObject.Predmet.ProtuStrankaListFormatedWithAdressOIB_1">
      <item>VINOGRADARSTVO I PODRUMARSTVO PREININGER društvo s ograničenom odgovornošću za proizvodnju i usluge, OIB 20453848931, Ladislava Jageca 15, 40000 Čakovec</item>
    </derivirana_varijabla>
  </DomainObject.Predmet.ProtuStrankaListFormatedWithAdressOIB>
  <DomainObject.Predmet.ProtuStrankaListNazivFormated>
    <izvorni_sadrzaj>
      <item>VINOGRADARSTVO I PODRUMARSTVO PREININGER društvo s ograničenom odgovornošću za proizvodnju i usluge</item>
    </izvorni_sadrzaj>
    <derivirana_varijabla naziv="DomainObject.Predmet.ProtuStrankaListNazivFormated_1">
      <item>VINOGRADARSTVO I PODRUMARSTVO PREININGER društvo s ograničenom odgovornošću za proizvodnju i usluge</item>
    </derivirana_varijabla>
  </DomainObject.Predmet.ProtuStrankaListNazivFormated>
  <DomainObject.Predmet.ProtuStrankaListNazivFormatedOIB>
    <izvorni_sadrzaj>
      <item>VINOGRADARSTVO I PODRUMARSTVO PREININGER društvo s ograničenom odgovornošću za proizvodnju i usluge, OIB 20453848931</item>
    </izvorni_sadrzaj>
    <derivirana_varijabla naziv="DomainObject.Predmet.ProtuStrankaListNazivFormatedOIB_1">
      <item>VINOGRADARSTVO I PODRUMARSTVO PREININGER društvo s ograničenom odgovornošću za proizvodnju i usluge, OIB 20453848931</item>
    </derivirana_varijabla>
  </DomainObject.Predmet.ProtuStrankaListNazivFormatedOIB>
  <DomainObject.Predmet.OstaliListFormated>
    <izvorni_sadrzaj>
      <item>Sudski registar, Trgovački sud u Varaždinu</item>
      <item>DARKO PREININGER</item>
      <item>MARKO PREININGER</item>
    </izvorni_sadrzaj>
    <derivirana_varijabla naziv="DomainObject.Predmet.OstaliListFormated_1">
      <item>Sudski registar, Trgovački sud u Varaždinu</item>
      <item>DARKO PREININGER</item>
      <item>MARKO PREININGER</item>
    </derivirana_varijabla>
  </DomainObject.Predmet.OstaliListFormated>
  <DomainObject.Predmet.OstaliListFormatedOIB>
    <izvorni_sadrzaj>
      <item>Sudski registar, Trgovački sud u Varaždinu</item>
      <item>DARKO PREININGER, OIB 54420088967</item>
      <item>MARKO PREININGER, OIB 46506667935</item>
    </izvorni_sadrzaj>
    <derivirana_varijabla naziv="DomainObject.Predmet.OstaliListFormatedOIB_1">
      <item>Sudski registar, Trgovački sud u Varaždinu</item>
      <item>DARKO PREININGER, OIB 54420088967</item>
      <item>MARKO PREININGER, OIB 46506667935</item>
    </derivirana_varijabla>
  </DomainObject.Predmet.OstaliListFormatedOIB>
  <DomainObject.Predmet.OstaliListFormatedWithAdress>
    <izvorni_sadrzaj>
      <item>Sudski registar, Trgovački sud u Varaždinu</item>
      <item>DARKO PREININGER</item>
      <item>MARKO PREININGER</item>
    </izvorni_sadrzaj>
    <derivirana_varijabla naziv="DomainObject.Predmet.OstaliListFormatedWithAdress_1">
      <item>Sudski registar, Trgovački sud u Varaždinu</item>
      <item>DARKO PREININGER</item>
      <item>MARKO PREININGER</item>
    </derivirana_varijabla>
  </DomainObject.Predmet.OstaliListFormatedWithAdress>
  <DomainObject.Predmet.OstaliListFormatedWithAdressOIB>
    <izvorni_sadrzaj>
      <item>Sudski registar, Trgovački sud u Varaždinu</item>
      <item>DARKO PREININGER, OIB 54420088967</item>
      <item>MARKO PREININGER, OIB 46506667935</item>
    </izvorni_sadrzaj>
    <derivirana_varijabla naziv="DomainObject.Predmet.OstaliListFormatedWithAdressOIB_1">
      <item>Sudski registar, Trgovački sud u Varaždinu</item>
      <item>DARKO PREININGER, OIB 54420088967</item>
      <item>MARKO PREININGER, OIB 46506667935</item>
    </derivirana_varijabla>
  </DomainObject.Predmet.OstaliListFormatedWithAdressOIB>
  <DomainObject.Predmet.OstaliListNazivFormated>
    <izvorni_sadrzaj>
      <item>Sudski registar, Trgovački sud u Varaždinu</item>
      <item>DARKO PREININGER</item>
      <item>MARKO PREININGER</item>
    </izvorni_sadrzaj>
    <derivirana_varijabla naziv="DomainObject.Predmet.OstaliListNazivFormated_1">
      <item>Sudski registar, Trgovački sud u Varaždinu</item>
      <item>DARKO PREININGER</item>
      <item>MARKO PREININGER</item>
    </derivirana_varijabla>
  </DomainObject.Predmet.OstaliListNazivFormated>
  <DomainObject.Predmet.OstaliListNazivFormatedOIB>
    <izvorni_sadrzaj>
      <item>Sudski registar, Trgovački sud u Varaždinu</item>
      <item>DARKO PREININGER, OIB 54420088967</item>
      <item>MARKO PREININGER, OIB 46506667935</item>
    </izvorni_sadrzaj>
    <derivirana_varijabla naziv="DomainObject.Predmet.OstaliListNazivFormatedOIB_1">
      <item>Sudski registar, Trgovački sud u Varaždinu</item>
      <item>DARKO PREININGER, OIB 54420088967</item>
      <item>MARKO PREININGER, OIB 46506667935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St-300/2017-6</izvorni_sadrzaj>
    <derivirana_varijabla naziv="DomainObject.PoslovniBrojDokumenta_1">St-300/2017-6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VINOGRADARSTVO I PODRUMARSTVO PREININGER društvo s ograničenom odgovornošću za proizvodnju i usluge</izvorni_sadrzaj>
    <derivirana_varijabla naziv="DomainObject.Predmet.ProtustrankaIDrugi_1">VINOGRADARSTVO I PODRUMARSTVO PREININGER društvo s ograničenom odgovornošću za proizvodnju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VINOGRADARSTVO I PODRUMARSTVO PREININGER društvo s ograničenom odgovornošću za proizvodnju i usluge, OIB 20453848931, Ladislava Jageca 15, 40000 Čakovec</izvorni_sadrzaj>
    <derivirana_varijabla naziv="DomainObject.Predmet.ProtustrankaIDrugiAdressOIB_1">VINOGRADARSTVO I PODRUMARSTVO PREININGER društvo s ograničenom odgovornošću za proizvodnju i usluge, OIB 20453848931, Ladislava Jageca 15,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VINOGRADARSTVO I PODRUMARSTVO PREININGER društvo s ograničenom odgovornošću za proizvodnju i usluge</item>
      <item>Financijska agencija, RC ZAGREB, Podružnica VARAŽDIN</item>
      <item>Sudski registar, Trgovački sud u Varaždinu</item>
      <item>DARKO PREININGER</item>
      <item>MARKO PREININGER</item>
    </izvorni_sadrzaj>
    <derivirana_varijabla naziv="DomainObject.Predmet.SudioniciListNaziv_1">
      <item>VINOGRADARSTVO I PODRUMARSTVO PREININGER društvo s ograničenom odgovornošću za proizvodnju i usluge</item>
      <item>Financijska agencija, RC ZAGREB, Podružnica VARAŽDIN</item>
      <item>Sudski registar, Trgovački sud u Varaždinu</item>
      <item>DARKO PREININGER</item>
      <item>MARKO PREININGER</item>
    </derivirana_varijabla>
  </DomainObject.Predmet.SudioniciListNaziv>
  <DomainObject.Predmet.SudioniciListAdressOIB>
    <izvorni_sadrzaj>
      <item>VINOGRADARSTVO I PODRUMARSTVO PREININGER društvo s ograničenom odgovornošću za proizvodnju i usluge, OIB 20453848931, Ladislava Jageca 15,40000 Čakovec</item>
      <item>Financijska agencija, RC ZAGREB, Podružnica VARAŽDIN, OIB 85821130368, A. Cesarca 2,42000 Varaždin</item>
      <item>Sudski registar, Trgovački sud u Varaždinu</item>
      <item>DARKO PREININGER, OIB 54420088967</item>
      <item>MARKO PREININGER, OIB 46506667935</item>
    </izvorni_sadrzaj>
    <derivirana_varijabla naziv="DomainObject.Predmet.SudioniciListAdressOIB_1">
      <item>VINOGRADARSTVO I PODRUMARSTVO PREININGER društvo s ograničenom odgovornošću za proizvodnju i usluge, OIB 20453848931, Ladislava Jageca 15,40000 Čakovec</item>
      <item>Financijska agencija, RC ZAGREB, Podružnica VARAŽDIN, OIB 85821130368, A. Cesarca 2,42000 Varaždin</item>
      <item>Sudski registar, Trgovački sud u Varaždinu</item>
      <item>DARKO PREININGER, OIB 54420088967</item>
      <item>MARKO PREININGER, OIB 46506667935</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DBAE35-A18B-42B1-9538-40648BAD3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5197</properties:Characters>
  <properties:Lines>103</properties:Lines>
  <properties:Paragraphs>29</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2017-10-19T06:00:00Z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St-300/2017-6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