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28c6" w14:paraId="dc428c6" w:rsidRDefault="001C4B13" w:rsidP="001C4B13" w:rsidR="001C4B13">
      <w:pPr>
        <w:pStyle w:val="Odlomakpopisa"/>
        <w:spacing w:lineRule="auto" w:line="240" w:after="0"/>
        <w:ind w:left="0"/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0E4CE4" w:rsidP="001C4B13" w:rsidR="000E4CE4" w:rsidRPr="00C76D0B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0E4CE4" w:rsidP="000E4CE4" w:rsidR="000E4CE4" w:rsidRPr="00C76D0B">
      <w:pPr>
        <w:shd w:fill="FFFFFF" w:color="auto" w:val="clear"/>
        <w:spacing w:lineRule="auto" w:line="240" w:after="0"/>
        <w:rPr>
          <w:rFonts w:hAnsi="Times New Roman" w:ascii="Times New Roman"/>
          <w:sz w:val="24"/>
          <w:szCs w:val="24"/>
          <w:lang w:val="pl-PL"/>
        </w:rPr>
      </w:pPr>
      <w:r w:rsidRPr="00C76D0B">
        <w:rPr>
          <w:rFonts w:hAnsi="Times New Roman" w:ascii="Times New Roman"/>
          <w:sz w:val="24"/>
          <w:szCs w:val="24"/>
          <w:lang w:val="pl-PL"/>
        </w:rPr>
        <w:t xml:space="preserve">Dužnik:  </w:t>
      </w:r>
    </w:p>
    <w:p w:rsidRDefault="000E4CE4" w:rsidP="000E4CE4" w:rsidR="000E4CE4" w:rsidRPr="00C76D0B">
      <w:pPr>
        <w:shd w:fill="FFFFFF" w:color="auto" w:val="clear"/>
        <w:spacing w:lineRule="auto" w:line="240" w:after="0"/>
        <w:rPr>
          <w:rFonts w:hAnsi="Times New Roman" w:ascii="Times New Roman"/>
          <w:color w:val="000000"/>
          <w:sz w:val="24"/>
          <w:szCs w:val="24"/>
        </w:rPr>
      </w:pPr>
      <w:r w:rsidRPr="00C76D0B">
        <w:rPr>
          <w:rFonts w:hAnsi="Times New Roman" w:ascii="Times New Roman"/>
          <w:color w:val="000000"/>
          <w:sz w:val="24"/>
          <w:szCs w:val="24"/>
        </w:rPr>
        <w:t xml:space="preserve">CIKLAMA d.o.o. u stečaju                                                 </w:t>
      </w:r>
      <w:r w:rsidR="001248D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C76D0B">
        <w:rPr>
          <w:rFonts w:hAnsi="Times New Roman" w:ascii="Times New Roman"/>
          <w:sz w:val="24"/>
          <w:szCs w:val="24"/>
          <w:lang w:val="pl-PL"/>
        </w:rPr>
        <w:t>Nadle</w:t>
      </w:r>
      <w:r w:rsidRPr="00C76D0B">
        <w:rPr>
          <w:rFonts w:hAnsi="Times New Roman" w:ascii="Times New Roman"/>
          <w:sz w:val="24"/>
          <w:szCs w:val="24"/>
        </w:rPr>
        <w:t>ž</w:t>
      </w:r>
      <w:r w:rsidRPr="00C76D0B">
        <w:rPr>
          <w:rFonts w:hAnsi="Times New Roman" w:ascii="Times New Roman"/>
          <w:sz w:val="24"/>
          <w:szCs w:val="24"/>
          <w:lang w:val="pl-PL"/>
        </w:rPr>
        <w:t>ni</w:t>
      </w:r>
      <w:r w:rsidRPr="00C76D0B">
        <w:rPr>
          <w:rFonts w:hAnsi="Times New Roman" w:ascii="Times New Roman"/>
          <w:sz w:val="24"/>
          <w:szCs w:val="24"/>
        </w:rPr>
        <w:t xml:space="preserve"> </w:t>
      </w:r>
      <w:r w:rsidRPr="00C76D0B">
        <w:rPr>
          <w:rFonts w:hAnsi="Times New Roman" w:ascii="Times New Roman"/>
          <w:sz w:val="24"/>
          <w:szCs w:val="24"/>
          <w:lang w:val="pl-PL"/>
        </w:rPr>
        <w:t>sud:</w:t>
      </w:r>
    </w:p>
    <w:p w:rsidRDefault="000E4CE4" w:rsidP="001248D9" w:rsidR="000E4CE4" w:rsidRPr="00C76D0B">
      <w:pPr>
        <w:shd w:fill="FFFFFF" w:color="auto" w:val="clear"/>
        <w:spacing w:lineRule="auto" w:line="240" w:after="0"/>
        <w:rPr>
          <w:rFonts w:hAnsi="Times New Roman" w:ascii="Times New Roman"/>
          <w:color w:val="000000"/>
          <w:sz w:val="24"/>
          <w:szCs w:val="24"/>
        </w:rPr>
      </w:pPr>
      <w:r w:rsidRPr="00C76D0B">
        <w:rPr>
          <w:rFonts w:hAnsi="Times New Roman" w:ascii="Times New Roman"/>
          <w:color w:val="000000"/>
          <w:sz w:val="24"/>
          <w:szCs w:val="24"/>
        </w:rPr>
        <w:t xml:space="preserve">Zagreb, Šubićeva 42                     </w:t>
      </w:r>
      <w:r w:rsidR="001248D9">
        <w:rPr>
          <w:rFonts w:hAnsi="Times New Roman" w:ascii="Times New Roman"/>
          <w:color w:val="000000"/>
          <w:sz w:val="24"/>
          <w:szCs w:val="24"/>
        </w:rPr>
        <w:t xml:space="preserve">                    </w:t>
      </w:r>
      <w:r w:rsidRPr="00C76D0B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1248D9">
        <w:rPr>
          <w:rFonts w:hAnsi="Times New Roman" w:ascii="Times New Roman"/>
          <w:color w:val="000000"/>
          <w:sz w:val="24"/>
          <w:szCs w:val="24"/>
        </w:rPr>
        <w:t xml:space="preserve">                   </w:t>
      </w:r>
      <w:r w:rsidR="001248D9">
        <w:rPr>
          <w:rFonts w:hAnsi="Times New Roman" w:ascii="Times New Roman"/>
          <w:sz w:val="24"/>
          <w:szCs w:val="24"/>
        </w:rPr>
        <w:t>TRGOVAČKI SUD U ZAGREBU</w:t>
      </w:r>
    </w:p>
    <w:p w:rsidRDefault="000E4CE4" w:rsidP="000E4CE4" w:rsidR="000E4CE4" w:rsidRPr="00C76D0B">
      <w:pPr>
        <w:shd w:fill="FFFFFF" w:color="auto" w:val="clear"/>
        <w:spacing w:lineRule="auto" w:line="240" w:after="0"/>
        <w:rPr>
          <w:rFonts w:hAnsi="Times New Roman" w:ascii="Times New Roman"/>
          <w:color w:val="000000"/>
          <w:sz w:val="24"/>
          <w:szCs w:val="24"/>
        </w:rPr>
      </w:pPr>
      <w:r w:rsidRPr="00C76D0B">
        <w:rPr>
          <w:rFonts w:hAnsi="Times New Roman" w:ascii="Times New Roman"/>
          <w:color w:val="000000"/>
          <w:sz w:val="24"/>
          <w:szCs w:val="24"/>
        </w:rPr>
        <w:t>OIB: 01401635755                                                               Posl. broj 20 St-5559/16</w:t>
      </w:r>
    </w:p>
    <w:p w:rsidRDefault="000E4CE4" w:rsidP="00C76D0B" w:rsidR="000E4CE4">
      <w:pPr>
        <w:shd w:fill="FFFFFF" w:color="auto" w:val="clear"/>
        <w:spacing w:lineRule="auto" w:line="240" w:after="0"/>
        <w:rPr>
          <w:rFonts w:hAnsi="Times New Roman" w:ascii="Times New Roman"/>
          <w:sz w:val="24"/>
          <w:szCs w:val="24"/>
        </w:rPr>
      </w:pPr>
      <w:r w:rsidRPr="00C76D0B">
        <w:rPr>
          <w:rFonts w:hAnsi="Times New Roman" w:ascii="Times New Roman"/>
          <w:sz w:val="24"/>
          <w:szCs w:val="24"/>
          <w:lang w:val="pl-PL"/>
        </w:rPr>
        <w:t>Stečajni upravitelj: Jure Matković</w:t>
      </w:r>
      <w:r w:rsidRPr="00C76D0B">
        <w:rPr>
          <w:rFonts w:hAnsi="Times New Roman" w:ascii="Times New Roman"/>
          <w:sz w:val="24"/>
          <w:szCs w:val="24"/>
        </w:rPr>
        <w:t xml:space="preserve">                                        Sudac: Lucija Butigan</w:t>
      </w:r>
    </w:p>
    <w:p w:rsidRDefault="00431D38" w:rsidP="001C4B13" w:rsidR="003F3317" w:rsidRPr="00295A65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___________________________________________________________________________</w:t>
      </w:r>
    </w:p>
    <w:p w:rsidRDefault="009868BF" w:rsidP="001C4B13" w:rsidR="00431D38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9868BF" w:rsidP="001C4B13" w:rsidR="002747F9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="009A588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1248D9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 xml:space="preserve">IZVJEŠĆE O GOSPODARSKOM POLOŽAJU STEČAJNOG DUŽNIKA </w:t>
      </w:r>
    </w:p>
    <w:p w:rsidRDefault="009868BF" w:rsidP="001C4B13" w:rsidR="009868BF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         </w:t>
      </w:r>
      <w:r w:rsidR="009A588C">
        <w:rPr>
          <w:rFonts w:hAnsi="Times New Roman" w:ascii="Times New Roman"/>
          <w:sz w:val="24"/>
          <w:szCs w:val="24"/>
        </w:rPr>
        <w:t xml:space="preserve"> </w:t>
      </w:r>
      <w:r w:rsidR="001248D9">
        <w:rPr>
          <w:rFonts w:hAnsi="Times New Roman" w:ascii="Times New Roman"/>
          <w:sz w:val="24"/>
          <w:szCs w:val="24"/>
        </w:rPr>
        <w:t xml:space="preserve">  </w:t>
      </w:r>
      <w:r w:rsidRPr="00295A65">
        <w:rPr>
          <w:rFonts w:hAnsi="Times New Roman" w:ascii="Times New Roman"/>
          <w:sz w:val="24"/>
          <w:szCs w:val="24"/>
        </w:rPr>
        <w:t>I  NJEGOVIM UZROCIMA ZA SKUPŠTINU VJEROVNIKA</w:t>
      </w:r>
    </w:p>
    <w:p w:rsidRDefault="009868BF" w:rsidP="001C4B13" w:rsidR="00D857FB" w:rsidRPr="00295A65">
      <w:pPr>
        <w:pStyle w:val="Odlomakpopisa"/>
        <w:spacing w:lineRule="auto" w:line="240" w:after="0"/>
        <w:ind w:firstLine="708" w:left="141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9A588C">
        <w:rPr>
          <w:rFonts w:hAnsi="Times New Roman" w:ascii="Times New Roman"/>
          <w:sz w:val="24"/>
          <w:szCs w:val="24"/>
        </w:rPr>
        <w:t xml:space="preserve">    </w:t>
      </w:r>
      <w:r w:rsidR="001248D9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295A65">
        <w:rPr>
          <w:rFonts w:hAnsi="Times New Roman" w:ascii="Times New Roman"/>
          <w:sz w:val="24"/>
          <w:szCs w:val="24"/>
        </w:rPr>
        <w:t xml:space="preserve"> (IZVJEŠTAJNO ROČIŠTE)</w:t>
      </w:r>
    </w:p>
    <w:p w:rsidRDefault="00431D38" w:rsidP="001C4B13" w:rsidR="00431D38" w:rsidRPr="00295A65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060CC7" w:rsidP="001C4B13" w:rsidR="00EC5075" w:rsidRPr="00295A65">
      <w:pPr>
        <w:pStyle w:val="Odlomakpopisa"/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UVOD</w:t>
      </w:r>
    </w:p>
    <w:p w:rsidRDefault="004A6524" w:rsidP="001C4B13" w:rsidR="004A6524" w:rsidRPr="00295A65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  <w:u w:val="single"/>
        </w:rPr>
      </w:pPr>
    </w:p>
    <w:p w:rsidRDefault="00A848E3" w:rsidP="00C76D0B" w:rsidR="00C76D0B">
      <w:pPr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Rješenjem Trgovačkog suda </w:t>
      </w:r>
      <w:r w:rsidR="00A05806">
        <w:rPr>
          <w:rFonts w:hAnsi="Times New Roman" w:ascii="Times New Roman"/>
          <w:sz w:val="24"/>
          <w:szCs w:val="24"/>
        </w:rPr>
        <w:t>u Zagrebu</w:t>
      </w: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E125C1" w:rsidRPr="00295A65">
        <w:rPr>
          <w:rFonts w:hAnsi="Times New Roman" w:ascii="Times New Roman"/>
          <w:sz w:val="24"/>
          <w:szCs w:val="24"/>
        </w:rPr>
        <w:t xml:space="preserve">od </w:t>
      </w:r>
      <w:r w:rsidR="00063BDB">
        <w:rPr>
          <w:rFonts w:hAnsi="Times New Roman" w:ascii="Times New Roman"/>
          <w:sz w:val="24"/>
          <w:szCs w:val="24"/>
        </w:rPr>
        <w:t>10</w:t>
      </w:r>
      <w:r w:rsidR="00A05806">
        <w:rPr>
          <w:rFonts w:hAnsi="Times New Roman" w:ascii="Times New Roman"/>
          <w:sz w:val="24"/>
          <w:szCs w:val="24"/>
        </w:rPr>
        <w:t xml:space="preserve">. </w:t>
      </w:r>
      <w:r w:rsidR="00063BDB">
        <w:rPr>
          <w:rFonts w:hAnsi="Times New Roman" w:ascii="Times New Roman"/>
          <w:sz w:val="24"/>
          <w:szCs w:val="24"/>
        </w:rPr>
        <w:t>rujna</w:t>
      </w:r>
      <w:r w:rsidR="003B5FDD">
        <w:rPr>
          <w:rFonts w:hAnsi="Times New Roman" w:ascii="Times New Roman"/>
          <w:sz w:val="24"/>
          <w:szCs w:val="24"/>
        </w:rPr>
        <w:t xml:space="preserve"> </w:t>
      </w:r>
      <w:r w:rsidR="0074680E" w:rsidRPr="00295A65">
        <w:rPr>
          <w:rFonts w:hAnsi="Times New Roman" w:ascii="Times New Roman"/>
          <w:sz w:val="24"/>
          <w:szCs w:val="24"/>
        </w:rPr>
        <w:t>201</w:t>
      </w:r>
      <w:r w:rsidR="003B5FDD">
        <w:rPr>
          <w:rFonts w:hAnsi="Times New Roman" w:ascii="Times New Roman"/>
          <w:sz w:val="24"/>
          <w:szCs w:val="24"/>
        </w:rPr>
        <w:t>8</w:t>
      </w:r>
      <w:r w:rsidR="0074680E" w:rsidRPr="00295A65">
        <w:rPr>
          <w:rFonts w:hAnsi="Times New Roman" w:ascii="Times New Roman"/>
          <w:sz w:val="24"/>
          <w:szCs w:val="24"/>
        </w:rPr>
        <w:t>. godine</w:t>
      </w:r>
      <w:r w:rsidR="00424E50">
        <w:rPr>
          <w:rFonts w:hAnsi="Times New Roman" w:ascii="Times New Roman"/>
          <w:sz w:val="24"/>
          <w:szCs w:val="24"/>
        </w:rPr>
        <w:t xml:space="preserve"> broj </w:t>
      </w:r>
      <w:r w:rsidR="000E4CE4">
        <w:rPr>
          <w:rFonts w:hAnsi="Times New Roman" w:ascii="Times New Roman"/>
          <w:sz w:val="24"/>
          <w:szCs w:val="24"/>
        </w:rPr>
        <w:t>2</w:t>
      </w:r>
      <w:r w:rsidR="003B5FDD">
        <w:rPr>
          <w:rFonts w:hAnsi="Times New Roman" w:ascii="Times New Roman"/>
          <w:sz w:val="24"/>
          <w:szCs w:val="24"/>
        </w:rPr>
        <w:t>0.</w:t>
      </w:r>
      <w:r w:rsidR="00E125C1" w:rsidRPr="00295A65">
        <w:rPr>
          <w:rFonts w:hAnsi="Times New Roman" w:ascii="Times New Roman"/>
          <w:sz w:val="24"/>
          <w:szCs w:val="24"/>
        </w:rPr>
        <w:t xml:space="preserve"> St-</w:t>
      </w:r>
      <w:r w:rsidR="000E4CE4">
        <w:rPr>
          <w:rFonts w:hAnsi="Times New Roman" w:ascii="Times New Roman"/>
          <w:sz w:val="24"/>
          <w:szCs w:val="24"/>
        </w:rPr>
        <w:t>5559/</w:t>
      </w:r>
      <w:r w:rsidR="003B5FDD">
        <w:rPr>
          <w:rFonts w:hAnsi="Times New Roman" w:ascii="Times New Roman"/>
          <w:sz w:val="24"/>
          <w:szCs w:val="24"/>
        </w:rPr>
        <w:t>16</w:t>
      </w:r>
      <w:r w:rsidR="00063BDB">
        <w:rPr>
          <w:rFonts w:hAnsi="Times New Roman" w:ascii="Times New Roman"/>
          <w:sz w:val="24"/>
          <w:szCs w:val="24"/>
        </w:rPr>
        <w:t>-26</w:t>
      </w:r>
      <w:r w:rsidR="001F70B8" w:rsidRPr="00295A65">
        <w:rPr>
          <w:rFonts w:hAnsi="Times New Roman" w:ascii="Times New Roman"/>
          <w:sz w:val="24"/>
          <w:szCs w:val="24"/>
        </w:rPr>
        <w:t xml:space="preserve"> </w:t>
      </w:r>
      <w:r w:rsidR="00EE519B" w:rsidRPr="00295A65">
        <w:rPr>
          <w:rFonts w:hAnsi="Times New Roman" w:ascii="Times New Roman"/>
          <w:sz w:val="24"/>
          <w:szCs w:val="24"/>
        </w:rPr>
        <w:t>otv</w:t>
      </w:r>
      <w:r w:rsidR="00E125C1" w:rsidRPr="00295A65">
        <w:rPr>
          <w:rFonts w:hAnsi="Times New Roman" w:ascii="Times New Roman"/>
          <w:sz w:val="24"/>
          <w:szCs w:val="24"/>
        </w:rPr>
        <w:t xml:space="preserve">oren je </w:t>
      </w:r>
      <w:r w:rsidR="002E1388" w:rsidRPr="00295A65">
        <w:rPr>
          <w:rFonts w:hAnsi="Times New Roman" w:ascii="Times New Roman"/>
          <w:sz w:val="24"/>
          <w:szCs w:val="24"/>
        </w:rPr>
        <w:t>stečajn</w:t>
      </w:r>
      <w:r w:rsidR="00AF0E88" w:rsidRPr="00295A65">
        <w:rPr>
          <w:rFonts w:hAnsi="Times New Roman" w:ascii="Times New Roman"/>
          <w:sz w:val="24"/>
          <w:szCs w:val="24"/>
        </w:rPr>
        <w:t>i</w:t>
      </w:r>
      <w:r w:rsidR="002E1388" w:rsidRPr="00295A65">
        <w:rPr>
          <w:rFonts w:hAnsi="Times New Roman" w:ascii="Times New Roman"/>
          <w:sz w:val="24"/>
          <w:szCs w:val="24"/>
        </w:rPr>
        <w:t xml:space="preserve"> postup</w:t>
      </w:r>
      <w:r w:rsidR="00E125C1" w:rsidRPr="00295A65">
        <w:rPr>
          <w:rFonts w:hAnsi="Times New Roman" w:ascii="Times New Roman"/>
          <w:sz w:val="24"/>
          <w:szCs w:val="24"/>
        </w:rPr>
        <w:t>ak</w:t>
      </w:r>
      <w:r w:rsidR="00F1784A" w:rsidRPr="00295A65">
        <w:rPr>
          <w:rFonts w:hAnsi="Times New Roman" w:ascii="Times New Roman"/>
          <w:sz w:val="24"/>
          <w:szCs w:val="24"/>
        </w:rPr>
        <w:t xml:space="preserve"> nad dužnikom </w:t>
      </w:r>
      <w:r w:rsidR="000E4CE4" w:rsidRPr="00707EFC">
        <w:rPr>
          <w:rFonts w:hAnsi="Times New Roman" w:ascii="Times New Roman"/>
          <w:color w:val="000000"/>
        </w:rPr>
        <w:t>CIKLAMA d.o.o. u stečaju</w:t>
      </w:r>
      <w:r w:rsidR="000E4CE4">
        <w:rPr>
          <w:rFonts w:hAnsi="Times New Roman" w:ascii="Times New Roman"/>
          <w:color w:val="000000"/>
        </w:rPr>
        <w:t xml:space="preserve"> iz Zagreba,</w:t>
      </w:r>
      <w:r w:rsidR="000E4CE4">
        <w:rPr>
          <w:rFonts w:hAnsi="Times New Roman" w:ascii="Times New Roman"/>
          <w:sz w:val="24"/>
          <w:szCs w:val="24"/>
        </w:rPr>
        <w:t xml:space="preserve"> </w:t>
      </w:r>
      <w:r w:rsidR="000E4CE4" w:rsidRPr="00707EFC">
        <w:rPr>
          <w:rFonts w:hAnsi="Times New Roman" w:ascii="Times New Roman"/>
          <w:color w:val="000000"/>
        </w:rPr>
        <w:t>Šubićeva 42</w:t>
      </w:r>
      <w:r w:rsidR="000E4CE4">
        <w:rPr>
          <w:rFonts w:hAnsi="Times New Roman" w:ascii="Times New Roman"/>
          <w:color w:val="000000"/>
        </w:rPr>
        <w:t>, OIB</w:t>
      </w:r>
      <w:r w:rsidR="00C76D0B">
        <w:rPr>
          <w:rFonts w:hAnsi="Times New Roman" w:ascii="Times New Roman"/>
          <w:color w:val="000000"/>
        </w:rPr>
        <w:t>:</w:t>
      </w:r>
      <w:r w:rsidR="000E4CE4" w:rsidRPr="00707EFC">
        <w:rPr>
          <w:rFonts w:hAnsi="Times New Roman" w:ascii="Times New Roman"/>
          <w:color w:val="000000"/>
        </w:rPr>
        <w:t xml:space="preserve"> 01401635755</w:t>
      </w:r>
      <w:r w:rsidR="000E4CE4">
        <w:rPr>
          <w:rFonts w:hAnsi="Times New Roman" w:ascii="Times New Roman"/>
          <w:sz w:val="24"/>
          <w:szCs w:val="24"/>
        </w:rPr>
        <w:t xml:space="preserve"> </w:t>
      </w:r>
      <w:r w:rsidR="003B5FDD">
        <w:rPr>
          <w:rFonts w:hAnsi="Times New Roman" w:ascii="Times New Roman"/>
          <w:sz w:val="24"/>
          <w:szCs w:val="24"/>
        </w:rPr>
        <w:t>(</w:t>
      </w:r>
      <w:r w:rsidR="005C67CE" w:rsidRPr="00295A65">
        <w:rPr>
          <w:rFonts w:hAnsi="Times New Roman" w:ascii="Times New Roman"/>
          <w:sz w:val="24"/>
          <w:szCs w:val="24"/>
        </w:rPr>
        <w:t xml:space="preserve">dalje </w:t>
      </w:r>
      <w:r w:rsidR="00AD58C4" w:rsidRPr="00295A65">
        <w:rPr>
          <w:rFonts w:hAnsi="Times New Roman" w:ascii="Times New Roman"/>
          <w:sz w:val="24"/>
          <w:szCs w:val="24"/>
        </w:rPr>
        <w:t>D</w:t>
      </w:r>
      <w:r w:rsidR="00EE519B" w:rsidRPr="00295A65">
        <w:rPr>
          <w:rFonts w:hAnsi="Times New Roman" w:ascii="Times New Roman"/>
          <w:sz w:val="24"/>
          <w:szCs w:val="24"/>
        </w:rPr>
        <w:t>užnik)</w:t>
      </w:r>
      <w:r w:rsidR="0019746C" w:rsidRPr="00295A65">
        <w:rPr>
          <w:rFonts w:hAnsi="Times New Roman" w:ascii="Times New Roman"/>
          <w:sz w:val="24"/>
          <w:szCs w:val="24"/>
        </w:rPr>
        <w:t>, a nakon prethodno provedenog prethodnog postupka</w:t>
      </w:r>
      <w:r w:rsidR="00EA4F29" w:rsidRPr="00295A65">
        <w:rPr>
          <w:rFonts w:hAnsi="Times New Roman" w:ascii="Times New Roman"/>
          <w:sz w:val="24"/>
          <w:szCs w:val="24"/>
        </w:rPr>
        <w:t>.</w:t>
      </w:r>
    </w:p>
    <w:p w:rsidRDefault="00986AF2" w:rsidP="00C76D0B" w:rsidR="00F1784A" w:rsidRPr="00295A65">
      <w:pPr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C76D0B">
        <w:rPr>
          <w:rFonts w:hAnsi="Times New Roman" w:ascii="Times New Roman"/>
          <w:sz w:val="24"/>
          <w:szCs w:val="24"/>
        </w:rPr>
        <w:t xml:space="preserve">      </w:t>
      </w:r>
      <w:r w:rsidR="006C4144" w:rsidRPr="00295A65">
        <w:rPr>
          <w:rFonts w:hAnsi="Times New Roman" w:ascii="Times New Roman"/>
          <w:sz w:val="24"/>
          <w:szCs w:val="24"/>
        </w:rPr>
        <w:t>Rješenjem o otvaranju stečajnog postupka određeno je</w:t>
      </w:r>
      <w:r w:rsidR="00955F12" w:rsidRPr="00295A65">
        <w:rPr>
          <w:rFonts w:hAnsi="Times New Roman" w:ascii="Times New Roman"/>
          <w:sz w:val="24"/>
          <w:szCs w:val="24"/>
        </w:rPr>
        <w:t xml:space="preserve"> </w:t>
      </w:r>
      <w:r w:rsidR="006C4144" w:rsidRPr="00295A65">
        <w:rPr>
          <w:rFonts w:hAnsi="Times New Roman" w:ascii="Times New Roman"/>
          <w:sz w:val="24"/>
          <w:szCs w:val="24"/>
        </w:rPr>
        <w:t>da se Ispitno i Izvještajno ročište vjerovnika radi ispit</w:t>
      </w:r>
      <w:r w:rsidR="001F70B8" w:rsidRPr="00295A65">
        <w:rPr>
          <w:rFonts w:hAnsi="Times New Roman" w:ascii="Times New Roman"/>
          <w:sz w:val="24"/>
          <w:szCs w:val="24"/>
        </w:rPr>
        <w:t xml:space="preserve">ivanja prijavljenih tražbina i </w:t>
      </w:r>
      <w:r w:rsidR="00955F12" w:rsidRPr="00295A65">
        <w:rPr>
          <w:rFonts w:hAnsi="Times New Roman" w:ascii="Times New Roman"/>
          <w:sz w:val="24"/>
          <w:szCs w:val="24"/>
        </w:rPr>
        <w:t xml:space="preserve">radi </w:t>
      </w:r>
      <w:r w:rsidR="006C4144" w:rsidRPr="00295A65">
        <w:rPr>
          <w:rFonts w:hAnsi="Times New Roman" w:ascii="Times New Roman"/>
          <w:sz w:val="24"/>
          <w:szCs w:val="24"/>
        </w:rPr>
        <w:t>odlučivanj</w:t>
      </w:r>
      <w:r w:rsidR="00955F12" w:rsidRPr="00295A65">
        <w:rPr>
          <w:rFonts w:hAnsi="Times New Roman" w:ascii="Times New Roman"/>
          <w:sz w:val="24"/>
          <w:szCs w:val="24"/>
        </w:rPr>
        <w:t>a</w:t>
      </w:r>
      <w:r w:rsidR="006C4144" w:rsidRPr="00295A65">
        <w:rPr>
          <w:rFonts w:hAnsi="Times New Roman" w:ascii="Times New Roman"/>
          <w:sz w:val="24"/>
          <w:szCs w:val="24"/>
        </w:rPr>
        <w:t xml:space="preserve"> o daljnjem tijeku</w:t>
      </w:r>
      <w:r w:rsidR="003733C7" w:rsidRPr="00295A65">
        <w:rPr>
          <w:rFonts w:hAnsi="Times New Roman" w:ascii="Times New Roman"/>
          <w:sz w:val="24"/>
          <w:szCs w:val="24"/>
        </w:rPr>
        <w:t xml:space="preserve"> stečajnog postupka održe</w:t>
      </w:r>
      <w:r w:rsidR="0074680E" w:rsidRPr="00295A65">
        <w:rPr>
          <w:rFonts w:hAnsi="Times New Roman" w:ascii="Times New Roman"/>
          <w:sz w:val="24"/>
          <w:szCs w:val="24"/>
        </w:rPr>
        <w:t xml:space="preserve"> dana </w:t>
      </w:r>
      <w:r w:rsidR="00063BDB">
        <w:rPr>
          <w:rFonts w:hAnsi="Times New Roman" w:ascii="Times New Roman"/>
          <w:sz w:val="24"/>
          <w:szCs w:val="24"/>
        </w:rPr>
        <w:t>10</w:t>
      </w:r>
      <w:r w:rsidR="00F109ED">
        <w:rPr>
          <w:rFonts w:hAnsi="Times New Roman" w:ascii="Times New Roman"/>
          <w:sz w:val="24"/>
          <w:szCs w:val="24"/>
        </w:rPr>
        <w:t>.</w:t>
      </w:r>
      <w:r w:rsidR="006C4144" w:rsidRPr="00295A65">
        <w:rPr>
          <w:rFonts w:hAnsi="Times New Roman" w:ascii="Times New Roman"/>
          <w:sz w:val="24"/>
          <w:szCs w:val="24"/>
        </w:rPr>
        <w:t xml:space="preserve"> </w:t>
      </w:r>
      <w:r w:rsidR="00063BDB">
        <w:rPr>
          <w:rFonts w:hAnsi="Times New Roman" w:ascii="Times New Roman"/>
          <w:sz w:val="24"/>
          <w:szCs w:val="24"/>
        </w:rPr>
        <w:t>siječnja</w:t>
      </w:r>
      <w:r w:rsidR="008457C4">
        <w:rPr>
          <w:rFonts w:hAnsi="Times New Roman" w:ascii="Times New Roman"/>
          <w:sz w:val="24"/>
          <w:szCs w:val="24"/>
        </w:rPr>
        <w:t xml:space="preserve"> </w:t>
      </w:r>
      <w:r w:rsidR="006C4144" w:rsidRPr="00295A65">
        <w:rPr>
          <w:rFonts w:hAnsi="Times New Roman" w:ascii="Times New Roman"/>
          <w:sz w:val="24"/>
          <w:szCs w:val="24"/>
        </w:rPr>
        <w:t>201</w:t>
      </w:r>
      <w:r w:rsidR="00063BDB">
        <w:rPr>
          <w:rFonts w:hAnsi="Times New Roman" w:ascii="Times New Roman"/>
          <w:sz w:val="24"/>
          <w:szCs w:val="24"/>
        </w:rPr>
        <w:t>9</w:t>
      </w:r>
      <w:r w:rsidR="006C4144" w:rsidRPr="00295A65">
        <w:rPr>
          <w:rFonts w:hAnsi="Times New Roman" w:ascii="Times New Roman"/>
          <w:sz w:val="24"/>
          <w:szCs w:val="24"/>
        </w:rPr>
        <w:t>. godine.</w:t>
      </w:r>
    </w:p>
    <w:p w:rsidRDefault="006C4144" w:rsidP="000E4CE4" w:rsidR="006C4144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6C4144" w:rsidP="000E4CE4" w:rsidR="006C4144" w:rsidRPr="00295A6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UZROCI GOSPODARSKOG POLOŽAJA STEČAJNOG DUŽNIKA</w:t>
      </w:r>
    </w:p>
    <w:p w:rsidRDefault="0002264D" w:rsidP="000E4CE4" w:rsidR="0002264D" w:rsidRPr="00295A6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55F12" w:rsidP="000E4CE4" w:rsidR="00FE0B57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D</w:t>
      </w:r>
      <w:r w:rsidR="0074680E" w:rsidRPr="00295A65">
        <w:rPr>
          <w:rFonts w:hAnsi="Times New Roman" w:ascii="Times New Roman"/>
          <w:sz w:val="24"/>
          <w:szCs w:val="24"/>
        </w:rPr>
        <w:t>užnik</w:t>
      </w:r>
      <w:r w:rsidRPr="00295A65">
        <w:rPr>
          <w:rFonts w:hAnsi="Times New Roman" w:ascii="Times New Roman"/>
          <w:sz w:val="24"/>
          <w:szCs w:val="24"/>
        </w:rPr>
        <w:t xml:space="preserve"> je</w:t>
      </w:r>
      <w:r w:rsidR="006C4144" w:rsidRPr="00295A65">
        <w:rPr>
          <w:rFonts w:hAnsi="Times New Roman" w:ascii="Times New Roman"/>
          <w:sz w:val="24"/>
          <w:szCs w:val="24"/>
        </w:rPr>
        <w:t xml:space="preserve"> upisan je u </w:t>
      </w:r>
      <w:r w:rsidR="0019746C" w:rsidRPr="00295A65">
        <w:rPr>
          <w:rFonts w:hAnsi="Times New Roman" w:ascii="Times New Roman"/>
          <w:sz w:val="24"/>
          <w:szCs w:val="24"/>
        </w:rPr>
        <w:t xml:space="preserve">Sudski registar Trgovačkog suda u </w:t>
      </w:r>
      <w:r w:rsidR="008457C4">
        <w:rPr>
          <w:rFonts w:hAnsi="Times New Roman" w:ascii="Times New Roman"/>
          <w:sz w:val="24"/>
          <w:szCs w:val="24"/>
        </w:rPr>
        <w:t>Zagrebu</w:t>
      </w:r>
      <w:r w:rsidR="0019746C" w:rsidRPr="00295A65">
        <w:rPr>
          <w:rFonts w:hAnsi="Times New Roman" w:ascii="Times New Roman"/>
          <w:sz w:val="24"/>
          <w:szCs w:val="24"/>
        </w:rPr>
        <w:t xml:space="preserve"> pod </w:t>
      </w:r>
      <w:r w:rsidR="00F6777D" w:rsidRPr="00295A65">
        <w:rPr>
          <w:rFonts w:hAnsi="Times New Roman" w:ascii="Times New Roman"/>
          <w:sz w:val="24"/>
          <w:szCs w:val="24"/>
        </w:rPr>
        <w:t xml:space="preserve">matičnim brojem </w:t>
      </w:r>
      <w:r w:rsidR="00FE0B57" w:rsidRPr="00295A65">
        <w:rPr>
          <w:rFonts w:hAnsi="Times New Roman" w:ascii="Times New Roman"/>
          <w:sz w:val="24"/>
          <w:szCs w:val="24"/>
        </w:rPr>
        <w:t>(</w:t>
      </w:r>
      <w:r w:rsidR="0019746C" w:rsidRPr="00295A65">
        <w:rPr>
          <w:rFonts w:hAnsi="Times New Roman" w:ascii="Times New Roman"/>
          <w:sz w:val="24"/>
          <w:szCs w:val="24"/>
        </w:rPr>
        <w:t>MBS</w:t>
      </w:r>
      <w:r w:rsidR="00FE0B57" w:rsidRPr="00295A65">
        <w:rPr>
          <w:rFonts w:hAnsi="Times New Roman" w:ascii="Times New Roman"/>
          <w:sz w:val="24"/>
          <w:szCs w:val="24"/>
        </w:rPr>
        <w:t>)</w:t>
      </w:r>
      <w:r w:rsidR="006C4144" w:rsidRPr="00295A65">
        <w:rPr>
          <w:rFonts w:hAnsi="Times New Roman" w:ascii="Times New Roman"/>
          <w:sz w:val="24"/>
          <w:szCs w:val="24"/>
        </w:rPr>
        <w:t xml:space="preserve"> </w:t>
      </w:r>
      <w:r w:rsidR="00A848E3" w:rsidRPr="00295A65">
        <w:rPr>
          <w:rFonts w:hAnsi="Times New Roman" w:ascii="Times New Roman"/>
          <w:sz w:val="24"/>
          <w:szCs w:val="24"/>
        </w:rPr>
        <w:t>0</w:t>
      </w:r>
      <w:r w:rsidR="00F109ED">
        <w:rPr>
          <w:rFonts w:hAnsi="Times New Roman" w:ascii="Times New Roman"/>
          <w:sz w:val="24"/>
          <w:szCs w:val="24"/>
        </w:rPr>
        <w:t>80</w:t>
      </w:r>
      <w:r w:rsidR="00063BDB">
        <w:rPr>
          <w:rFonts w:hAnsi="Times New Roman" w:ascii="Times New Roman"/>
          <w:sz w:val="24"/>
          <w:szCs w:val="24"/>
        </w:rPr>
        <w:t>302342</w:t>
      </w:r>
      <w:r w:rsidR="00F36B8F" w:rsidRPr="00295A65">
        <w:rPr>
          <w:rFonts w:hAnsi="Times New Roman" w:ascii="Times New Roman"/>
          <w:sz w:val="24"/>
          <w:szCs w:val="24"/>
        </w:rPr>
        <w:t>.</w:t>
      </w:r>
      <w:r w:rsidR="0074680E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A848E3" w:rsidP="000E4CE4" w:rsidR="00B807AA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Osnovna djelatnost </w:t>
      </w:r>
      <w:r w:rsidR="0048510F" w:rsidRPr="00295A65">
        <w:rPr>
          <w:rFonts w:hAnsi="Times New Roman" w:ascii="Times New Roman"/>
          <w:sz w:val="24"/>
          <w:szCs w:val="24"/>
        </w:rPr>
        <w:t>Dužnika</w:t>
      </w:r>
      <w:r w:rsidR="003B5FDD">
        <w:rPr>
          <w:rFonts w:hAnsi="Times New Roman" w:ascii="Times New Roman"/>
          <w:sz w:val="24"/>
          <w:szCs w:val="24"/>
        </w:rPr>
        <w:t xml:space="preserve">, osnovanog </w:t>
      </w:r>
      <w:r w:rsidR="00792F17">
        <w:rPr>
          <w:rFonts w:hAnsi="Times New Roman" w:ascii="Times New Roman"/>
          <w:sz w:val="24"/>
          <w:szCs w:val="24"/>
        </w:rPr>
        <w:t>15. lipnja 1999</w:t>
      </w:r>
      <w:r w:rsidR="00F109ED">
        <w:rPr>
          <w:rFonts w:hAnsi="Times New Roman" w:ascii="Times New Roman"/>
          <w:sz w:val="24"/>
          <w:szCs w:val="24"/>
        </w:rPr>
        <w:t>.</w:t>
      </w:r>
      <w:r w:rsidRPr="00295A65">
        <w:rPr>
          <w:rFonts w:hAnsi="Times New Roman" w:ascii="Times New Roman"/>
          <w:sz w:val="24"/>
          <w:szCs w:val="24"/>
        </w:rPr>
        <w:t xml:space="preserve"> godine je </w:t>
      </w:r>
      <w:r w:rsidR="00792F17">
        <w:rPr>
          <w:rFonts w:hAnsi="Times New Roman" w:ascii="Times New Roman"/>
          <w:sz w:val="24"/>
          <w:szCs w:val="24"/>
        </w:rPr>
        <w:t xml:space="preserve">gradnja stambenih i nestambenih zgrada </w:t>
      </w:r>
      <w:r w:rsidR="003B5FDD">
        <w:rPr>
          <w:rFonts w:hAnsi="Times New Roman" w:ascii="Times New Roman"/>
          <w:sz w:val="24"/>
          <w:szCs w:val="24"/>
        </w:rPr>
        <w:t>(brojčana oznaka razreda NKD-a je 41.20)</w:t>
      </w:r>
      <w:r w:rsidR="001248D9">
        <w:rPr>
          <w:rFonts w:hAnsi="Times New Roman" w:ascii="Times New Roman"/>
          <w:sz w:val="24"/>
          <w:szCs w:val="24"/>
        </w:rPr>
        <w:t>.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792F17" w:rsidP="000E4CE4" w:rsidR="00E92064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>Jedini osnivač, ujedno i zakonski zastupnik Dužnika, prema podacima iz registra poslovnih subjek</w:t>
      </w:r>
      <w:r>
        <w:rPr>
          <w:rFonts w:hAnsi="Times New Roman" w:ascii="Times New Roman"/>
          <w:sz w:val="24"/>
          <w:szCs w:val="24"/>
        </w:rPr>
        <w:t>a</w:t>
      </w:r>
      <w:r w:rsidRPr="00486E96">
        <w:rPr>
          <w:rFonts w:hAnsi="Times New Roman" w:ascii="Times New Roman"/>
          <w:sz w:val="24"/>
          <w:szCs w:val="24"/>
        </w:rPr>
        <w:t>ta Trgovačkog suda u Zagrebu, je Ivan Gale iz Zagreba</w:t>
      </w:r>
      <w:r>
        <w:rPr>
          <w:rFonts w:hAnsi="Times New Roman" w:ascii="Times New Roman"/>
          <w:sz w:val="24"/>
          <w:szCs w:val="24"/>
        </w:rPr>
        <w:t>,</w:t>
      </w:r>
      <w:r w:rsidR="001248D9">
        <w:rPr>
          <w:rFonts w:hAnsi="Times New Roman" w:ascii="Times New Roman"/>
          <w:sz w:val="24"/>
          <w:szCs w:val="24"/>
        </w:rPr>
        <w:t xml:space="preserve"> </w:t>
      </w:r>
      <w:r w:rsidRPr="00792F17">
        <w:rPr>
          <w:rFonts w:hAnsi="Times New Roman" w:ascii="Times New Roman"/>
          <w:sz w:val="24"/>
          <w:szCs w:val="24"/>
        </w:rPr>
        <w:t>Gračanski Mihaljevac 7/A</w:t>
      </w:r>
      <w:r>
        <w:rPr>
          <w:rFonts w:hAnsi="Times New Roman" w:ascii="Times New Roman"/>
          <w:sz w:val="24"/>
          <w:szCs w:val="24"/>
        </w:rPr>
        <w:t>.</w:t>
      </w:r>
    </w:p>
    <w:p w:rsidRDefault="006224B3" w:rsidP="000E4CE4" w:rsidR="006224B3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E636CA" w:rsidP="000E4CE4" w:rsidR="00C30DBA">
      <w:pPr>
        <w:pStyle w:val="Odlomakpopisa"/>
        <w:numPr>
          <w:ilvl w:val="1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Financijsko poslovanje </w:t>
      </w:r>
      <w:r w:rsidR="00B609DF" w:rsidRPr="00295A65">
        <w:rPr>
          <w:rFonts w:hAnsi="Times New Roman" w:ascii="Times New Roman"/>
          <w:sz w:val="24"/>
          <w:szCs w:val="24"/>
          <w:u w:val="single"/>
        </w:rPr>
        <w:t xml:space="preserve">Dužnika </w:t>
      </w:r>
      <w:r w:rsidRPr="00295A65">
        <w:rPr>
          <w:rFonts w:hAnsi="Times New Roman" w:ascii="Times New Roman"/>
          <w:sz w:val="24"/>
          <w:szCs w:val="24"/>
          <w:u w:val="single"/>
        </w:rPr>
        <w:t>u prethodnim razdobljima</w:t>
      </w:r>
    </w:p>
    <w:p w:rsidRDefault="00ED5924" w:rsidP="000E4CE4" w:rsidR="00ED592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ED5924" w:rsidP="000E4CE4" w:rsidR="00792F17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Uslijed blokade poslovnih računa </w:t>
      </w:r>
      <w:r w:rsidR="00366DFD">
        <w:rPr>
          <w:rFonts w:hAnsi="Times New Roman" w:ascii="Times New Roman"/>
          <w:sz w:val="24"/>
          <w:szCs w:val="24"/>
        </w:rPr>
        <w:t>Dužn</w:t>
      </w:r>
      <w:r>
        <w:rPr>
          <w:rFonts w:hAnsi="Times New Roman" w:ascii="Times New Roman"/>
          <w:sz w:val="24"/>
          <w:szCs w:val="24"/>
        </w:rPr>
        <w:t>ika (</w:t>
      </w:r>
      <w:r w:rsidR="00792F17">
        <w:rPr>
          <w:rFonts w:hAnsi="Times New Roman" w:ascii="Times New Roman"/>
          <w:sz w:val="24"/>
          <w:szCs w:val="24"/>
        </w:rPr>
        <w:t xml:space="preserve">već </w:t>
      </w:r>
      <w:r w:rsidR="007F3ED5">
        <w:rPr>
          <w:rFonts w:hAnsi="Times New Roman" w:ascii="Times New Roman"/>
          <w:sz w:val="24"/>
          <w:szCs w:val="24"/>
        </w:rPr>
        <w:t>tijekom</w:t>
      </w:r>
      <w:r>
        <w:rPr>
          <w:rFonts w:hAnsi="Times New Roman" w:ascii="Times New Roman"/>
          <w:sz w:val="24"/>
          <w:szCs w:val="24"/>
        </w:rPr>
        <w:t xml:space="preserve"> 201</w:t>
      </w:r>
      <w:r w:rsidR="00792F17">
        <w:rPr>
          <w:rFonts w:hAnsi="Times New Roman" w:ascii="Times New Roman"/>
          <w:sz w:val="24"/>
          <w:szCs w:val="24"/>
        </w:rPr>
        <w:t>0</w:t>
      </w:r>
      <w:r w:rsidR="007F3ED5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godine)</w:t>
      </w:r>
      <w:r w:rsidR="00792F17">
        <w:rPr>
          <w:rFonts w:hAnsi="Times New Roman" w:ascii="Times New Roman"/>
          <w:sz w:val="24"/>
          <w:szCs w:val="24"/>
        </w:rPr>
        <w:t xml:space="preserve"> odnosno </w:t>
      </w:r>
      <w:r w:rsidRPr="00295A65">
        <w:rPr>
          <w:rFonts w:hAnsi="Times New Roman" w:ascii="Times New Roman"/>
          <w:sz w:val="24"/>
          <w:szCs w:val="24"/>
        </w:rPr>
        <w:t xml:space="preserve">zbog </w:t>
      </w:r>
      <w:r>
        <w:rPr>
          <w:rFonts w:hAnsi="Times New Roman" w:ascii="Times New Roman"/>
          <w:sz w:val="24"/>
          <w:szCs w:val="24"/>
        </w:rPr>
        <w:t xml:space="preserve">nemogućnosti podmirivanja </w:t>
      </w:r>
      <w:r w:rsidR="007F3ED5">
        <w:rPr>
          <w:rFonts w:hAnsi="Times New Roman" w:ascii="Times New Roman"/>
          <w:sz w:val="24"/>
          <w:szCs w:val="24"/>
        </w:rPr>
        <w:t xml:space="preserve">kratkoročnih </w:t>
      </w:r>
      <w:r w:rsidR="008D3DC9">
        <w:rPr>
          <w:rFonts w:hAnsi="Times New Roman" w:ascii="Times New Roman"/>
          <w:sz w:val="24"/>
          <w:szCs w:val="24"/>
        </w:rPr>
        <w:t xml:space="preserve">i dugoročnih (kreditnih) </w:t>
      </w:r>
      <w:r>
        <w:rPr>
          <w:rFonts w:hAnsi="Times New Roman" w:ascii="Times New Roman"/>
          <w:sz w:val="24"/>
          <w:szCs w:val="24"/>
        </w:rPr>
        <w:t>obveza</w:t>
      </w:r>
      <w:r w:rsidR="00A03473">
        <w:rPr>
          <w:rFonts w:hAnsi="Times New Roman" w:ascii="Times New Roman"/>
          <w:sz w:val="24"/>
          <w:szCs w:val="24"/>
        </w:rPr>
        <w:t xml:space="preserve"> Dužnik je poslovao s gubicima, pro čemu iz zadnjih </w:t>
      </w:r>
      <w:r w:rsidR="001248D9">
        <w:rPr>
          <w:rFonts w:hAnsi="Times New Roman" w:ascii="Times New Roman"/>
          <w:sz w:val="24"/>
          <w:szCs w:val="24"/>
        </w:rPr>
        <w:t>dostupn</w:t>
      </w:r>
      <w:r w:rsidR="00A03473">
        <w:rPr>
          <w:rFonts w:hAnsi="Times New Roman" w:ascii="Times New Roman"/>
          <w:sz w:val="24"/>
          <w:szCs w:val="24"/>
        </w:rPr>
        <w:t xml:space="preserve">ih bilančnih podataka za 2013. godinu proizlazi </w:t>
      </w:r>
      <w:r w:rsidR="00A03473" w:rsidRPr="00486E96">
        <w:rPr>
          <w:rFonts w:hAnsi="Times New Roman" w:ascii="Times New Roman"/>
          <w:sz w:val="24"/>
          <w:szCs w:val="24"/>
        </w:rPr>
        <w:t xml:space="preserve"> </w:t>
      </w:r>
      <w:r w:rsidR="00A03473">
        <w:rPr>
          <w:rFonts w:hAnsi="Times New Roman" w:ascii="Times New Roman"/>
          <w:sz w:val="24"/>
          <w:szCs w:val="24"/>
        </w:rPr>
        <w:t xml:space="preserve">da </w:t>
      </w:r>
      <w:r w:rsidR="001248D9">
        <w:rPr>
          <w:rFonts w:hAnsi="Times New Roman" w:ascii="Times New Roman"/>
          <w:sz w:val="24"/>
          <w:szCs w:val="24"/>
        </w:rPr>
        <w:t>sveukupna imovina Dužnika ne</w:t>
      </w:r>
      <w:r w:rsidR="00A03473" w:rsidRPr="00486E96">
        <w:rPr>
          <w:rFonts w:hAnsi="Times New Roman" w:ascii="Times New Roman"/>
          <w:sz w:val="24"/>
          <w:szCs w:val="24"/>
        </w:rPr>
        <w:t xml:space="preserve"> pokriva njegove obveze, što znači da</w:t>
      </w:r>
      <w:r w:rsidR="00A03473">
        <w:rPr>
          <w:rFonts w:hAnsi="Times New Roman" w:ascii="Times New Roman"/>
          <w:sz w:val="24"/>
          <w:szCs w:val="24"/>
        </w:rPr>
        <w:t xml:space="preserve"> je Dužnik </w:t>
      </w:r>
      <w:r w:rsidR="00A03473" w:rsidRPr="00486E96">
        <w:rPr>
          <w:rFonts w:hAnsi="Times New Roman" w:ascii="Times New Roman"/>
          <w:sz w:val="24"/>
          <w:szCs w:val="24"/>
        </w:rPr>
        <w:t>dugoročno prezadužen i nelikvidan.</w:t>
      </w:r>
    </w:p>
    <w:p w:rsidRDefault="00ED5924" w:rsidP="002F17F7" w:rsidR="002F17F7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tablici 1</w:t>
      </w:r>
      <w:r w:rsidR="00B96F8D">
        <w:rPr>
          <w:rFonts w:hAnsi="Times New Roman" w:ascii="Times New Roman"/>
          <w:sz w:val="24"/>
          <w:szCs w:val="24"/>
        </w:rPr>
        <w:t xml:space="preserve"> </w:t>
      </w:r>
      <w:r w:rsidR="006409AC">
        <w:rPr>
          <w:rFonts w:hAnsi="Times New Roman" w:ascii="Times New Roman"/>
          <w:sz w:val="24"/>
          <w:szCs w:val="24"/>
        </w:rPr>
        <w:t xml:space="preserve">prikazani su </w:t>
      </w:r>
      <w:r w:rsidR="00A03473">
        <w:rPr>
          <w:rFonts w:hAnsi="Times New Roman" w:ascii="Times New Roman"/>
          <w:sz w:val="24"/>
          <w:szCs w:val="24"/>
        </w:rPr>
        <w:t xml:space="preserve">zadnji dostupni </w:t>
      </w:r>
      <w:r w:rsidR="006409AC">
        <w:rPr>
          <w:rFonts w:hAnsi="Times New Roman" w:ascii="Times New Roman"/>
          <w:sz w:val="24"/>
          <w:szCs w:val="24"/>
        </w:rPr>
        <w:t xml:space="preserve">knjigovodstveni </w:t>
      </w:r>
      <w:r w:rsidR="00B96F8D">
        <w:rPr>
          <w:rFonts w:hAnsi="Times New Roman" w:ascii="Times New Roman"/>
          <w:sz w:val="24"/>
          <w:szCs w:val="24"/>
        </w:rPr>
        <w:t xml:space="preserve">podaci </w:t>
      </w:r>
      <w:r w:rsidR="00A03473">
        <w:rPr>
          <w:rFonts w:hAnsi="Times New Roman" w:ascii="Times New Roman"/>
          <w:sz w:val="24"/>
          <w:szCs w:val="24"/>
        </w:rPr>
        <w:t xml:space="preserve">(sa stanjem </w:t>
      </w:r>
      <w:r w:rsidR="001248D9">
        <w:rPr>
          <w:rFonts w:hAnsi="Times New Roman" w:ascii="Times New Roman"/>
          <w:sz w:val="24"/>
          <w:szCs w:val="24"/>
        </w:rPr>
        <w:t xml:space="preserve">na dan </w:t>
      </w:r>
      <w:r w:rsidR="00A03473">
        <w:rPr>
          <w:rFonts w:hAnsi="Times New Roman" w:ascii="Times New Roman"/>
          <w:sz w:val="24"/>
          <w:szCs w:val="24"/>
        </w:rPr>
        <w:t xml:space="preserve">31.12.2013. godine) koje je Dužnik sukladno zakonskoj obvezi predao Trgovačkom sudu radi javne objave, s time da stečajni upravitelj napominje da do pisanja ovog izvješća prijašnji zakonski zastupnik Ivan Gale, iako osobno kontaktiran </w:t>
      </w:r>
      <w:r w:rsidR="002F17F7">
        <w:rPr>
          <w:rFonts w:hAnsi="Times New Roman" w:ascii="Times New Roman"/>
          <w:sz w:val="24"/>
          <w:szCs w:val="24"/>
        </w:rPr>
        <w:t>(</w:t>
      </w:r>
      <w:r w:rsidR="00A03473">
        <w:rPr>
          <w:rFonts w:hAnsi="Times New Roman" w:ascii="Times New Roman"/>
          <w:sz w:val="24"/>
          <w:szCs w:val="24"/>
        </w:rPr>
        <w:t xml:space="preserve">u Zagrebu 18. prosinca 2018. godine </w:t>
      </w:r>
      <w:r w:rsidR="001075C6">
        <w:rPr>
          <w:rFonts w:hAnsi="Times New Roman" w:ascii="Times New Roman"/>
          <w:sz w:val="24"/>
          <w:szCs w:val="24"/>
        </w:rPr>
        <w:t xml:space="preserve">uz predaju telefonskog kontakta na stečajnog upravitelja) i </w:t>
      </w:r>
      <w:r w:rsidR="00516A81">
        <w:rPr>
          <w:rFonts w:hAnsi="Times New Roman" w:ascii="Times New Roman"/>
          <w:sz w:val="24"/>
          <w:szCs w:val="24"/>
        </w:rPr>
        <w:t xml:space="preserve">pozvan na </w:t>
      </w:r>
      <w:r w:rsidR="00A03473">
        <w:rPr>
          <w:rFonts w:hAnsi="Times New Roman" w:ascii="Times New Roman"/>
          <w:sz w:val="24"/>
          <w:szCs w:val="24"/>
        </w:rPr>
        <w:t>suradnj</w:t>
      </w:r>
      <w:r w:rsidR="00516A81">
        <w:rPr>
          <w:rFonts w:hAnsi="Times New Roman" w:ascii="Times New Roman"/>
          <w:sz w:val="24"/>
          <w:szCs w:val="24"/>
        </w:rPr>
        <w:t>u</w:t>
      </w:r>
      <w:r w:rsidR="00A03473">
        <w:rPr>
          <w:rFonts w:hAnsi="Times New Roman" w:ascii="Times New Roman"/>
          <w:sz w:val="24"/>
          <w:szCs w:val="24"/>
        </w:rPr>
        <w:t xml:space="preserve"> vezano za dostavu </w:t>
      </w:r>
      <w:r w:rsidR="00516A81">
        <w:rPr>
          <w:rFonts w:hAnsi="Times New Roman" w:ascii="Times New Roman"/>
          <w:sz w:val="24"/>
          <w:szCs w:val="24"/>
        </w:rPr>
        <w:t xml:space="preserve">ažuriranih odnosno </w:t>
      </w:r>
      <w:r w:rsidR="002F17F7">
        <w:rPr>
          <w:rFonts w:hAnsi="Times New Roman" w:ascii="Times New Roman"/>
          <w:sz w:val="24"/>
          <w:szCs w:val="24"/>
        </w:rPr>
        <w:t xml:space="preserve">aktualnih </w:t>
      </w:r>
      <w:r w:rsidR="00A03473">
        <w:rPr>
          <w:rFonts w:hAnsi="Times New Roman" w:ascii="Times New Roman"/>
          <w:sz w:val="24"/>
          <w:szCs w:val="24"/>
        </w:rPr>
        <w:t>poslovnih podataka</w:t>
      </w:r>
      <w:r w:rsidR="001075C6">
        <w:rPr>
          <w:rFonts w:hAnsi="Times New Roman" w:ascii="Times New Roman"/>
          <w:sz w:val="24"/>
          <w:szCs w:val="24"/>
        </w:rPr>
        <w:t xml:space="preserve">, te </w:t>
      </w:r>
      <w:r w:rsidR="00516A81">
        <w:rPr>
          <w:rFonts w:hAnsi="Times New Roman" w:ascii="Times New Roman"/>
          <w:sz w:val="24"/>
          <w:szCs w:val="24"/>
        </w:rPr>
        <w:t>vezano za primo</w:t>
      </w:r>
      <w:r w:rsidR="00A03473">
        <w:rPr>
          <w:rFonts w:hAnsi="Times New Roman" w:ascii="Times New Roman"/>
          <w:sz w:val="24"/>
          <w:szCs w:val="24"/>
        </w:rPr>
        <w:t>predaj</w:t>
      </w:r>
      <w:r w:rsidR="00516A81">
        <w:rPr>
          <w:rFonts w:hAnsi="Times New Roman" w:ascii="Times New Roman"/>
          <w:sz w:val="24"/>
          <w:szCs w:val="24"/>
        </w:rPr>
        <w:t>u</w:t>
      </w:r>
      <w:r w:rsidR="00A03473">
        <w:rPr>
          <w:rFonts w:hAnsi="Times New Roman" w:ascii="Times New Roman"/>
          <w:sz w:val="24"/>
          <w:szCs w:val="24"/>
        </w:rPr>
        <w:t xml:space="preserve"> u posjed nekretnina u Zagrebu (</w:t>
      </w:r>
      <w:r w:rsidR="002F17F7">
        <w:rPr>
          <w:rFonts w:hAnsi="Times New Roman" w:ascii="Times New Roman"/>
          <w:sz w:val="24"/>
          <w:szCs w:val="24"/>
        </w:rPr>
        <w:t>garaže) i u Novalji (bungalov s okućnicom)</w:t>
      </w:r>
      <w:r w:rsidR="001248D9">
        <w:rPr>
          <w:rFonts w:hAnsi="Times New Roman" w:ascii="Times New Roman"/>
          <w:sz w:val="24"/>
          <w:szCs w:val="24"/>
        </w:rPr>
        <w:t xml:space="preserve"> stečajnom upravitelju, </w:t>
      </w:r>
      <w:r w:rsidR="002F17F7">
        <w:rPr>
          <w:rFonts w:hAnsi="Times New Roman" w:ascii="Times New Roman"/>
          <w:sz w:val="24"/>
          <w:szCs w:val="24"/>
        </w:rPr>
        <w:t xml:space="preserve">nije postupio prema danom obećanju odnosno nije osobno niti putem </w:t>
      </w:r>
      <w:r w:rsidR="00516A81">
        <w:rPr>
          <w:rFonts w:hAnsi="Times New Roman" w:ascii="Times New Roman"/>
          <w:sz w:val="24"/>
          <w:szCs w:val="24"/>
        </w:rPr>
        <w:t xml:space="preserve">svog poslovnog </w:t>
      </w:r>
      <w:r w:rsidR="002F17F7">
        <w:rPr>
          <w:rFonts w:hAnsi="Times New Roman" w:ascii="Times New Roman"/>
          <w:sz w:val="24"/>
          <w:szCs w:val="24"/>
        </w:rPr>
        <w:t>suradnika kontaktirao stečajnog upravitelja</w:t>
      </w:r>
      <w:r w:rsidR="00516A81">
        <w:rPr>
          <w:rFonts w:hAnsi="Times New Roman" w:ascii="Times New Roman"/>
          <w:sz w:val="24"/>
          <w:szCs w:val="24"/>
        </w:rPr>
        <w:t xml:space="preserve"> </w:t>
      </w:r>
      <w:r w:rsidR="002F17F7">
        <w:rPr>
          <w:rFonts w:hAnsi="Times New Roman" w:ascii="Times New Roman"/>
          <w:sz w:val="24"/>
          <w:szCs w:val="24"/>
        </w:rPr>
        <w:t xml:space="preserve">niti je </w:t>
      </w:r>
      <w:r w:rsidR="001075C6">
        <w:rPr>
          <w:rFonts w:hAnsi="Times New Roman" w:ascii="Times New Roman"/>
          <w:sz w:val="24"/>
          <w:szCs w:val="24"/>
        </w:rPr>
        <w:t>d</w:t>
      </w:r>
      <w:r w:rsidR="002F17F7">
        <w:rPr>
          <w:rFonts w:hAnsi="Times New Roman" w:ascii="Times New Roman"/>
          <w:sz w:val="24"/>
          <w:szCs w:val="24"/>
        </w:rPr>
        <w:t xml:space="preserve">ostavio svoj telefonski kontakt. </w:t>
      </w:r>
    </w:p>
    <w:p w:rsidRDefault="00FD3EBB" w:rsidP="002F17F7" w:rsidR="00FD3EBB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FD3EBB" w:rsidP="00FD3EBB" w:rsidR="00FD3EBB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lastRenderedPageBreak/>
        <w:t xml:space="preserve">     Tablica 1          </w:t>
      </w:r>
      <w:r>
        <w:rPr>
          <w:rFonts w:hAnsi="Times New Roman" w:ascii="Times New Roman"/>
          <w:sz w:val="24"/>
          <w:szCs w:val="24"/>
        </w:rPr>
        <w:t xml:space="preserve">                         </w:t>
      </w:r>
      <w:r w:rsidRPr="00486E96">
        <w:rPr>
          <w:rFonts w:hAnsi="Times New Roman" w:ascii="Times New Roman"/>
          <w:sz w:val="24"/>
          <w:szCs w:val="24"/>
        </w:rPr>
        <w:t xml:space="preserve">BILANCA STANJA           </w:t>
      </w:r>
      <w:r>
        <w:rPr>
          <w:rFonts w:hAnsi="Times New Roman" w:ascii="Times New Roman"/>
          <w:sz w:val="24"/>
          <w:szCs w:val="24"/>
        </w:rPr>
        <w:t xml:space="preserve">                  </w:t>
      </w:r>
      <w:r w:rsidRPr="00486E96">
        <w:rPr>
          <w:rFonts w:hAnsi="Times New Roman" w:ascii="Times New Roman"/>
          <w:sz w:val="24"/>
          <w:szCs w:val="24"/>
        </w:rPr>
        <w:t>(u kunama)</w:t>
      </w:r>
    </w:p>
    <w:tbl>
      <w:tblPr>
        <w:tblW w:type="auto" w:w="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095"/>
        <w:gridCol w:w="2552"/>
      </w:tblGrid>
      <w:tr w:rsidTr="00FD3EBB" w:rsidR="00FD3EBB" w:rsidRPr="00486E96">
        <w:tc>
          <w:tcPr>
            <w:tcW w:type="dxa" w:w="6095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2552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31.12.2013.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(dostupni podaci)</w:t>
            </w:r>
          </w:p>
        </w:tc>
      </w:tr>
      <w:tr w:rsidTr="00FD3EBB" w:rsidR="00FD3EBB" w:rsidRPr="00486E96">
        <w:tc>
          <w:tcPr>
            <w:tcW w:type="dxa" w:w="6095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Dugotrajna imovina </w:t>
            </w:r>
          </w:p>
          <w:p w:rsidRDefault="00FD3EBB" w:rsidP="001D016A" w:rsidR="00FD3EBB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- nekretnine 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financijska imovina</w:t>
            </w:r>
          </w:p>
        </w:tc>
        <w:tc>
          <w:tcPr>
            <w:tcW w:type="dxa" w:w="2552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D3EBB" w:rsidP="001D016A" w:rsidR="00FD3EBB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11.694</w:t>
            </w:r>
          </w:p>
        </w:tc>
      </w:tr>
      <w:tr w:rsidTr="00FD3EBB" w:rsidR="00FD3EBB" w:rsidRPr="00486E96">
        <w:tc>
          <w:tcPr>
            <w:tcW w:type="dxa" w:w="6095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Kratkotrajna imovina 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- zalihe 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potraživanje od kupaca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- potraživanja za dane zajmove 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novac u banci i blagajni</w:t>
            </w:r>
          </w:p>
        </w:tc>
        <w:tc>
          <w:tcPr>
            <w:tcW w:type="dxa" w:w="2552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2.030.227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455.079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3.195.068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17</w:t>
            </w:r>
          </w:p>
        </w:tc>
      </w:tr>
      <w:tr w:rsidTr="00FD3EBB" w:rsidR="00FD3EBB" w:rsidRPr="00486E96">
        <w:tc>
          <w:tcPr>
            <w:tcW w:type="dxa" w:w="6095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Ukupna imovina</w:t>
            </w:r>
          </w:p>
        </w:tc>
        <w:tc>
          <w:tcPr>
            <w:tcW w:type="dxa" w:w="2552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5.692.085</w:t>
            </w:r>
          </w:p>
        </w:tc>
      </w:tr>
      <w:tr w:rsidTr="00FD3EBB" w:rsidR="00FD3EBB" w:rsidRPr="00486E96">
        <w:tc>
          <w:tcPr>
            <w:tcW w:type="dxa" w:w="6095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Dugotrajne obveze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razne (nespecificirane) obveze</w:t>
            </w:r>
          </w:p>
        </w:tc>
        <w:tc>
          <w:tcPr>
            <w:tcW w:type="dxa" w:w="2552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1.086.041</w:t>
            </w:r>
          </w:p>
        </w:tc>
      </w:tr>
      <w:tr w:rsidTr="00FD3EBB" w:rsidR="00FD3EBB" w:rsidRPr="00486E96">
        <w:tc>
          <w:tcPr>
            <w:tcW w:type="dxa" w:w="6095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Kratkotrajne obveze                              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razne (nespecificirane) obveze</w:t>
            </w:r>
          </w:p>
        </w:tc>
        <w:tc>
          <w:tcPr>
            <w:tcW w:type="dxa" w:w="2552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7.248.265</w:t>
            </w:r>
          </w:p>
        </w:tc>
      </w:tr>
      <w:tr w:rsidTr="00FD3EBB" w:rsidR="00FD3EBB" w:rsidRPr="00486E96">
        <w:tc>
          <w:tcPr>
            <w:tcW w:type="dxa" w:w="6095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Ukupne obveze</w:t>
            </w:r>
          </w:p>
        </w:tc>
        <w:tc>
          <w:tcPr>
            <w:tcW w:type="dxa" w:w="2552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8.334.306</w:t>
            </w:r>
          </w:p>
        </w:tc>
      </w:tr>
      <w:tr w:rsidTr="00FD3EBB" w:rsidR="00FD3EBB" w:rsidRPr="00486E96">
        <w:tc>
          <w:tcPr>
            <w:tcW w:type="dxa" w:w="6095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Kapital i rezerve (imovina minus obveze)</w:t>
            </w:r>
          </w:p>
        </w:tc>
        <w:tc>
          <w:tcPr>
            <w:tcW w:type="dxa" w:w="2552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-2.642.221</w:t>
            </w:r>
          </w:p>
        </w:tc>
      </w:tr>
    </w:tbl>
    <w:p w:rsidRDefault="00516A81" w:rsidP="00516A81" w:rsidR="00FD3EB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(Napomena: gornji tablični podaci prikazuju samo povijesnu, ne i sadašnju vrijednost) </w:t>
      </w:r>
    </w:p>
    <w:p w:rsidRDefault="00FD3EBB" w:rsidP="000E4CE4" w:rsidR="00FD3EBB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EE7BD0" w:rsidP="000E4CE4" w:rsidR="005255D8" w:rsidRPr="00295A65">
      <w:pPr>
        <w:pStyle w:val="Odlomakpopisa"/>
        <w:numPr>
          <w:ilvl w:val="1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S</w:t>
      </w:r>
      <w:r w:rsidR="005255D8" w:rsidRPr="00295A65">
        <w:rPr>
          <w:rFonts w:hAnsi="Times New Roman" w:ascii="Times New Roman"/>
          <w:sz w:val="24"/>
          <w:szCs w:val="24"/>
          <w:u w:val="single"/>
        </w:rPr>
        <w:t xml:space="preserve">pecifikacija </w:t>
      </w:r>
      <w:r w:rsidR="00565D47" w:rsidRPr="00295A65">
        <w:rPr>
          <w:rFonts w:hAnsi="Times New Roman" w:ascii="Times New Roman"/>
          <w:sz w:val="24"/>
          <w:szCs w:val="24"/>
          <w:u w:val="single"/>
        </w:rPr>
        <w:t>imovine</w:t>
      </w:r>
      <w:r w:rsidR="00515F1E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B609DF" w:rsidRPr="00295A65">
        <w:rPr>
          <w:rFonts w:hAnsi="Times New Roman" w:ascii="Times New Roman"/>
          <w:sz w:val="24"/>
          <w:szCs w:val="24"/>
          <w:u w:val="single"/>
        </w:rPr>
        <w:t xml:space="preserve">Dužnika </w:t>
      </w:r>
      <w:r w:rsidR="005A4FDB" w:rsidRPr="00295A65">
        <w:rPr>
          <w:rFonts w:hAnsi="Times New Roman" w:ascii="Times New Roman"/>
          <w:sz w:val="24"/>
          <w:szCs w:val="24"/>
          <w:u w:val="single"/>
        </w:rPr>
        <w:t xml:space="preserve">na dan </w:t>
      </w:r>
      <w:r w:rsidR="00160EE9">
        <w:rPr>
          <w:rFonts w:hAnsi="Times New Roman" w:ascii="Times New Roman"/>
          <w:sz w:val="24"/>
          <w:szCs w:val="24"/>
          <w:u w:val="single"/>
        </w:rPr>
        <w:t>10</w:t>
      </w:r>
      <w:r w:rsidR="003F3317" w:rsidRPr="00295A65">
        <w:rPr>
          <w:rFonts w:hAnsi="Times New Roman" w:ascii="Times New Roman"/>
          <w:sz w:val="24"/>
          <w:szCs w:val="24"/>
          <w:u w:val="single"/>
        </w:rPr>
        <w:t>.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160EE9">
        <w:rPr>
          <w:rFonts w:hAnsi="Times New Roman" w:ascii="Times New Roman"/>
          <w:sz w:val="24"/>
          <w:szCs w:val="24"/>
          <w:u w:val="single"/>
        </w:rPr>
        <w:t xml:space="preserve">rujna 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>2</w:t>
      </w:r>
      <w:r w:rsidR="00067DBE" w:rsidRPr="00295A65">
        <w:rPr>
          <w:rFonts w:hAnsi="Times New Roman" w:ascii="Times New Roman"/>
          <w:sz w:val="24"/>
          <w:szCs w:val="24"/>
          <w:u w:val="single"/>
        </w:rPr>
        <w:t>01</w:t>
      </w:r>
      <w:r w:rsidR="00121CF5">
        <w:rPr>
          <w:rFonts w:hAnsi="Times New Roman" w:ascii="Times New Roman"/>
          <w:sz w:val="24"/>
          <w:szCs w:val="24"/>
          <w:u w:val="single"/>
        </w:rPr>
        <w:t>8</w:t>
      </w:r>
      <w:r w:rsidR="00565D47" w:rsidRPr="00295A65">
        <w:rPr>
          <w:rFonts w:hAnsi="Times New Roman" w:ascii="Times New Roman"/>
          <w:sz w:val="24"/>
          <w:szCs w:val="24"/>
          <w:u w:val="single"/>
        </w:rPr>
        <w:t>.</w:t>
      </w:r>
      <w:r w:rsidR="005A4FDB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3F3317" w:rsidRPr="00295A65">
        <w:rPr>
          <w:rFonts w:hAnsi="Times New Roman" w:ascii="Times New Roman"/>
          <w:sz w:val="24"/>
          <w:szCs w:val="24"/>
          <w:u w:val="single"/>
        </w:rPr>
        <w:t>godine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5255D8" w:rsidP="000E4CE4" w:rsidR="00103736" w:rsidRPr="00160EE9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</w:t>
      </w:r>
      <w:r w:rsidR="00276D58" w:rsidRPr="00295A65">
        <w:rPr>
          <w:rFonts w:hAnsi="Times New Roman" w:ascii="Times New Roman"/>
          <w:sz w:val="24"/>
          <w:szCs w:val="24"/>
        </w:rPr>
        <w:t>(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>dan otvaranja</w:t>
      </w:r>
      <w:r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>stečajnog postupka)</w:t>
      </w:r>
      <w:r w:rsidR="00160EE9" w:rsidRPr="00160EE9">
        <w:rPr>
          <w:rFonts w:hAnsi="Times New Roman" w:ascii="Times New Roman"/>
          <w:sz w:val="24"/>
          <w:szCs w:val="24"/>
        </w:rPr>
        <w:t xml:space="preserve"> - </w:t>
      </w:r>
      <w:r w:rsidR="00160EE9">
        <w:rPr>
          <w:rFonts w:hAnsi="Times New Roman" w:ascii="Times New Roman"/>
          <w:sz w:val="24"/>
          <w:szCs w:val="24"/>
        </w:rPr>
        <w:t>okvirna</w:t>
      </w:r>
      <w:r w:rsidR="00160EE9" w:rsidRPr="00160EE9">
        <w:rPr>
          <w:rFonts w:hAnsi="Times New Roman" w:ascii="Times New Roman"/>
          <w:sz w:val="24"/>
          <w:szCs w:val="24"/>
        </w:rPr>
        <w:t xml:space="preserve"> procjen</w:t>
      </w:r>
      <w:r w:rsidR="00160EE9">
        <w:rPr>
          <w:rFonts w:hAnsi="Times New Roman" w:ascii="Times New Roman"/>
          <w:sz w:val="24"/>
          <w:szCs w:val="24"/>
        </w:rPr>
        <w:t>a</w:t>
      </w:r>
      <w:r w:rsidR="00160EE9" w:rsidRPr="00160EE9">
        <w:rPr>
          <w:rFonts w:hAnsi="Times New Roman" w:ascii="Times New Roman"/>
          <w:sz w:val="24"/>
          <w:szCs w:val="24"/>
        </w:rPr>
        <w:t xml:space="preserve"> stečajnog upravitelja </w:t>
      </w:r>
    </w:p>
    <w:p w:rsidRDefault="00FD3EBB" w:rsidP="000E4CE4" w:rsidR="00FD3EBB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DF131B" w:rsidP="00DF131B" w:rsidR="00FD3EB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Tablica 2</w:t>
      </w:r>
      <w:r w:rsidRPr="00295A65">
        <w:rPr>
          <w:rFonts w:hAnsi="Times New Roman" w:ascii="Times New Roman"/>
          <w:sz w:val="24"/>
          <w:szCs w:val="24"/>
        </w:rPr>
        <w:t xml:space="preserve">    Knjigovodstveno stanje i procjena vrijednosti unovčive imovine     (u kunama)</w:t>
      </w:r>
    </w:p>
    <w:tbl>
      <w:tblPr>
        <w:tblW w:type="auto" w:w="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253"/>
        <w:gridCol w:w="2268"/>
        <w:gridCol w:w="2268"/>
      </w:tblGrid>
      <w:tr w:rsidTr="009C23B6" w:rsidR="00FD3EBB" w:rsidRPr="00486E96">
        <w:tc>
          <w:tcPr>
            <w:tcW w:type="dxa" w:w="4253"/>
          </w:tcPr>
          <w:p w:rsidRDefault="00FD3EBB" w:rsidP="00DF131B" w:rsidR="00FD3EBB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DF131B">
              <w:rPr>
                <w:rFonts w:hAnsi="Times New Roman" w:ascii="Times New Roman"/>
                <w:sz w:val="24"/>
                <w:szCs w:val="24"/>
              </w:rPr>
              <w:t>O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PIS</w:t>
            </w:r>
          </w:p>
        </w:tc>
        <w:tc>
          <w:tcPr>
            <w:tcW w:type="dxa" w:w="2268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31.12.2013.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(dostupni podaci)</w:t>
            </w:r>
          </w:p>
        </w:tc>
        <w:tc>
          <w:tcPr>
            <w:tcW w:type="dxa" w:w="2268"/>
          </w:tcPr>
          <w:p w:rsidRDefault="00160EE9" w:rsidP="001D016A" w:rsidR="00FD3EBB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</w:t>
            </w:r>
            <w:r w:rsidR="00FD3EBB" w:rsidRPr="00486E96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09</w:t>
            </w:r>
            <w:r w:rsidR="00FD3EBB" w:rsidRPr="00486E96">
              <w:rPr>
                <w:rFonts w:hAnsi="Times New Roman" w:ascii="Times New Roman"/>
                <w:sz w:val="24"/>
                <w:szCs w:val="24"/>
              </w:rPr>
              <w:t>.201</w:t>
            </w:r>
            <w:r w:rsidR="00FD3EBB">
              <w:rPr>
                <w:rFonts w:hAnsi="Times New Roman" w:ascii="Times New Roman"/>
                <w:sz w:val="24"/>
                <w:szCs w:val="24"/>
              </w:rPr>
              <w:t>8</w:t>
            </w:r>
            <w:r w:rsidR="00FD3EBB" w:rsidRPr="00486E96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FD3EBB" w:rsidP="00160EE9" w:rsidR="00FD3EBB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(</w:t>
            </w:r>
            <w:r w:rsidR="009C23B6">
              <w:rPr>
                <w:rFonts w:hAnsi="Times New Roman" w:ascii="Times New Roman"/>
                <w:sz w:val="24"/>
                <w:szCs w:val="24"/>
              </w:rPr>
              <w:t xml:space="preserve">slobodna 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procjena)</w:t>
            </w:r>
          </w:p>
        </w:tc>
      </w:tr>
      <w:tr w:rsidTr="009C23B6" w:rsidR="00FD3EBB" w:rsidRPr="00486E96">
        <w:tc>
          <w:tcPr>
            <w:tcW w:type="dxa" w:w="4253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Dugotrajna imovina </w:t>
            </w:r>
          </w:p>
          <w:p w:rsidRDefault="00FD3EBB" w:rsidP="001D016A" w:rsidR="00FD3EBB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nekretnine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FD3EBB" w:rsidP="001D016A" w:rsidR="00FD3EBB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(2</w:t>
            </w:r>
            <w:r w:rsidR="001248D9">
              <w:rPr>
                <w:rFonts w:hAnsi="Times New Roman" w:ascii="Times New Roman"/>
                <w:sz w:val="24"/>
                <w:szCs w:val="24"/>
              </w:rPr>
              <w:t xml:space="preserve"> garaže +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½ garaže) 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(bungalov s okućnicom)         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financijska imovina</w:t>
            </w:r>
          </w:p>
        </w:tc>
        <w:tc>
          <w:tcPr>
            <w:tcW w:type="dxa" w:w="2268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D3EBB" w:rsidP="001D016A" w:rsidR="00FD3EBB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FD3EBB" w:rsidP="001D016A" w:rsidR="00FD3EBB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11.694</w:t>
            </w:r>
          </w:p>
        </w:tc>
        <w:tc>
          <w:tcPr>
            <w:tcW w:type="dxa" w:w="2268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D3EBB" w:rsidP="001D016A" w:rsidR="00FD3EBB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0E1CA1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300</w:t>
            </w:r>
            <w:r w:rsidR="00FD3EBB">
              <w:rPr>
                <w:rFonts w:hAnsi="Times New Roman" w:ascii="Times New Roman"/>
                <w:sz w:val="24"/>
                <w:szCs w:val="24"/>
              </w:rPr>
              <w:t>.000</w:t>
            </w:r>
          </w:p>
          <w:p w:rsidRDefault="000E1CA1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800.000</w:t>
            </w:r>
          </w:p>
        </w:tc>
      </w:tr>
      <w:tr w:rsidTr="009C23B6" w:rsidR="00FD3EBB" w:rsidRPr="00486E96">
        <w:tc>
          <w:tcPr>
            <w:tcW w:type="dxa" w:w="4253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Kratkotrajna imovina 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- zalihe 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potraživanje od kupaca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- potraživanja za dane zajmove 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novac u banci i blagajni</w:t>
            </w:r>
          </w:p>
        </w:tc>
        <w:tc>
          <w:tcPr>
            <w:tcW w:type="dxa" w:w="2268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2.030.227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455.079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3.195.068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2268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9C23B6" w:rsidR="00FD3EBB" w:rsidRPr="00486E96">
        <w:tc>
          <w:tcPr>
            <w:tcW w:type="dxa" w:w="4253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Ukupna imovina</w:t>
            </w:r>
          </w:p>
        </w:tc>
        <w:tc>
          <w:tcPr>
            <w:tcW w:type="dxa" w:w="2268"/>
          </w:tcPr>
          <w:p w:rsidRDefault="00FD3EBB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5.692.085</w:t>
            </w:r>
          </w:p>
        </w:tc>
        <w:tc>
          <w:tcPr>
            <w:tcW w:type="dxa" w:w="2268"/>
          </w:tcPr>
          <w:p w:rsidRDefault="000E1CA1" w:rsidP="001D016A" w:rsidR="00FD3EB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1.100.000</w:t>
            </w:r>
          </w:p>
        </w:tc>
      </w:tr>
    </w:tbl>
    <w:p w:rsidRDefault="00B979A2" w:rsidP="000E1CA1" w:rsidR="00B979A2">
      <w:pPr>
        <w:pStyle w:val="Odlomakpopisa"/>
        <w:spacing w:lineRule="auto" w:line="240" w:after="0"/>
        <w:ind w:firstLine="468" w:left="0"/>
        <w:jc w:val="both"/>
        <w:rPr>
          <w:rFonts w:hAnsi="Times New Roman" w:ascii="Times New Roman"/>
          <w:sz w:val="24"/>
          <w:szCs w:val="24"/>
        </w:rPr>
      </w:pPr>
    </w:p>
    <w:p w:rsidRDefault="000E1CA1" w:rsidP="00FB78E0" w:rsidR="00FB78E0">
      <w:pPr>
        <w:pStyle w:val="Odlomakpopisa"/>
        <w:spacing w:lineRule="auto" w:line="240" w:after="0"/>
        <w:ind w:firstLine="468" w:left="0"/>
        <w:jc w:val="both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>Iz izvršenog uvida u javne zemljišne knjige dužnik ima upisano pravo vlasništva na nekretninama</w:t>
      </w:r>
      <w:r w:rsidR="00FB78E0">
        <w:rPr>
          <w:rFonts w:hAnsi="Times New Roman" w:ascii="Times New Roman"/>
          <w:sz w:val="24"/>
          <w:szCs w:val="24"/>
        </w:rPr>
        <w:t>:</w:t>
      </w:r>
    </w:p>
    <w:p w:rsidRDefault="00FB78E0" w:rsidP="00FB78E0" w:rsidR="00FB78E0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FB1136">
        <w:rPr>
          <w:rFonts w:hAnsi="Times New Roman" w:ascii="Times New Roman"/>
          <w:sz w:val="24"/>
          <w:szCs w:val="24"/>
        </w:rPr>
        <w:t xml:space="preserve"> </w:t>
      </w:r>
      <w:r w:rsidR="000E1CA1" w:rsidRPr="00486E96">
        <w:rPr>
          <w:rFonts w:hAnsi="Times New Roman" w:ascii="Times New Roman"/>
          <w:sz w:val="24"/>
          <w:szCs w:val="24"/>
        </w:rPr>
        <w:t>upisanim kod Općinskog suda u Zadru,  Zemljišno knjižni odjel Pag, k.o. Kolan, zk. ul. 2394, k.č.br. 2906/517</w:t>
      </w:r>
      <w:r>
        <w:rPr>
          <w:rFonts w:hAnsi="Times New Roman" w:ascii="Times New Roman"/>
          <w:sz w:val="24"/>
          <w:szCs w:val="24"/>
        </w:rPr>
        <w:t>, u</w:t>
      </w:r>
      <w:r w:rsidR="000E1CA1" w:rsidRPr="00486E96">
        <w:rPr>
          <w:rFonts w:hAnsi="Times New Roman" w:ascii="Times New Roman"/>
          <w:sz w:val="24"/>
          <w:szCs w:val="24"/>
        </w:rPr>
        <w:t xml:space="preserve"> naravi objek</w:t>
      </w:r>
      <w:r>
        <w:rPr>
          <w:rFonts w:hAnsi="Times New Roman" w:ascii="Times New Roman"/>
          <w:sz w:val="24"/>
          <w:szCs w:val="24"/>
        </w:rPr>
        <w:t>at (</w:t>
      </w:r>
      <w:r w:rsidR="000E1CA1" w:rsidRPr="00486E96">
        <w:rPr>
          <w:rFonts w:hAnsi="Times New Roman" w:ascii="Times New Roman"/>
          <w:sz w:val="24"/>
          <w:szCs w:val="24"/>
        </w:rPr>
        <w:t>u relativno novosagrađenom turističkom naselju Gajac u blizini grada Novalje na otoku Pagu koje se sastoji od niza p</w:t>
      </w:r>
      <w:r>
        <w:rPr>
          <w:rFonts w:hAnsi="Times New Roman" w:ascii="Times New Roman"/>
          <w:sz w:val="24"/>
          <w:szCs w:val="24"/>
        </w:rPr>
        <w:t xml:space="preserve">odjednakih prizemnih apartmana </w:t>
      </w:r>
      <w:r w:rsidR="002F76F8">
        <w:rPr>
          <w:rFonts w:hAnsi="Times New Roman" w:ascii="Times New Roman"/>
          <w:sz w:val="24"/>
          <w:szCs w:val="24"/>
        </w:rPr>
        <w:t xml:space="preserve">bungalova - </w:t>
      </w:r>
      <w:r>
        <w:rPr>
          <w:rFonts w:hAnsi="Times New Roman" w:ascii="Times New Roman"/>
          <w:sz w:val="24"/>
          <w:szCs w:val="24"/>
        </w:rPr>
        <w:t>vila</w:t>
      </w:r>
      <w:r w:rsidR="000E1CA1" w:rsidRPr="00486E96">
        <w:rPr>
          <w:rFonts w:hAnsi="Times New Roman" w:ascii="Times New Roman"/>
          <w:sz w:val="24"/>
          <w:szCs w:val="24"/>
        </w:rPr>
        <w:t xml:space="preserve"> s manjom okućnicom</w:t>
      </w:r>
      <w:r>
        <w:rPr>
          <w:rFonts w:hAnsi="Times New Roman" w:ascii="Times New Roman"/>
          <w:sz w:val="24"/>
          <w:szCs w:val="24"/>
        </w:rPr>
        <w:t xml:space="preserve">), </w:t>
      </w:r>
      <w:r w:rsidR="000E1CA1" w:rsidRPr="00486E96">
        <w:rPr>
          <w:rFonts w:hAnsi="Times New Roman" w:ascii="Times New Roman"/>
          <w:sz w:val="24"/>
          <w:szCs w:val="24"/>
        </w:rPr>
        <w:t xml:space="preserve">pod nazivom Vila 24, Gajac „B“ </w:t>
      </w:r>
      <w:r>
        <w:rPr>
          <w:rFonts w:hAnsi="Times New Roman" w:ascii="Times New Roman"/>
          <w:sz w:val="24"/>
          <w:szCs w:val="24"/>
        </w:rPr>
        <w:t xml:space="preserve"> 77 m2  i  Dvor Gajac „B“ 55 m2;</w:t>
      </w:r>
    </w:p>
    <w:p w:rsidRDefault="00FB78E0" w:rsidP="00FB78E0" w:rsidR="00FB78E0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upisanim u </w:t>
      </w:r>
      <w:r w:rsidR="000E1CA1" w:rsidRPr="00486E96">
        <w:rPr>
          <w:rFonts w:hAnsi="Times New Roman" w:ascii="Times New Roman"/>
          <w:sz w:val="24"/>
          <w:szCs w:val="24"/>
        </w:rPr>
        <w:t>Zemljišno knjižni odjel Pag, k.o. Novalja, zk. ul. 4359, k.č.br.1816/166</w:t>
      </w:r>
      <w:r>
        <w:rPr>
          <w:rFonts w:hAnsi="Times New Roman" w:ascii="Times New Roman"/>
          <w:sz w:val="24"/>
          <w:szCs w:val="24"/>
        </w:rPr>
        <w:t xml:space="preserve">, </w:t>
      </w:r>
      <w:r w:rsidR="000E1CA1" w:rsidRPr="00486E96">
        <w:rPr>
          <w:rFonts w:hAnsi="Times New Roman" w:ascii="Times New Roman"/>
          <w:sz w:val="24"/>
          <w:szCs w:val="24"/>
        </w:rPr>
        <w:t>u naravi pa</w:t>
      </w:r>
      <w:r>
        <w:rPr>
          <w:rFonts w:hAnsi="Times New Roman" w:ascii="Times New Roman"/>
          <w:sz w:val="24"/>
          <w:szCs w:val="24"/>
        </w:rPr>
        <w:t>šnjak u zoni Gajac A od 1898 m2</w:t>
      </w:r>
      <w:r w:rsidR="000E1CA1" w:rsidRPr="00486E96">
        <w:rPr>
          <w:rFonts w:hAnsi="Times New Roman" w:ascii="Times New Roman"/>
          <w:sz w:val="24"/>
          <w:szCs w:val="24"/>
        </w:rPr>
        <w:t xml:space="preserve">. </w:t>
      </w:r>
    </w:p>
    <w:p w:rsidRDefault="006E638E" w:rsidP="00FB78E0" w:rsidR="000E1CA1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0E1CA1">
        <w:rPr>
          <w:rFonts w:hAnsi="Times New Roman" w:ascii="Times New Roman"/>
          <w:sz w:val="24"/>
          <w:szCs w:val="24"/>
        </w:rPr>
        <w:t>tečajni upravitelj dana 19. studenog 2018. godine o</w:t>
      </w:r>
      <w:r w:rsidR="000E1CA1" w:rsidRPr="00486E96">
        <w:rPr>
          <w:rFonts w:hAnsi="Times New Roman" w:ascii="Times New Roman"/>
          <w:sz w:val="24"/>
          <w:szCs w:val="24"/>
        </w:rPr>
        <w:t>d Porezne uprave</w:t>
      </w:r>
      <w:r>
        <w:rPr>
          <w:rFonts w:hAnsi="Times New Roman" w:ascii="Times New Roman"/>
          <w:sz w:val="24"/>
          <w:szCs w:val="24"/>
        </w:rPr>
        <w:t xml:space="preserve">, Područnog ureda </w:t>
      </w:r>
      <w:r w:rsidR="000E1CA1" w:rsidRPr="00486E96">
        <w:rPr>
          <w:rFonts w:hAnsi="Times New Roman" w:ascii="Times New Roman"/>
          <w:sz w:val="24"/>
          <w:szCs w:val="24"/>
        </w:rPr>
        <w:t xml:space="preserve">Gospić, </w:t>
      </w:r>
      <w:r w:rsidR="000E1CA1">
        <w:rPr>
          <w:rFonts w:hAnsi="Times New Roman" w:ascii="Times New Roman"/>
          <w:sz w:val="24"/>
          <w:szCs w:val="24"/>
        </w:rPr>
        <w:t xml:space="preserve">Ispostave za poreze građana, zatražio dostavu prosječne tržišne </w:t>
      </w:r>
      <w:r w:rsidR="000E1CA1" w:rsidRPr="00486E96">
        <w:rPr>
          <w:rFonts w:hAnsi="Times New Roman" w:ascii="Times New Roman"/>
          <w:sz w:val="24"/>
          <w:szCs w:val="24"/>
        </w:rPr>
        <w:t xml:space="preserve">vrijednosti tih </w:t>
      </w:r>
      <w:r w:rsidR="000E1CA1" w:rsidRPr="00486E96">
        <w:rPr>
          <w:rFonts w:hAnsi="Times New Roman" w:ascii="Times New Roman"/>
          <w:sz w:val="24"/>
          <w:szCs w:val="24"/>
        </w:rPr>
        <w:lastRenderedPageBreak/>
        <w:t>nekretnina</w:t>
      </w:r>
      <w:r w:rsidR="000E1CA1">
        <w:rPr>
          <w:rFonts w:hAnsi="Times New Roman" w:ascii="Times New Roman"/>
          <w:sz w:val="24"/>
          <w:szCs w:val="24"/>
        </w:rPr>
        <w:t xml:space="preserve"> (prema p</w:t>
      </w:r>
      <w:r>
        <w:rPr>
          <w:rFonts w:hAnsi="Times New Roman" w:ascii="Times New Roman"/>
          <w:sz w:val="24"/>
          <w:szCs w:val="24"/>
        </w:rPr>
        <w:t>rodaj</w:t>
      </w:r>
      <w:r w:rsidR="000E1CA1">
        <w:rPr>
          <w:rFonts w:hAnsi="Times New Roman" w:ascii="Times New Roman"/>
          <w:sz w:val="24"/>
          <w:szCs w:val="24"/>
        </w:rPr>
        <w:t xml:space="preserve">nim vrijednostima sličnih nekretnina na toj lokaciji). </w:t>
      </w:r>
      <w:r w:rsidR="000E1CA1" w:rsidRPr="00486E96">
        <w:rPr>
          <w:rFonts w:hAnsi="Times New Roman" w:ascii="Times New Roman"/>
          <w:sz w:val="24"/>
          <w:szCs w:val="24"/>
        </w:rPr>
        <w:t xml:space="preserve">Na navedenim nekretninama upisano </w:t>
      </w:r>
      <w:r w:rsidR="000E1CA1">
        <w:rPr>
          <w:rFonts w:hAnsi="Times New Roman" w:ascii="Times New Roman"/>
          <w:sz w:val="24"/>
          <w:szCs w:val="24"/>
        </w:rPr>
        <w:t xml:space="preserve">je </w:t>
      </w:r>
      <w:r w:rsidR="000E1CA1" w:rsidRPr="00486E96">
        <w:rPr>
          <w:rFonts w:hAnsi="Times New Roman" w:ascii="Times New Roman"/>
          <w:sz w:val="24"/>
          <w:szCs w:val="24"/>
        </w:rPr>
        <w:t xml:space="preserve">fiducijarno </w:t>
      </w:r>
      <w:r w:rsidR="000E1CA1">
        <w:rPr>
          <w:rFonts w:hAnsi="Times New Roman" w:ascii="Times New Roman"/>
          <w:sz w:val="24"/>
          <w:szCs w:val="24"/>
        </w:rPr>
        <w:t xml:space="preserve">pravo </w:t>
      </w:r>
      <w:r w:rsidR="000E1CA1" w:rsidRPr="00486E96">
        <w:rPr>
          <w:rFonts w:hAnsi="Times New Roman" w:ascii="Times New Roman"/>
          <w:sz w:val="24"/>
          <w:szCs w:val="24"/>
        </w:rPr>
        <w:t>vlasništv</w:t>
      </w:r>
      <w:r w:rsidR="000E1CA1">
        <w:rPr>
          <w:rFonts w:hAnsi="Times New Roman" w:ascii="Times New Roman"/>
          <w:sz w:val="24"/>
          <w:szCs w:val="24"/>
        </w:rPr>
        <w:t>a</w:t>
      </w:r>
      <w:r w:rsidR="000E1CA1" w:rsidRPr="00486E96">
        <w:rPr>
          <w:rFonts w:hAnsi="Times New Roman" w:ascii="Times New Roman"/>
          <w:sz w:val="24"/>
          <w:szCs w:val="24"/>
        </w:rPr>
        <w:t xml:space="preserve"> Štedbanke d.d. iz Zagreba, Slavonska avenija 3, na ime osiguranja </w:t>
      </w:r>
      <w:r w:rsidR="00FB78E0">
        <w:rPr>
          <w:rFonts w:hAnsi="Times New Roman" w:ascii="Times New Roman"/>
          <w:sz w:val="24"/>
          <w:szCs w:val="24"/>
        </w:rPr>
        <w:t xml:space="preserve">naplate </w:t>
      </w:r>
      <w:r w:rsidR="000E1CA1" w:rsidRPr="00486E96">
        <w:rPr>
          <w:rFonts w:hAnsi="Times New Roman" w:ascii="Times New Roman"/>
          <w:sz w:val="24"/>
          <w:szCs w:val="24"/>
        </w:rPr>
        <w:t>tražbine po odobrenom kreditu Dužniku</w:t>
      </w:r>
      <w:r>
        <w:rPr>
          <w:rFonts w:hAnsi="Times New Roman" w:ascii="Times New Roman"/>
          <w:sz w:val="24"/>
          <w:szCs w:val="24"/>
        </w:rPr>
        <w:t>;</w:t>
      </w:r>
    </w:p>
    <w:p w:rsidRDefault="00FB1136" w:rsidP="00FB78E0" w:rsidR="00FB78E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-</w:t>
      </w:r>
      <w:r w:rsidR="000E1CA1">
        <w:rPr>
          <w:rFonts w:hAnsi="Times New Roman" w:ascii="Times New Roman"/>
          <w:sz w:val="24"/>
          <w:szCs w:val="24"/>
        </w:rPr>
        <w:t xml:space="preserve"> upisanim kod </w:t>
      </w:r>
      <w:r w:rsidR="000E1CA1">
        <w:rPr>
          <w:rFonts w:hAnsi="Times New Roman" w:ascii="Times New Roman"/>
        </w:rPr>
        <w:t>Općinskog</w:t>
      </w:r>
      <w:r w:rsidR="000E1CA1" w:rsidRPr="00C14A4D">
        <w:rPr>
          <w:rFonts w:hAnsi="Times New Roman" w:ascii="Times New Roman"/>
        </w:rPr>
        <w:t xml:space="preserve"> građansk</w:t>
      </w:r>
      <w:r w:rsidR="000E1CA1">
        <w:rPr>
          <w:rFonts w:hAnsi="Times New Roman" w:ascii="Times New Roman"/>
        </w:rPr>
        <w:t>og</w:t>
      </w:r>
      <w:r w:rsidR="000E1CA1" w:rsidRPr="00C14A4D">
        <w:rPr>
          <w:rFonts w:hAnsi="Times New Roman" w:ascii="Times New Roman"/>
        </w:rPr>
        <w:t xml:space="preserve"> sud</w:t>
      </w:r>
      <w:r w:rsidR="000E1CA1">
        <w:rPr>
          <w:rFonts w:hAnsi="Times New Roman" w:ascii="Times New Roman"/>
        </w:rPr>
        <w:t>a</w:t>
      </w:r>
      <w:r w:rsidR="000E1CA1" w:rsidRPr="00C14A4D">
        <w:rPr>
          <w:rFonts w:hAnsi="Times New Roman" w:ascii="Times New Roman"/>
        </w:rPr>
        <w:t xml:space="preserve"> u Zagrebu,</w:t>
      </w:r>
      <w:r w:rsidR="000E1CA1">
        <w:rPr>
          <w:rFonts w:hAnsi="Times New Roman" w:ascii="Times New Roman"/>
        </w:rPr>
        <w:t xml:space="preserve"> </w:t>
      </w:r>
      <w:r w:rsidR="000E1CA1" w:rsidRPr="00C14A4D">
        <w:rPr>
          <w:rFonts w:hAnsi="Times New Roman" w:ascii="Times New Roman"/>
        </w:rPr>
        <w:t>k.o. Remete, zk. ul. 6709,  k.č. 3507/10, suvlasnički dio:</w:t>
      </w:r>
      <w:r w:rsidR="000E1CA1">
        <w:rPr>
          <w:rFonts w:hAnsi="Times New Roman" w:ascii="Times New Roman"/>
        </w:rPr>
        <w:t xml:space="preserve"> </w:t>
      </w:r>
      <w:r w:rsidR="000E1CA1" w:rsidRPr="00C14A4D">
        <w:rPr>
          <w:rFonts w:hAnsi="Times New Roman" w:ascii="Times New Roman"/>
        </w:rPr>
        <w:t>½ E-1</w:t>
      </w:r>
      <w:r w:rsidR="000E1CA1">
        <w:rPr>
          <w:rFonts w:hAnsi="Times New Roman" w:ascii="Times New Roman"/>
        </w:rPr>
        <w:t>,</w:t>
      </w:r>
      <w:r w:rsidR="000E1CA1" w:rsidRPr="00C14A4D">
        <w:rPr>
          <w:rFonts w:hAnsi="Times New Roman" w:ascii="Times New Roman"/>
        </w:rPr>
        <w:t xml:space="preserve"> 5,75/</w:t>
      </w:r>
      <w:r w:rsidR="000E1CA1">
        <w:rPr>
          <w:rFonts w:hAnsi="Times New Roman" w:ascii="Times New Roman"/>
        </w:rPr>
        <w:t>100;</w:t>
      </w:r>
      <w:r w:rsidR="000E1CA1" w:rsidRPr="00C14A4D">
        <w:rPr>
          <w:rFonts w:hAnsi="Times New Roman" w:ascii="Times New Roman"/>
        </w:rPr>
        <w:t xml:space="preserve"> E-2</w:t>
      </w:r>
      <w:r w:rsidR="000E1CA1">
        <w:rPr>
          <w:rFonts w:hAnsi="Times New Roman" w:ascii="Times New Roman"/>
        </w:rPr>
        <w:t xml:space="preserve">, 4,87/100 i E-4, 54/100, u naravi garažni prostori odnosno </w:t>
      </w:r>
      <w:r w:rsidR="000E1CA1" w:rsidRPr="00C14A4D">
        <w:rPr>
          <w:rFonts w:hAnsi="Times New Roman" w:ascii="Times New Roman"/>
        </w:rPr>
        <w:t xml:space="preserve"> ½ garaže A </w:t>
      </w:r>
      <w:r w:rsidR="000E1CA1">
        <w:rPr>
          <w:rFonts w:hAnsi="Times New Roman" w:ascii="Times New Roman"/>
        </w:rPr>
        <w:t>(</w:t>
      </w:r>
      <w:r w:rsidR="000E1CA1" w:rsidRPr="00C14A4D">
        <w:rPr>
          <w:rFonts w:hAnsi="Times New Roman" w:ascii="Times New Roman"/>
        </w:rPr>
        <w:t>½ od 35,25m2</w:t>
      </w:r>
      <w:r w:rsidR="000E1CA1">
        <w:rPr>
          <w:rFonts w:hAnsi="Times New Roman" w:ascii="Times New Roman"/>
        </w:rPr>
        <w:t>)</w:t>
      </w:r>
      <w:r w:rsidR="000E1CA1" w:rsidRPr="00C14A4D">
        <w:rPr>
          <w:rFonts w:hAnsi="Times New Roman" w:ascii="Times New Roman"/>
        </w:rPr>
        <w:t xml:space="preserve">, garaža B </w:t>
      </w:r>
      <w:r w:rsidR="000E1CA1">
        <w:rPr>
          <w:rFonts w:hAnsi="Times New Roman" w:ascii="Times New Roman"/>
        </w:rPr>
        <w:t>(</w:t>
      </w:r>
      <w:r w:rsidR="000E1CA1" w:rsidRPr="00C14A4D">
        <w:rPr>
          <w:rFonts w:hAnsi="Times New Roman" w:ascii="Times New Roman"/>
        </w:rPr>
        <w:t>29,86 m2</w:t>
      </w:r>
      <w:r w:rsidR="000E1CA1">
        <w:rPr>
          <w:rFonts w:hAnsi="Times New Roman" w:ascii="Times New Roman"/>
        </w:rPr>
        <w:t>)</w:t>
      </w:r>
      <w:r w:rsidR="000E1CA1" w:rsidRPr="00C14A4D">
        <w:rPr>
          <w:rFonts w:hAnsi="Times New Roman" w:ascii="Times New Roman"/>
        </w:rPr>
        <w:t xml:space="preserve"> i garaža D </w:t>
      </w:r>
      <w:r w:rsidR="000E1CA1">
        <w:rPr>
          <w:rFonts w:hAnsi="Times New Roman" w:ascii="Times New Roman"/>
        </w:rPr>
        <w:t>(</w:t>
      </w:r>
      <w:r w:rsidR="000E1CA1" w:rsidRPr="00C14A4D">
        <w:rPr>
          <w:rFonts w:hAnsi="Times New Roman" w:ascii="Times New Roman"/>
        </w:rPr>
        <w:t>33,97 m2</w:t>
      </w:r>
      <w:r w:rsidR="000E1CA1">
        <w:rPr>
          <w:rFonts w:hAnsi="Times New Roman" w:ascii="Times New Roman"/>
        </w:rPr>
        <w:t xml:space="preserve">), u </w:t>
      </w:r>
      <w:r w:rsidR="000E1CA1" w:rsidRPr="00C14A4D">
        <w:rPr>
          <w:rFonts w:hAnsi="Times New Roman" w:ascii="Times New Roman"/>
        </w:rPr>
        <w:t>suteren</w:t>
      </w:r>
      <w:r w:rsidR="000E1CA1">
        <w:rPr>
          <w:rFonts w:hAnsi="Times New Roman" w:ascii="Times New Roman"/>
        </w:rPr>
        <w:t>u</w:t>
      </w:r>
      <w:r w:rsidR="000E1CA1" w:rsidRPr="00C14A4D">
        <w:rPr>
          <w:rFonts w:hAnsi="Times New Roman" w:ascii="Times New Roman"/>
        </w:rPr>
        <w:t xml:space="preserve"> zgrade u Zagrebu, Kvintička 53 (ukupno </w:t>
      </w:r>
      <w:r w:rsidR="000E1CA1">
        <w:rPr>
          <w:rFonts w:hAnsi="Times New Roman" w:ascii="Times New Roman"/>
        </w:rPr>
        <w:t>81,46 m2).</w:t>
      </w:r>
      <w:r w:rsidR="006E638E" w:rsidRPr="006E638E">
        <w:rPr>
          <w:rFonts w:hAnsi="Times New Roman" w:ascii="Times New Roman"/>
          <w:sz w:val="24"/>
          <w:szCs w:val="24"/>
        </w:rPr>
        <w:t xml:space="preserve"> </w:t>
      </w:r>
    </w:p>
    <w:p w:rsidRDefault="006E638E" w:rsidP="00FB78E0" w:rsidR="000E1CA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dana </w:t>
      </w:r>
      <w:r w:rsidR="00862888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 2018. godine o</w:t>
      </w:r>
      <w:r w:rsidRPr="00486E96">
        <w:rPr>
          <w:rFonts w:hAnsi="Times New Roman" w:ascii="Times New Roman"/>
          <w:sz w:val="24"/>
          <w:szCs w:val="24"/>
        </w:rPr>
        <w:t>d Porezne uprave</w:t>
      </w:r>
      <w:r>
        <w:rPr>
          <w:rFonts w:hAnsi="Times New Roman" w:ascii="Times New Roman"/>
          <w:sz w:val="24"/>
          <w:szCs w:val="24"/>
        </w:rPr>
        <w:t>, Područnog ureda Zagreb</w:t>
      </w:r>
      <w:r w:rsidRPr="00486E9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Ispostave za poreze građana, zatražio dostavu prosječne tržišne </w:t>
      </w:r>
      <w:r w:rsidRPr="00486E96">
        <w:rPr>
          <w:rFonts w:hAnsi="Times New Roman" w:ascii="Times New Roman"/>
          <w:sz w:val="24"/>
          <w:szCs w:val="24"/>
        </w:rPr>
        <w:t>vrijednosti tih nekretnina</w:t>
      </w:r>
      <w:r>
        <w:rPr>
          <w:rFonts w:hAnsi="Times New Roman" w:ascii="Times New Roman"/>
          <w:sz w:val="24"/>
          <w:szCs w:val="24"/>
        </w:rPr>
        <w:t xml:space="preserve"> (prema prodajnim vrijednostima sličnih nekretnina na toj lokaciji). </w:t>
      </w:r>
      <w:r w:rsidRPr="00486E96">
        <w:rPr>
          <w:rFonts w:hAnsi="Times New Roman" w:ascii="Times New Roman"/>
          <w:sz w:val="24"/>
          <w:szCs w:val="24"/>
        </w:rPr>
        <w:t xml:space="preserve">Na navedenim nekretninama upisano </w:t>
      </w:r>
      <w:r>
        <w:rPr>
          <w:rFonts w:hAnsi="Times New Roman" w:ascii="Times New Roman"/>
          <w:sz w:val="24"/>
          <w:szCs w:val="24"/>
        </w:rPr>
        <w:t>je založno pravo Republike Hrvatske, Porezne uprave</w:t>
      </w:r>
      <w:r w:rsidR="00442F99">
        <w:rPr>
          <w:rFonts w:hAnsi="Times New Roman" w:ascii="Times New Roman"/>
          <w:sz w:val="24"/>
          <w:szCs w:val="24"/>
        </w:rPr>
        <w:t xml:space="preserve">, Područnog ureda </w:t>
      </w:r>
      <w:r>
        <w:rPr>
          <w:rFonts w:hAnsi="Times New Roman" w:ascii="Times New Roman"/>
          <w:sz w:val="24"/>
          <w:szCs w:val="24"/>
        </w:rPr>
        <w:t xml:space="preserve">Zagreb, na ime osiguranja </w:t>
      </w:r>
      <w:r w:rsidR="00FB78E0">
        <w:rPr>
          <w:rFonts w:hAnsi="Times New Roman" w:ascii="Times New Roman"/>
          <w:sz w:val="24"/>
          <w:szCs w:val="24"/>
        </w:rPr>
        <w:t xml:space="preserve">naplate </w:t>
      </w:r>
      <w:r w:rsidR="00870BE0">
        <w:rPr>
          <w:rFonts w:hAnsi="Times New Roman" w:ascii="Times New Roman"/>
          <w:sz w:val="24"/>
          <w:szCs w:val="24"/>
        </w:rPr>
        <w:t xml:space="preserve">zakonskih </w:t>
      </w:r>
      <w:r>
        <w:rPr>
          <w:rFonts w:hAnsi="Times New Roman" w:ascii="Times New Roman"/>
          <w:sz w:val="24"/>
          <w:szCs w:val="24"/>
        </w:rPr>
        <w:t>tražbina</w:t>
      </w:r>
      <w:r w:rsidR="00870BE0">
        <w:rPr>
          <w:rFonts w:hAnsi="Times New Roman" w:ascii="Times New Roman"/>
          <w:sz w:val="24"/>
          <w:szCs w:val="24"/>
        </w:rPr>
        <w:t>.</w:t>
      </w:r>
    </w:p>
    <w:p w:rsidRDefault="0098378D" w:rsidP="000E4CE4" w:rsidR="0098378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B26C6D" w:rsidP="000E4CE4" w:rsidR="00B26C6D" w:rsidRPr="00295A65">
      <w:pPr>
        <w:pStyle w:val="Odlomakpopisa"/>
        <w:numPr>
          <w:ilvl w:val="1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Pregled obveza na dan otvaranja stečajnog postupka  </w:t>
      </w:r>
    </w:p>
    <w:p w:rsidRDefault="003F124B" w:rsidP="000E4CE4" w:rsidR="003F124B" w:rsidRPr="00295A65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A62BBD" w:rsidP="000E4CE4" w:rsidR="002F76F8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</w:t>
      </w:r>
      <w:r w:rsidR="002F76F8">
        <w:rPr>
          <w:rFonts w:hAnsi="Times New Roman" w:ascii="Times New Roman"/>
          <w:sz w:val="24"/>
          <w:szCs w:val="24"/>
        </w:rPr>
        <w:t xml:space="preserve">gore navedenom stečajnom upravitelju nisu dostupmi podaci </w:t>
      </w:r>
      <w:r w:rsidR="004000AE" w:rsidRPr="00295A65">
        <w:rPr>
          <w:rFonts w:hAnsi="Times New Roman" w:ascii="Times New Roman"/>
          <w:sz w:val="24"/>
          <w:szCs w:val="24"/>
        </w:rPr>
        <w:t xml:space="preserve">iz poslovnih knjiga Dužnika </w:t>
      </w:r>
      <w:r w:rsidR="002F76F8">
        <w:rPr>
          <w:rFonts w:hAnsi="Times New Roman" w:ascii="Times New Roman"/>
          <w:sz w:val="24"/>
          <w:szCs w:val="24"/>
        </w:rPr>
        <w:t xml:space="preserve">o </w:t>
      </w:r>
      <w:r w:rsidR="001546D7">
        <w:rPr>
          <w:rFonts w:hAnsi="Times New Roman" w:ascii="Times New Roman"/>
          <w:sz w:val="24"/>
          <w:szCs w:val="24"/>
        </w:rPr>
        <w:t>obvez</w:t>
      </w:r>
      <w:r w:rsidR="002F76F8">
        <w:rPr>
          <w:rFonts w:hAnsi="Times New Roman" w:ascii="Times New Roman"/>
          <w:sz w:val="24"/>
          <w:szCs w:val="24"/>
        </w:rPr>
        <w:t xml:space="preserve">ama </w:t>
      </w:r>
      <w:r w:rsidR="001546D7">
        <w:rPr>
          <w:rFonts w:hAnsi="Times New Roman" w:ascii="Times New Roman"/>
          <w:sz w:val="24"/>
          <w:szCs w:val="24"/>
        </w:rPr>
        <w:t xml:space="preserve">na dan </w:t>
      </w:r>
      <w:r w:rsidR="002F76F8">
        <w:rPr>
          <w:rFonts w:hAnsi="Times New Roman" w:ascii="Times New Roman"/>
          <w:sz w:val="24"/>
          <w:szCs w:val="24"/>
        </w:rPr>
        <w:t>otvaranja stečajnog postupka (10. rujna 2018. godine).</w:t>
      </w:r>
    </w:p>
    <w:p w:rsidRDefault="00104619" w:rsidP="000E4CE4" w:rsidR="00104619" w:rsidRPr="00295A65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323CC5" w:rsidP="000E4CE4" w:rsidR="00A95766" w:rsidRPr="00295A65">
      <w:pPr>
        <w:pStyle w:val="Odlomakpopisa"/>
        <w:numPr>
          <w:ilvl w:val="1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Obveze prema stečajnim, razlučnim i izlučnim vjerovnicima  </w:t>
      </w:r>
    </w:p>
    <w:p w:rsidRDefault="00323CC5" w:rsidP="000E4CE4" w:rsidR="00323CC5" w:rsidRPr="00295A65">
      <w:pPr>
        <w:pStyle w:val="Odlomakpopisa"/>
        <w:spacing w:lineRule="auto" w:line="240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2F76F8" w:rsidP="000E4CE4" w:rsidR="00135811">
      <w:pPr>
        <w:pStyle w:val="Odlomakpopisa"/>
        <w:spacing w:lineRule="auto" w:line="240" w:after="0"/>
        <w:ind w:firstLine="56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prijave tražbina su bili pozvani vjerovnici viših isplatnih redov</w:t>
      </w:r>
      <w:r w:rsidR="00E103C8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, pri čemu je  </w:t>
      </w:r>
      <w:r w:rsidR="00E103C8">
        <w:rPr>
          <w:rFonts w:hAnsi="Times New Roman" w:ascii="Times New Roman"/>
          <w:sz w:val="24"/>
          <w:szCs w:val="24"/>
        </w:rPr>
        <w:t xml:space="preserve">njih </w:t>
      </w:r>
      <w:r w:rsidR="00CB6ADE">
        <w:rPr>
          <w:rFonts w:hAnsi="Times New Roman" w:ascii="Times New Roman"/>
          <w:sz w:val="24"/>
          <w:szCs w:val="24"/>
        </w:rPr>
        <w:t>18</w:t>
      </w:r>
      <w:r w:rsidR="00BE2EFE" w:rsidRPr="00295A6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prijavilo</w:t>
      </w:r>
      <w:r w:rsidR="00D058E5" w:rsidRPr="00295A65">
        <w:rPr>
          <w:rFonts w:hAnsi="Times New Roman" w:ascii="Times New Roman"/>
          <w:sz w:val="24"/>
          <w:szCs w:val="24"/>
        </w:rPr>
        <w:t xml:space="preserve"> </w:t>
      </w:r>
      <w:r w:rsidR="000F4854">
        <w:rPr>
          <w:rFonts w:hAnsi="Times New Roman" w:ascii="Times New Roman"/>
          <w:sz w:val="24"/>
          <w:szCs w:val="24"/>
        </w:rPr>
        <w:t>u</w:t>
      </w:r>
      <w:r w:rsidR="00F742A2">
        <w:rPr>
          <w:rFonts w:hAnsi="Times New Roman" w:ascii="Times New Roman"/>
          <w:sz w:val="24"/>
          <w:szCs w:val="24"/>
        </w:rPr>
        <w:t>kupno</w:t>
      </w:r>
      <w:r w:rsidR="003F5AFD">
        <w:rPr>
          <w:rFonts w:hAnsi="Times New Roman" w:ascii="Times New Roman"/>
          <w:sz w:val="24"/>
          <w:szCs w:val="24"/>
        </w:rPr>
        <w:t xml:space="preserve"> </w:t>
      </w:r>
      <w:r w:rsidR="00CB6ADE">
        <w:rPr>
          <w:rFonts w:hAnsi="Times New Roman" w:ascii="Times New Roman"/>
          <w:sz w:val="24"/>
          <w:szCs w:val="24"/>
        </w:rPr>
        <w:t>4</w:t>
      </w:r>
      <w:r w:rsidR="00135811">
        <w:rPr>
          <w:rFonts w:hAnsi="Times New Roman" w:ascii="Times New Roman"/>
          <w:sz w:val="24"/>
          <w:szCs w:val="24"/>
        </w:rPr>
        <w:t>.</w:t>
      </w:r>
      <w:r w:rsidR="00E103C8">
        <w:rPr>
          <w:rFonts w:hAnsi="Times New Roman" w:ascii="Times New Roman"/>
          <w:sz w:val="24"/>
          <w:szCs w:val="24"/>
        </w:rPr>
        <w:t>141</w:t>
      </w:r>
      <w:r w:rsidR="00140189">
        <w:rPr>
          <w:rFonts w:hAnsi="Times New Roman" w:ascii="Times New Roman"/>
          <w:sz w:val="24"/>
          <w:szCs w:val="24"/>
        </w:rPr>
        <w:t>.</w:t>
      </w:r>
      <w:r w:rsidR="00E103C8">
        <w:rPr>
          <w:rFonts w:hAnsi="Times New Roman" w:ascii="Times New Roman"/>
          <w:sz w:val="24"/>
          <w:szCs w:val="24"/>
        </w:rPr>
        <w:t>936,00</w:t>
      </w:r>
      <w:r w:rsidR="00CB6ADE">
        <w:rPr>
          <w:rFonts w:hAnsi="Times New Roman" w:ascii="Times New Roman"/>
          <w:sz w:val="24"/>
          <w:szCs w:val="24"/>
        </w:rPr>
        <w:t xml:space="preserve"> </w:t>
      </w:r>
      <w:r w:rsidR="005272B4">
        <w:rPr>
          <w:rFonts w:hAnsi="Times New Roman" w:ascii="Times New Roman"/>
          <w:sz w:val="24"/>
          <w:szCs w:val="24"/>
        </w:rPr>
        <w:t xml:space="preserve">kn </w:t>
      </w:r>
      <w:r w:rsidR="00E7359B" w:rsidRPr="00295A65">
        <w:rPr>
          <w:rFonts w:hAnsi="Times New Roman" w:ascii="Times New Roman"/>
          <w:sz w:val="24"/>
          <w:szCs w:val="24"/>
        </w:rPr>
        <w:t>potraživanja</w:t>
      </w:r>
      <w:r w:rsidR="00FC48E3">
        <w:rPr>
          <w:rFonts w:hAnsi="Times New Roman" w:ascii="Times New Roman"/>
          <w:sz w:val="24"/>
          <w:szCs w:val="24"/>
        </w:rPr>
        <w:t xml:space="preserve"> koja su p</w:t>
      </w:r>
      <w:r w:rsidR="00532506" w:rsidRPr="00295A65">
        <w:rPr>
          <w:rFonts w:hAnsi="Times New Roman" w:ascii="Times New Roman"/>
          <w:sz w:val="24"/>
          <w:szCs w:val="24"/>
        </w:rPr>
        <w:t xml:space="preserve">redmetom ispitivanja od strane stečajnog upravitelja, </w:t>
      </w:r>
      <w:r w:rsidR="00BC636D" w:rsidRPr="00295A65">
        <w:rPr>
          <w:rFonts w:hAnsi="Times New Roman" w:ascii="Times New Roman"/>
          <w:sz w:val="24"/>
          <w:szCs w:val="24"/>
        </w:rPr>
        <w:t xml:space="preserve">od čega je </w:t>
      </w:r>
      <w:r w:rsidR="00E103C8">
        <w:rPr>
          <w:rFonts w:hAnsi="Times New Roman" w:ascii="Times New Roman"/>
          <w:sz w:val="24"/>
          <w:szCs w:val="24"/>
        </w:rPr>
        <w:t>3.090.608,00</w:t>
      </w:r>
      <w:r w:rsidR="00CB6ADE">
        <w:rPr>
          <w:rFonts w:hAnsi="Times New Roman" w:ascii="Times New Roman"/>
          <w:sz w:val="24"/>
          <w:szCs w:val="24"/>
        </w:rPr>
        <w:t xml:space="preserve"> kn </w:t>
      </w:r>
      <w:r w:rsidR="000B6236">
        <w:rPr>
          <w:rFonts w:hAnsi="Times New Roman" w:ascii="Times New Roman"/>
          <w:sz w:val="24"/>
          <w:szCs w:val="24"/>
        </w:rPr>
        <w:t>pokriveno razlučnim pravima dvaju (istovremeno i stečajnih) vjerovnika.</w:t>
      </w:r>
      <w:r w:rsidR="005272B4">
        <w:rPr>
          <w:rFonts w:hAnsi="Times New Roman" w:ascii="Times New Roman"/>
          <w:sz w:val="24"/>
          <w:szCs w:val="24"/>
        </w:rPr>
        <w:t xml:space="preserve"> </w:t>
      </w:r>
      <w:r w:rsidR="000B6236">
        <w:rPr>
          <w:rFonts w:hAnsi="Times New Roman" w:ascii="Times New Roman"/>
          <w:sz w:val="24"/>
          <w:szCs w:val="24"/>
        </w:rPr>
        <w:t>P</w:t>
      </w:r>
      <w:r w:rsidR="00135811" w:rsidRPr="00295A65">
        <w:rPr>
          <w:rFonts w:hAnsi="Times New Roman" w:ascii="Times New Roman"/>
          <w:sz w:val="24"/>
          <w:szCs w:val="24"/>
        </w:rPr>
        <w:t>rijava izlučnih prava nije bilo.</w:t>
      </w:r>
    </w:p>
    <w:p w:rsidRDefault="00135811" w:rsidP="000E4CE4" w:rsidR="00135811">
      <w:pPr>
        <w:pStyle w:val="Odlomakpopisa"/>
        <w:spacing w:lineRule="auto" w:line="240" w:after="0"/>
        <w:ind w:firstLine="568" w:left="0"/>
        <w:jc w:val="both"/>
        <w:rPr>
          <w:rFonts w:hAnsi="Times New Roman" w:ascii="Times New Roman"/>
          <w:sz w:val="24"/>
          <w:szCs w:val="24"/>
        </w:rPr>
      </w:pPr>
    </w:p>
    <w:p w:rsidRDefault="003313AE" w:rsidP="000E4CE4" w:rsidR="007D588F" w:rsidRPr="00295A65">
      <w:pPr>
        <w:pStyle w:val="Odlomakpopisa"/>
        <w:numPr>
          <w:ilvl w:val="1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Obveze stečajne mase Dužnika</w:t>
      </w:r>
    </w:p>
    <w:p w:rsidRDefault="00B00A96" w:rsidP="000E4CE4" w:rsidR="00B00A96" w:rsidRPr="00295A65">
      <w:pPr>
        <w:pStyle w:val="Odlomakpopisa"/>
        <w:spacing w:lineRule="auto" w:line="240"/>
        <w:ind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DF2448" w:rsidP="000E4CE4" w:rsidR="00DF2448" w:rsidRPr="00295A65">
      <w:pPr>
        <w:pStyle w:val="Odlomakpopisa"/>
        <w:spacing w:lineRule="auto" w:line="240" w:after="0"/>
        <w:ind w:firstLine="56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Iz stečajne mase prvenstveno se namiruju obveze stečajne mase koje se sastoje od troškova stečajnog postupka i ostalih obveza stečajne mase, i to redom prema dospijeću. </w:t>
      </w:r>
    </w:p>
    <w:p w:rsidRDefault="003F237A" w:rsidP="000E4CE4" w:rsidR="00DF2448">
      <w:pPr>
        <w:pStyle w:val="Bezproreda"/>
        <w:ind w:firstLine="568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Jedno</w:t>
      </w:r>
      <w:r w:rsidR="00107649">
        <w:rPr>
          <w:rFonts w:hAnsi="Times New Roman" w:ascii="Times New Roman"/>
          <w:sz w:val="24"/>
          <w:szCs w:val="24"/>
        </w:rPr>
        <w:t>ipo</w:t>
      </w:r>
      <w:r w:rsidRPr="00295A65">
        <w:rPr>
          <w:rFonts w:hAnsi="Times New Roman" w:ascii="Times New Roman"/>
          <w:sz w:val="24"/>
          <w:szCs w:val="24"/>
        </w:rPr>
        <w:t xml:space="preserve">godišnje </w:t>
      </w:r>
      <w:r w:rsidR="00F742A2">
        <w:rPr>
          <w:rFonts w:hAnsi="Times New Roman" w:ascii="Times New Roman"/>
          <w:sz w:val="24"/>
          <w:szCs w:val="24"/>
        </w:rPr>
        <w:t xml:space="preserve">predvidive </w:t>
      </w:r>
      <w:r w:rsidRPr="00295A65">
        <w:rPr>
          <w:rFonts w:hAnsi="Times New Roman" w:ascii="Times New Roman"/>
          <w:sz w:val="24"/>
          <w:szCs w:val="24"/>
        </w:rPr>
        <w:t>obveze stečajne mase (</w:t>
      </w:r>
      <w:r w:rsidR="00DF2448" w:rsidRPr="00295A65">
        <w:rPr>
          <w:rFonts w:hAnsi="Times New Roman" w:ascii="Times New Roman"/>
          <w:sz w:val="24"/>
          <w:szCs w:val="24"/>
        </w:rPr>
        <w:t>troškovi stečajnog postupka i ostale obveze stečajne mase</w:t>
      </w:r>
      <w:r w:rsidRPr="00295A65">
        <w:rPr>
          <w:rFonts w:hAnsi="Times New Roman" w:ascii="Times New Roman"/>
          <w:sz w:val="24"/>
          <w:szCs w:val="24"/>
        </w:rPr>
        <w:t>) stečajni uprav</w:t>
      </w:r>
      <w:r w:rsidR="00987C6B" w:rsidRPr="00295A65">
        <w:rPr>
          <w:rFonts w:hAnsi="Times New Roman" w:ascii="Times New Roman"/>
          <w:sz w:val="24"/>
          <w:szCs w:val="24"/>
        </w:rPr>
        <w:t>i</w:t>
      </w:r>
      <w:r w:rsidRPr="00295A65">
        <w:rPr>
          <w:rFonts w:hAnsi="Times New Roman" w:ascii="Times New Roman"/>
          <w:sz w:val="24"/>
          <w:szCs w:val="24"/>
        </w:rPr>
        <w:t xml:space="preserve">telj </w:t>
      </w:r>
      <w:r w:rsidR="00DF2448" w:rsidRPr="00295A65">
        <w:rPr>
          <w:rFonts w:hAnsi="Times New Roman" w:ascii="Times New Roman"/>
          <w:sz w:val="24"/>
          <w:szCs w:val="24"/>
        </w:rPr>
        <w:t>procjenjuj</w:t>
      </w:r>
      <w:r w:rsidRPr="00295A65">
        <w:rPr>
          <w:rFonts w:hAnsi="Times New Roman" w:ascii="Times New Roman"/>
          <w:sz w:val="24"/>
          <w:szCs w:val="24"/>
        </w:rPr>
        <w:t>e</w:t>
      </w:r>
      <w:r w:rsidR="00DF2448" w:rsidRPr="00295A65">
        <w:rPr>
          <w:rFonts w:hAnsi="Times New Roman" w:ascii="Times New Roman"/>
          <w:sz w:val="24"/>
          <w:szCs w:val="24"/>
        </w:rPr>
        <w:t xml:space="preserve"> </w:t>
      </w:r>
      <w:r w:rsidR="009A3363">
        <w:rPr>
          <w:rFonts w:hAnsi="Times New Roman" w:ascii="Times New Roman"/>
          <w:sz w:val="24"/>
          <w:szCs w:val="24"/>
        </w:rPr>
        <w:t xml:space="preserve">na </w:t>
      </w:r>
      <w:r w:rsidR="00107649">
        <w:rPr>
          <w:rFonts w:hAnsi="Times New Roman" w:ascii="Times New Roman"/>
          <w:sz w:val="24"/>
          <w:szCs w:val="24"/>
        </w:rPr>
        <w:t>65</w:t>
      </w:r>
      <w:r w:rsidR="00164A88">
        <w:rPr>
          <w:rFonts w:hAnsi="Times New Roman" w:ascii="Times New Roman"/>
          <w:sz w:val="24"/>
          <w:szCs w:val="24"/>
        </w:rPr>
        <w:t>.</w:t>
      </w:r>
      <w:r w:rsidR="00107649">
        <w:rPr>
          <w:rFonts w:hAnsi="Times New Roman" w:ascii="Times New Roman"/>
          <w:sz w:val="24"/>
          <w:szCs w:val="24"/>
        </w:rPr>
        <w:t>9</w:t>
      </w:r>
      <w:r w:rsidR="00DF2448" w:rsidRPr="00295A65">
        <w:rPr>
          <w:rFonts w:hAnsi="Times New Roman" w:ascii="Times New Roman"/>
          <w:sz w:val="24"/>
          <w:szCs w:val="24"/>
        </w:rPr>
        <w:t>00,00 kn</w:t>
      </w:r>
      <w:r w:rsidR="00F742A2">
        <w:rPr>
          <w:rFonts w:hAnsi="Times New Roman" w:ascii="Times New Roman"/>
          <w:sz w:val="24"/>
          <w:szCs w:val="24"/>
        </w:rPr>
        <w:t xml:space="preserve">, s time da tim iznosom nije </w:t>
      </w:r>
      <w:r w:rsidR="004739AA">
        <w:rPr>
          <w:rFonts w:hAnsi="Times New Roman" w:ascii="Times New Roman"/>
          <w:sz w:val="24"/>
          <w:szCs w:val="24"/>
        </w:rPr>
        <w:t>obuhvaćena</w:t>
      </w:r>
      <w:r w:rsidR="00F742A2">
        <w:rPr>
          <w:rFonts w:hAnsi="Times New Roman" w:ascii="Times New Roman"/>
          <w:sz w:val="24"/>
          <w:szCs w:val="24"/>
        </w:rPr>
        <w:t xml:space="preserve"> </w:t>
      </w:r>
      <w:r w:rsidR="00E72591">
        <w:rPr>
          <w:rFonts w:hAnsi="Times New Roman" w:ascii="Times New Roman"/>
          <w:sz w:val="24"/>
          <w:szCs w:val="24"/>
        </w:rPr>
        <w:t>n</w:t>
      </w:r>
      <w:r w:rsidR="00DF2448" w:rsidRPr="00295A65">
        <w:rPr>
          <w:rFonts w:hAnsi="Times New Roman" w:ascii="Times New Roman"/>
          <w:sz w:val="24"/>
          <w:szCs w:val="24"/>
        </w:rPr>
        <w:t>agrada stečajnog upravitelja</w:t>
      </w:r>
      <w:r w:rsidR="004E7326">
        <w:rPr>
          <w:rFonts w:hAnsi="Times New Roman" w:ascii="Times New Roman"/>
          <w:sz w:val="24"/>
          <w:szCs w:val="24"/>
        </w:rPr>
        <w:t xml:space="preserve">. </w:t>
      </w:r>
    </w:p>
    <w:p w:rsidRDefault="005E42C7" w:rsidP="000E4CE4" w:rsidR="005E42C7" w:rsidRPr="00295A65">
      <w:pPr>
        <w:pStyle w:val="Bezproreda"/>
        <w:ind w:firstLine="568"/>
        <w:jc w:val="both"/>
        <w:rPr>
          <w:rFonts w:hAnsi="Times New Roman" w:ascii="Times New Roman"/>
          <w:sz w:val="24"/>
          <w:szCs w:val="24"/>
        </w:rPr>
      </w:pPr>
    </w:p>
    <w:p w:rsidRDefault="007D588F" w:rsidP="000E4CE4" w:rsidR="00C92B78" w:rsidRPr="00295A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8E3480" w:rsidRPr="00295A65">
        <w:rPr>
          <w:rFonts w:hAnsi="Times New Roman" w:ascii="Times New Roman"/>
          <w:sz w:val="24"/>
          <w:szCs w:val="24"/>
        </w:rPr>
        <w:t>Tablica 3</w:t>
      </w:r>
      <w:r w:rsidR="005E0E15" w:rsidRPr="00295A65">
        <w:rPr>
          <w:rFonts w:hAnsi="Times New Roman" w:ascii="Times New Roman"/>
          <w:sz w:val="24"/>
          <w:szCs w:val="24"/>
        </w:rPr>
        <w:t xml:space="preserve"> </w:t>
      </w:r>
      <w:r w:rsidR="00B666E4" w:rsidRPr="00295A65">
        <w:rPr>
          <w:rFonts w:hAnsi="Times New Roman" w:ascii="Times New Roman"/>
          <w:sz w:val="24"/>
          <w:szCs w:val="24"/>
        </w:rPr>
        <w:t xml:space="preserve">  </w:t>
      </w:r>
      <w:r w:rsidR="005E0E15" w:rsidRPr="00295A65">
        <w:rPr>
          <w:rFonts w:hAnsi="Times New Roman" w:ascii="Times New Roman"/>
          <w:sz w:val="24"/>
          <w:szCs w:val="24"/>
        </w:rPr>
        <w:t xml:space="preserve"> Predračun </w:t>
      </w:r>
      <w:r w:rsidR="00BA6950" w:rsidRPr="00295A65">
        <w:rPr>
          <w:rFonts w:hAnsi="Times New Roman" w:ascii="Times New Roman"/>
          <w:sz w:val="24"/>
          <w:szCs w:val="24"/>
        </w:rPr>
        <w:t xml:space="preserve">predvidivih </w:t>
      </w:r>
      <w:r w:rsidR="00E740CC" w:rsidRPr="00295A65">
        <w:rPr>
          <w:rFonts w:hAnsi="Times New Roman" w:ascii="Times New Roman"/>
          <w:sz w:val="24"/>
          <w:szCs w:val="24"/>
        </w:rPr>
        <w:t>obveza</w:t>
      </w:r>
      <w:r w:rsidR="005E0E15" w:rsidRPr="00295A65">
        <w:rPr>
          <w:rFonts w:hAnsi="Times New Roman" w:ascii="Times New Roman"/>
          <w:sz w:val="24"/>
          <w:szCs w:val="24"/>
        </w:rPr>
        <w:t xml:space="preserve"> stečajne</w:t>
      </w:r>
      <w:r w:rsidR="00702581" w:rsidRPr="00295A65">
        <w:rPr>
          <w:rFonts w:hAnsi="Times New Roman" w:ascii="Times New Roman"/>
          <w:sz w:val="24"/>
          <w:szCs w:val="24"/>
        </w:rPr>
        <w:t xml:space="preserve"> </w:t>
      </w:r>
      <w:r w:rsidR="005E0E15" w:rsidRPr="00295A65">
        <w:rPr>
          <w:rFonts w:hAnsi="Times New Roman" w:ascii="Times New Roman"/>
          <w:sz w:val="24"/>
          <w:szCs w:val="24"/>
        </w:rPr>
        <w:t xml:space="preserve">mase </w:t>
      </w:r>
      <w:r w:rsidR="008C538E">
        <w:rPr>
          <w:rFonts w:hAnsi="Times New Roman" w:ascii="Times New Roman"/>
          <w:sz w:val="24"/>
          <w:szCs w:val="24"/>
        </w:rPr>
        <w:t xml:space="preserve">bez PDV-a </w:t>
      </w:r>
      <w:r w:rsidR="005E0E15" w:rsidRPr="00295A65">
        <w:rPr>
          <w:rFonts w:hAnsi="Times New Roman" w:ascii="Times New Roman"/>
          <w:sz w:val="24"/>
          <w:szCs w:val="24"/>
        </w:rPr>
        <w:t xml:space="preserve">(za </w:t>
      </w:r>
      <w:r w:rsidR="00C76D0B">
        <w:rPr>
          <w:rFonts w:hAnsi="Times New Roman" w:ascii="Times New Roman"/>
          <w:sz w:val="24"/>
          <w:szCs w:val="24"/>
        </w:rPr>
        <w:t>18</w:t>
      </w:r>
      <w:r w:rsidR="005E0E15" w:rsidRPr="00295A65">
        <w:rPr>
          <w:rFonts w:hAnsi="Times New Roman" w:ascii="Times New Roman"/>
          <w:sz w:val="24"/>
          <w:szCs w:val="24"/>
        </w:rPr>
        <w:t xml:space="preserve"> mj.) </w:t>
      </w:r>
    </w:p>
    <w:tbl>
      <w:tblPr>
        <w:tblW w:type="auto" w:w="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45"/>
        <w:gridCol w:w="1701"/>
        <w:gridCol w:w="1701"/>
      </w:tblGrid>
      <w:tr w:rsidTr="0031731A" w:rsidR="00D857FB" w:rsidRPr="00295A65">
        <w:tc>
          <w:tcPr>
            <w:tcW w:type="dxa" w:w="5245"/>
          </w:tcPr>
          <w:p w:rsidRDefault="005E0E15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3402"/>
            <w:gridSpan w:val="2"/>
          </w:tcPr>
          <w:p w:rsidRDefault="00D857FB" w:rsidP="00C76D0B" w:rsidR="00D857FB" w:rsidRPr="00295A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 w:rsidR="00C76D0B">
              <w:rPr>
                <w:rFonts w:hAnsi="Times New Roman" w:ascii="Times New Roman"/>
                <w:sz w:val="24"/>
                <w:szCs w:val="24"/>
              </w:rPr>
              <w:t xml:space="preserve">u kunama </w:t>
            </w:r>
            <w:r w:rsidR="00652AE7"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(bez PDV-a)</w:t>
            </w:r>
          </w:p>
        </w:tc>
      </w:tr>
      <w:tr w:rsidTr="0031731A" w:rsidR="00D857FB" w:rsidRPr="00295A65">
        <w:tc>
          <w:tcPr>
            <w:tcW w:type="dxa" w:w="5245"/>
          </w:tcPr>
          <w:p w:rsidRDefault="00F742A2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Materijalni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troškovi </w:t>
            </w:r>
            <w:r w:rsidR="00DB0AF2">
              <w:rPr>
                <w:rFonts w:hAnsi="Times New Roman" w:ascii="Times New Roman"/>
                <w:sz w:val="24"/>
                <w:szCs w:val="24"/>
              </w:rPr>
              <w:t>stečajnog upravitelja</w:t>
            </w:r>
          </w:p>
        </w:tc>
        <w:tc>
          <w:tcPr>
            <w:tcW w:type="dxa" w:w="1701"/>
          </w:tcPr>
          <w:p w:rsidRDefault="00C76D0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  <w:r w:rsidR="00D2138D" w:rsidRPr="00295A65">
              <w:rPr>
                <w:rFonts w:hAnsi="Times New Roman" w:ascii="Times New Roman"/>
                <w:sz w:val="24"/>
                <w:szCs w:val="24"/>
              </w:rPr>
              <w:t>.0</w:t>
            </w:r>
            <w:r w:rsidR="00704F82" w:rsidRPr="00295A65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D857FB" w:rsidRPr="00295A65">
        <w:tc>
          <w:tcPr>
            <w:tcW w:type="dxa" w:w="5245"/>
          </w:tcPr>
          <w:p w:rsidRDefault="00D857FB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Nagrada stečajnog upravitelja 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D857FB" w:rsidRPr="00295A65">
        <w:tc>
          <w:tcPr>
            <w:tcW w:type="dxa" w:w="5245"/>
          </w:tcPr>
          <w:p w:rsidRDefault="00DB0AF2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  <w:r w:rsidR="00F86747" w:rsidRPr="00295A65">
              <w:rPr>
                <w:rFonts w:hAnsi="Times New Roman" w:ascii="Times New Roman"/>
                <w:sz w:val="24"/>
                <w:szCs w:val="24"/>
              </w:rPr>
              <w:t xml:space="preserve"> troškovi stečajnog postupka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C76D0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  <w:r w:rsidR="00D2138D" w:rsidRPr="00295A65">
              <w:rPr>
                <w:rFonts w:hAnsi="Times New Roman" w:ascii="Times New Roman"/>
                <w:sz w:val="24"/>
                <w:szCs w:val="24"/>
              </w:rPr>
              <w:t>.0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</w:tr>
      <w:tr w:rsidTr="0031731A" w:rsidR="0031731A" w:rsidRPr="00295A65">
        <w:tc>
          <w:tcPr>
            <w:tcW w:type="dxa" w:w="5245"/>
          </w:tcPr>
          <w:p w:rsidRDefault="0031731A" w:rsidP="000E4CE4" w:rsidR="0031731A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Očevidnik isprava do dana otvaranja steč. postupka</w:t>
            </w:r>
          </w:p>
        </w:tc>
        <w:tc>
          <w:tcPr>
            <w:tcW w:type="dxa" w:w="1701"/>
          </w:tcPr>
          <w:p w:rsidRDefault="0031731A" w:rsidP="00C76D0B" w:rsidR="0031731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1.900</w:t>
            </w:r>
          </w:p>
        </w:tc>
        <w:tc>
          <w:tcPr>
            <w:tcW w:type="dxa" w:w="1701"/>
          </w:tcPr>
          <w:p w:rsidRDefault="0031731A" w:rsidP="00C76D0B" w:rsidR="0031731A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D857FB" w:rsidRPr="00295A65">
        <w:tc>
          <w:tcPr>
            <w:tcW w:type="dxa" w:w="5245"/>
          </w:tcPr>
          <w:p w:rsidRDefault="00D857FB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Knjigovodstvene usluge</w:t>
            </w:r>
            <w:r w:rsidR="0090619E"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135811">
              <w:rPr>
                <w:rFonts w:hAnsi="Times New Roman" w:ascii="Times New Roman"/>
                <w:sz w:val="24"/>
                <w:szCs w:val="24"/>
              </w:rPr>
              <w:t>(mjesečno 1.</w:t>
            </w:r>
            <w:r w:rsidR="000B6236">
              <w:rPr>
                <w:rFonts w:hAnsi="Times New Roman" w:ascii="Times New Roman"/>
                <w:sz w:val="24"/>
                <w:szCs w:val="24"/>
              </w:rPr>
              <w:t>00</w:t>
            </w:r>
            <w:r w:rsidR="00135811">
              <w:rPr>
                <w:rFonts w:hAnsi="Times New Roman" w:ascii="Times New Roman"/>
                <w:sz w:val="24"/>
                <w:szCs w:val="24"/>
              </w:rPr>
              <w:t>0,00 kn)</w:t>
            </w:r>
          </w:p>
        </w:tc>
        <w:tc>
          <w:tcPr>
            <w:tcW w:type="dxa" w:w="1701"/>
          </w:tcPr>
          <w:p w:rsidRDefault="00135811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C76D0B">
              <w:rPr>
                <w:rFonts w:hAnsi="Times New Roman" w:ascii="Times New Roman"/>
                <w:sz w:val="24"/>
                <w:szCs w:val="24"/>
              </w:rPr>
              <w:t>8</w:t>
            </w:r>
            <w:r w:rsidR="00652AE7" w:rsidRPr="00295A65">
              <w:rPr>
                <w:rFonts w:hAnsi="Times New Roman" w:ascii="Times New Roman"/>
                <w:sz w:val="24"/>
                <w:szCs w:val="24"/>
              </w:rPr>
              <w:t>.</w:t>
            </w:r>
            <w:r w:rsidR="008C538E">
              <w:rPr>
                <w:rFonts w:hAnsi="Times New Roman" w:ascii="Times New Roman"/>
                <w:sz w:val="24"/>
                <w:szCs w:val="24"/>
              </w:rPr>
              <w:t>0</w:t>
            </w:r>
            <w:r w:rsidR="00704F82" w:rsidRPr="00295A65">
              <w:rPr>
                <w:rFonts w:hAnsi="Times New Roman" w:ascii="Times New Roman"/>
                <w:sz w:val="24"/>
                <w:szCs w:val="24"/>
              </w:rPr>
              <w:t>0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7A6C3F" w:rsidRPr="00295A65">
        <w:tc>
          <w:tcPr>
            <w:tcW w:type="dxa" w:w="5245"/>
          </w:tcPr>
          <w:p w:rsidRDefault="007A6C3F" w:rsidP="007A6C3F" w:rsidR="007A6C3F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Vještačenje (eventualno) vrijednosti nekretnina</w:t>
            </w:r>
          </w:p>
        </w:tc>
        <w:tc>
          <w:tcPr>
            <w:tcW w:type="dxa" w:w="1701"/>
          </w:tcPr>
          <w:p w:rsidRDefault="007A6C3F" w:rsidP="00C76D0B" w:rsidR="007A6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20.000</w:t>
            </w:r>
          </w:p>
        </w:tc>
        <w:tc>
          <w:tcPr>
            <w:tcW w:type="dxa" w:w="1701"/>
          </w:tcPr>
          <w:p w:rsidRDefault="007A6C3F" w:rsidP="00C76D0B" w:rsidR="007A6C3F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D857FB" w:rsidRPr="00295A65">
        <w:tc>
          <w:tcPr>
            <w:tcW w:type="dxa" w:w="5245"/>
          </w:tcPr>
          <w:p w:rsidRDefault="00D857FB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Bank</w:t>
            </w:r>
            <w:r w:rsidR="00D868BB">
              <w:rPr>
                <w:rFonts w:hAnsi="Times New Roman" w:ascii="Times New Roman"/>
                <w:sz w:val="24"/>
                <w:szCs w:val="24"/>
              </w:rPr>
              <w:t>arske</w:t>
            </w:r>
            <w:r w:rsidR="00DB0AF2">
              <w:rPr>
                <w:rFonts w:hAnsi="Times New Roman" w:ascii="Times New Roman"/>
                <w:sz w:val="24"/>
                <w:szCs w:val="24"/>
              </w:rPr>
              <w:t xml:space="preserve">, poštanske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i slične naknade</w:t>
            </w:r>
          </w:p>
        </w:tc>
        <w:tc>
          <w:tcPr>
            <w:tcW w:type="dxa" w:w="1701"/>
          </w:tcPr>
          <w:p w:rsidRDefault="00C76D0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</w:t>
            </w:r>
            <w:r w:rsidR="0077014F" w:rsidRPr="00295A65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C32D49" w:rsidRPr="00295A65">
        <w:tc>
          <w:tcPr>
            <w:tcW w:type="dxa" w:w="5245"/>
          </w:tcPr>
          <w:p w:rsidRDefault="00C32D49" w:rsidP="000E4CE4" w:rsidR="00C32D49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Trošak oglašavanja prodaje </w:t>
            </w:r>
            <w:r w:rsidR="00164A88">
              <w:rPr>
                <w:rFonts w:hAnsi="Times New Roman" w:ascii="Times New Roman"/>
                <w:sz w:val="24"/>
                <w:szCs w:val="24"/>
              </w:rPr>
              <w:t>nekretnina</w:t>
            </w:r>
          </w:p>
        </w:tc>
        <w:tc>
          <w:tcPr>
            <w:tcW w:type="dxa" w:w="1701"/>
          </w:tcPr>
          <w:p w:rsidRDefault="00C76D0B" w:rsidP="00C76D0B" w:rsidR="00C32D4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  <w:r w:rsidR="000B6236">
              <w:rPr>
                <w:rFonts w:hAnsi="Times New Roman" w:ascii="Times New Roman"/>
                <w:sz w:val="24"/>
                <w:szCs w:val="24"/>
              </w:rPr>
              <w:t>5</w:t>
            </w:r>
            <w:r w:rsidR="00BB38CB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C32D49" w:rsidP="00C76D0B" w:rsidR="00C32D49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F36799" w:rsidRPr="00295A65">
        <w:tc>
          <w:tcPr>
            <w:tcW w:type="dxa" w:w="5245"/>
          </w:tcPr>
          <w:p w:rsidRDefault="000B6236" w:rsidP="000E4CE4" w:rsidR="00F36799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Ostali sitni</w:t>
            </w:r>
            <w:r w:rsidR="00F36799">
              <w:rPr>
                <w:rFonts w:hAnsi="Times New Roman" w:ascii="Times New Roman"/>
                <w:sz w:val="24"/>
                <w:szCs w:val="24"/>
              </w:rPr>
              <w:t xml:space="preserve"> materijalni troškovi </w:t>
            </w:r>
          </w:p>
        </w:tc>
        <w:tc>
          <w:tcPr>
            <w:tcW w:type="dxa" w:w="1701"/>
          </w:tcPr>
          <w:p w:rsidRDefault="00C76D0B" w:rsidP="00C76D0B" w:rsidR="00F36799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F36799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F36799" w:rsidP="00C76D0B" w:rsidR="00F3679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C458A0" w:rsidRPr="00295A65">
        <w:tc>
          <w:tcPr>
            <w:tcW w:type="dxa" w:w="5245"/>
          </w:tcPr>
          <w:p w:rsidRDefault="00C458A0" w:rsidP="000E4CE4" w:rsidR="00C458A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Trošak provedbe elektroničke dražbe </w:t>
            </w:r>
            <w:r w:rsidR="00C76D0B">
              <w:rPr>
                <w:rFonts w:hAnsi="Times New Roman" w:ascii="Times New Roman"/>
                <w:sz w:val="24"/>
                <w:szCs w:val="24"/>
              </w:rPr>
              <w:t>(5x2.800 kn)</w:t>
            </w:r>
          </w:p>
        </w:tc>
        <w:tc>
          <w:tcPr>
            <w:tcW w:type="dxa" w:w="1701"/>
          </w:tcPr>
          <w:p w:rsidRDefault="00C76D0B" w:rsidP="00C76D0B" w:rsidR="00C458A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</w:t>
            </w:r>
            <w:r w:rsidR="00C458A0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="00C458A0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C458A0" w:rsidP="00C76D0B" w:rsidR="00C458A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731A" w:rsidR="00D857FB" w:rsidRPr="00295A65">
        <w:tc>
          <w:tcPr>
            <w:tcW w:type="dxa" w:w="5245"/>
          </w:tcPr>
          <w:p w:rsidRDefault="00DB0AF2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  <w:r w:rsidR="0090619E" w:rsidRPr="00295A65">
              <w:rPr>
                <w:rFonts w:hAnsi="Times New Roman" w:ascii="Times New Roman"/>
                <w:sz w:val="24"/>
                <w:szCs w:val="24"/>
              </w:rPr>
              <w:t xml:space="preserve"> o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 xml:space="preserve">stale obveze stečajne mase 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7A6C3F" w:rsidP="0031731A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31731A">
              <w:rPr>
                <w:rFonts w:hAnsi="Times New Roman" w:ascii="Times New Roman"/>
                <w:sz w:val="24"/>
                <w:szCs w:val="24"/>
              </w:rPr>
              <w:t>7</w:t>
            </w:r>
            <w:r w:rsidR="00C76D0B">
              <w:rPr>
                <w:rFonts w:hAnsi="Times New Roman" w:ascii="Times New Roman"/>
                <w:sz w:val="24"/>
                <w:szCs w:val="24"/>
              </w:rPr>
              <w:t>.</w:t>
            </w:r>
            <w:r w:rsidR="0031731A">
              <w:rPr>
                <w:rFonts w:hAnsi="Times New Roman" w:ascii="Times New Roman"/>
                <w:sz w:val="24"/>
                <w:szCs w:val="24"/>
              </w:rPr>
              <w:t>9</w:t>
            </w:r>
            <w:r w:rsidR="00C76D0B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</w:tr>
      <w:tr w:rsidTr="0031731A" w:rsidR="00D857FB" w:rsidRPr="00295A65">
        <w:tc>
          <w:tcPr>
            <w:tcW w:type="dxa" w:w="5245"/>
          </w:tcPr>
          <w:p w:rsidRDefault="0090619E" w:rsidP="000E4CE4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SVE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701"/>
          </w:tcPr>
          <w:p w:rsidRDefault="00D857FB" w:rsidP="0031731A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fldChar w:fldCharType="begin"/>
            </w:r>
            <w:r w:rsidRPr="00295A65">
              <w:rPr>
                <w:rFonts w:hAnsi="Times New Roman" w:ascii="Times New Roman"/>
                <w:sz w:val="24"/>
                <w:szCs w:val="24"/>
              </w:rPr>
              <w:instrText xml:space="preserve"> =SUM(ABOVE) </w:instrText>
            </w:r>
            <w:r w:rsidRPr="00295A65">
              <w:rPr>
                <w:rFonts w:hAnsi="Times New Roman" w:ascii="Times New Roman"/>
                <w:sz w:val="24"/>
                <w:szCs w:val="24"/>
              </w:rPr>
              <w:fldChar w:fldCharType="separate"/>
            </w:r>
            <w:r w:rsidRPr="00295A65">
              <w:rPr>
                <w:rFonts w:hAnsi="Times New Roman" w:ascii="Times New Roman"/>
                <w:sz w:val="24"/>
                <w:szCs w:val="24"/>
              </w:rPr>
              <w:fldChar w:fldCharType="end"/>
            </w:r>
            <w:r w:rsidR="007A6C3F">
              <w:rPr>
                <w:rFonts w:hAnsi="Times New Roman" w:ascii="Times New Roman"/>
                <w:sz w:val="24"/>
                <w:szCs w:val="24"/>
              </w:rPr>
              <w:t>6</w:t>
            </w:r>
            <w:r w:rsidR="0031731A">
              <w:rPr>
                <w:rFonts w:hAnsi="Times New Roman" w:ascii="Times New Roman"/>
                <w:sz w:val="24"/>
                <w:szCs w:val="24"/>
              </w:rPr>
              <w:t>5</w:t>
            </w:r>
            <w:r w:rsidR="00C76D0B">
              <w:rPr>
                <w:rFonts w:hAnsi="Times New Roman" w:ascii="Times New Roman"/>
                <w:sz w:val="24"/>
                <w:szCs w:val="24"/>
              </w:rPr>
              <w:t>.</w:t>
            </w:r>
            <w:r w:rsidR="0031731A">
              <w:rPr>
                <w:rFonts w:hAnsi="Times New Roman" w:ascii="Times New Roman"/>
                <w:sz w:val="24"/>
                <w:szCs w:val="24"/>
              </w:rPr>
              <w:t>9</w:t>
            </w:r>
            <w:r w:rsidR="00C76D0B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D857FB" w:rsidP="00C76D0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B0AF2" w:rsidP="000E4CE4" w:rsidR="005E0E15" w:rsidRPr="006053BE">
      <w:pPr>
        <w:pStyle w:val="Bezproreda"/>
        <w:jc w:val="both"/>
        <w:rPr>
          <w:rFonts w:hAnsi="Times New Roman" w:ascii="Times New Roman"/>
          <w:b/>
          <w:color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*</w:t>
      </w:r>
      <w:r w:rsidRPr="00295A65">
        <w:rPr>
          <w:rFonts w:hAnsi="Times New Roman" w:ascii="Times New Roman"/>
          <w:sz w:val="24"/>
          <w:szCs w:val="24"/>
        </w:rPr>
        <w:t xml:space="preserve"> prema Uredbi Vlade RH o kriterijima i načinu obračuna</w:t>
      </w:r>
      <w:r w:rsidR="00107649">
        <w:rPr>
          <w:rFonts w:hAnsi="Times New Roman" w:ascii="Times New Roman"/>
          <w:sz w:val="24"/>
          <w:szCs w:val="24"/>
        </w:rPr>
        <w:t>.</w:t>
      </w:r>
    </w:p>
    <w:p w:rsidRDefault="00DB0AF2" w:rsidP="000E4CE4" w:rsidR="00DB0AF2" w:rsidRPr="006053BE">
      <w:pPr>
        <w:pStyle w:val="Bezproreda"/>
        <w:ind w:left="1065"/>
        <w:jc w:val="both"/>
        <w:rPr>
          <w:rFonts w:hAnsi="Times New Roman" w:ascii="Times New Roman"/>
          <w:b/>
          <w:color w:val="000000"/>
          <w:sz w:val="24"/>
          <w:szCs w:val="24"/>
        </w:rPr>
      </w:pPr>
    </w:p>
    <w:p w:rsidRDefault="00EC52EB" w:rsidP="000E4CE4" w:rsidR="007E07A7" w:rsidRPr="00295A6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lastRenderedPageBreak/>
        <w:t>PODUZETE RADNJE OD DANA OTVARANJA STEČAJNOG POSTUPKA</w:t>
      </w:r>
    </w:p>
    <w:p w:rsidRDefault="00A4756E" w:rsidP="000E4CE4" w:rsidR="00A4756E" w:rsidRPr="00295A6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EC52EB" w:rsidP="000E4CE4" w:rsidR="005D217F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U razdoblju provođenja stečajnog postupka</w:t>
      </w:r>
      <w:r w:rsidR="005D217F" w:rsidRPr="00295A65">
        <w:rPr>
          <w:rFonts w:hAnsi="Times New Roman" w:ascii="Times New Roman"/>
          <w:sz w:val="24"/>
          <w:szCs w:val="24"/>
        </w:rPr>
        <w:t xml:space="preserve">, tj. od </w:t>
      </w:r>
      <w:r w:rsidR="0031731A">
        <w:rPr>
          <w:rFonts w:hAnsi="Times New Roman" w:ascii="Times New Roman"/>
          <w:sz w:val="24"/>
          <w:szCs w:val="24"/>
        </w:rPr>
        <w:t>10. rujna</w:t>
      </w:r>
      <w:r w:rsidR="00152FBA">
        <w:rPr>
          <w:rFonts w:hAnsi="Times New Roman" w:ascii="Times New Roman"/>
          <w:sz w:val="24"/>
          <w:szCs w:val="24"/>
        </w:rPr>
        <w:t xml:space="preserve"> </w:t>
      </w:r>
      <w:r w:rsidR="005D217F" w:rsidRPr="00295A65">
        <w:rPr>
          <w:rFonts w:hAnsi="Times New Roman" w:ascii="Times New Roman"/>
          <w:sz w:val="24"/>
          <w:szCs w:val="24"/>
        </w:rPr>
        <w:t>201</w:t>
      </w:r>
      <w:r w:rsidR="000B6236">
        <w:rPr>
          <w:rFonts w:hAnsi="Times New Roman" w:ascii="Times New Roman"/>
          <w:sz w:val="24"/>
          <w:szCs w:val="24"/>
        </w:rPr>
        <w:t>8</w:t>
      </w:r>
      <w:r w:rsidR="005D217F" w:rsidRPr="00295A65">
        <w:rPr>
          <w:rFonts w:hAnsi="Times New Roman" w:ascii="Times New Roman"/>
          <w:sz w:val="24"/>
          <w:szCs w:val="24"/>
        </w:rPr>
        <w:t>. godine do dana pisanja ovog izvješća</w:t>
      </w:r>
      <w:r w:rsidR="00B46FBB" w:rsidRPr="00295A65">
        <w:rPr>
          <w:rFonts w:hAnsi="Times New Roman" w:ascii="Times New Roman"/>
          <w:sz w:val="24"/>
          <w:szCs w:val="24"/>
        </w:rPr>
        <w:t xml:space="preserve">, </w:t>
      </w:r>
      <w:r w:rsidR="00F36B8F" w:rsidRPr="00295A65">
        <w:rPr>
          <w:rFonts w:hAnsi="Times New Roman" w:ascii="Times New Roman"/>
          <w:sz w:val="24"/>
          <w:szCs w:val="24"/>
        </w:rPr>
        <w:t>pro</w:t>
      </w:r>
      <w:r w:rsidR="00B46FBB" w:rsidRPr="00295A65">
        <w:rPr>
          <w:rFonts w:hAnsi="Times New Roman" w:ascii="Times New Roman"/>
          <w:sz w:val="24"/>
          <w:szCs w:val="24"/>
        </w:rPr>
        <w:t>vođene</w:t>
      </w:r>
      <w:r w:rsidR="005D217F" w:rsidRPr="00295A65">
        <w:rPr>
          <w:rFonts w:hAnsi="Times New Roman" w:ascii="Times New Roman"/>
          <w:sz w:val="24"/>
          <w:szCs w:val="24"/>
        </w:rPr>
        <w:t xml:space="preserve"> su </w:t>
      </w:r>
      <w:r w:rsidR="00F16A0B" w:rsidRPr="00295A65">
        <w:rPr>
          <w:rFonts w:hAnsi="Times New Roman" w:ascii="Times New Roman"/>
          <w:sz w:val="24"/>
          <w:szCs w:val="24"/>
        </w:rPr>
        <w:t>dužnosti stečajnog upravitelja:</w:t>
      </w:r>
    </w:p>
    <w:p w:rsidRDefault="006A79D9" w:rsidP="000E4CE4" w:rsidR="00EB28F6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- </w:t>
      </w:r>
      <w:r w:rsidR="002B1408">
        <w:rPr>
          <w:rFonts w:hAnsi="Times New Roman" w:ascii="Times New Roman"/>
          <w:sz w:val="24"/>
          <w:szCs w:val="24"/>
        </w:rPr>
        <w:t>otvoren je</w:t>
      </w:r>
      <w:r w:rsidR="00EB28F6" w:rsidRPr="00295A65">
        <w:rPr>
          <w:rFonts w:hAnsi="Times New Roman" w:ascii="Times New Roman"/>
          <w:sz w:val="24"/>
          <w:szCs w:val="24"/>
        </w:rPr>
        <w:t xml:space="preserve"> </w:t>
      </w:r>
      <w:r w:rsidR="00F26B7A">
        <w:rPr>
          <w:rFonts w:hAnsi="Times New Roman" w:ascii="Times New Roman"/>
          <w:sz w:val="24"/>
          <w:szCs w:val="24"/>
        </w:rPr>
        <w:t>račun</w:t>
      </w:r>
      <w:r w:rsidR="004739AA">
        <w:rPr>
          <w:rFonts w:hAnsi="Times New Roman" w:ascii="Times New Roman"/>
          <w:sz w:val="24"/>
          <w:szCs w:val="24"/>
        </w:rPr>
        <w:t xml:space="preserve"> </w:t>
      </w:r>
      <w:r w:rsidR="005D217F" w:rsidRPr="00295A65">
        <w:rPr>
          <w:rFonts w:hAnsi="Times New Roman" w:ascii="Times New Roman"/>
          <w:sz w:val="24"/>
          <w:szCs w:val="24"/>
        </w:rPr>
        <w:t xml:space="preserve">kod </w:t>
      </w:r>
      <w:r w:rsidRPr="00295A65">
        <w:rPr>
          <w:rFonts w:hAnsi="Times New Roman" w:ascii="Times New Roman"/>
          <w:sz w:val="24"/>
          <w:szCs w:val="24"/>
        </w:rPr>
        <w:t>Raiffeisen bank Austria</w:t>
      </w:r>
      <w:r w:rsidR="00337EB7" w:rsidRPr="00295A65">
        <w:rPr>
          <w:rFonts w:hAnsi="Times New Roman" w:ascii="Times New Roman"/>
          <w:sz w:val="24"/>
          <w:szCs w:val="24"/>
        </w:rPr>
        <w:t xml:space="preserve"> d.d.</w:t>
      </w:r>
      <w:r w:rsidR="00DF2448" w:rsidRPr="00295A65">
        <w:rPr>
          <w:rFonts w:hAnsi="Times New Roman" w:ascii="Times New Roman"/>
          <w:sz w:val="24"/>
          <w:szCs w:val="24"/>
        </w:rPr>
        <w:t xml:space="preserve">, </w:t>
      </w:r>
      <w:r w:rsidR="004739AA">
        <w:rPr>
          <w:rFonts w:hAnsi="Times New Roman" w:ascii="Times New Roman"/>
          <w:sz w:val="24"/>
          <w:szCs w:val="24"/>
        </w:rPr>
        <w:t xml:space="preserve">IBAN </w:t>
      </w:r>
      <w:r w:rsidR="00DF2448" w:rsidRPr="00295A65">
        <w:rPr>
          <w:rFonts w:hAnsi="Times New Roman" w:ascii="Times New Roman"/>
          <w:sz w:val="24"/>
          <w:szCs w:val="24"/>
        </w:rPr>
        <w:t>HR</w:t>
      </w:r>
      <w:r w:rsidR="0031731A">
        <w:rPr>
          <w:rFonts w:hAnsi="Times New Roman" w:ascii="Times New Roman"/>
          <w:sz w:val="24"/>
          <w:szCs w:val="24"/>
        </w:rPr>
        <w:t xml:space="preserve">6124840081135088595 </w:t>
      </w:r>
      <w:r w:rsidR="004739AA">
        <w:rPr>
          <w:rFonts w:hAnsi="Times New Roman" w:ascii="Times New Roman"/>
          <w:sz w:val="24"/>
          <w:szCs w:val="24"/>
        </w:rPr>
        <w:t xml:space="preserve">radi </w:t>
      </w:r>
      <w:r w:rsidR="004739AA" w:rsidRPr="00295A65">
        <w:rPr>
          <w:rFonts w:hAnsi="Times New Roman" w:ascii="Times New Roman"/>
          <w:sz w:val="24"/>
          <w:szCs w:val="24"/>
        </w:rPr>
        <w:t>obavlja</w:t>
      </w:r>
      <w:r w:rsidR="004739AA">
        <w:rPr>
          <w:rFonts w:hAnsi="Times New Roman" w:ascii="Times New Roman"/>
          <w:sz w:val="24"/>
          <w:szCs w:val="24"/>
        </w:rPr>
        <w:t xml:space="preserve">nja </w:t>
      </w:r>
      <w:r w:rsidR="004739AA" w:rsidRPr="00295A65">
        <w:rPr>
          <w:rFonts w:hAnsi="Times New Roman" w:ascii="Times New Roman"/>
          <w:sz w:val="24"/>
          <w:szCs w:val="24"/>
        </w:rPr>
        <w:t>poslov</w:t>
      </w:r>
      <w:r w:rsidR="004739AA">
        <w:rPr>
          <w:rFonts w:hAnsi="Times New Roman" w:ascii="Times New Roman"/>
          <w:sz w:val="24"/>
          <w:szCs w:val="24"/>
        </w:rPr>
        <w:t>a</w:t>
      </w:r>
      <w:r w:rsidR="004739AA" w:rsidRPr="00295A65">
        <w:rPr>
          <w:rFonts w:hAnsi="Times New Roman" w:ascii="Times New Roman"/>
          <w:sz w:val="24"/>
          <w:szCs w:val="24"/>
        </w:rPr>
        <w:t xml:space="preserve"> platnog prometa</w:t>
      </w:r>
      <w:r w:rsidR="004739AA">
        <w:rPr>
          <w:rFonts w:hAnsi="Times New Roman" w:ascii="Times New Roman"/>
          <w:sz w:val="24"/>
          <w:szCs w:val="24"/>
        </w:rPr>
        <w:t>;</w:t>
      </w:r>
    </w:p>
    <w:p w:rsidRDefault="00EB28F6" w:rsidP="000E4CE4" w:rsidR="001C41B0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- </w:t>
      </w:r>
      <w:r w:rsidR="00107649">
        <w:rPr>
          <w:rFonts w:hAnsi="Times New Roman" w:ascii="Times New Roman"/>
          <w:sz w:val="24"/>
          <w:szCs w:val="24"/>
        </w:rPr>
        <w:t xml:space="preserve">provođene su radnje u vezi </w:t>
      </w:r>
      <w:r w:rsidR="002B1408">
        <w:rPr>
          <w:rFonts w:hAnsi="Times New Roman" w:ascii="Times New Roman"/>
          <w:sz w:val="24"/>
          <w:szCs w:val="24"/>
        </w:rPr>
        <w:t>dovođen</w:t>
      </w:r>
      <w:r w:rsidR="00107649">
        <w:rPr>
          <w:rFonts w:hAnsi="Times New Roman" w:ascii="Times New Roman"/>
          <w:sz w:val="24"/>
          <w:szCs w:val="24"/>
        </w:rPr>
        <w:t>ja</w:t>
      </w:r>
      <w:r w:rsidR="002B1408">
        <w:rPr>
          <w:rFonts w:hAnsi="Times New Roman" w:ascii="Times New Roman"/>
          <w:sz w:val="24"/>
          <w:szCs w:val="24"/>
        </w:rPr>
        <w:t xml:space="preserve"> </w:t>
      </w:r>
      <w:r w:rsidR="001C41B0" w:rsidRPr="00295A65">
        <w:rPr>
          <w:rFonts w:hAnsi="Times New Roman" w:ascii="Times New Roman"/>
          <w:sz w:val="24"/>
          <w:szCs w:val="24"/>
        </w:rPr>
        <w:t xml:space="preserve">u red </w:t>
      </w:r>
      <w:r w:rsidR="006A79D9" w:rsidRPr="00295A65">
        <w:rPr>
          <w:rFonts w:hAnsi="Times New Roman" w:ascii="Times New Roman"/>
          <w:sz w:val="24"/>
          <w:szCs w:val="24"/>
        </w:rPr>
        <w:t>očevidnik</w:t>
      </w:r>
      <w:r w:rsidR="00107649">
        <w:rPr>
          <w:rFonts w:hAnsi="Times New Roman" w:ascii="Times New Roman"/>
          <w:sz w:val="24"/>
          <w:szCs w:val="24"/>
        </w:rPr>
        <w:t>a</w:t>
      </w:r>
      <w:r w:rsidR="006A79D9" w:rsidRPr="00295A65">
        <w:rPr>
          <w:rFonts w:hAnsi="Times New Roman" w:ascii="Times New Roman"/>
          <w:sz w:val="24"/>
          <w:szCs w:val="24"/>
        </w:rPr>
        <w:t xml:space="preserve"> knjigovodstvenih </w:t>
      </w:r>
      <w:r w:rsidR="00DF0673">
        <w:rPr>
          <w:rFonts w:hAnsi="Times New Roman" w:ascii="Times New Roman"/>
          <w:sz w:val="24"/>
          <w:szCs w:val="24"/>
        </w:rPr>
        <w:t xml:space="preserve">i drugih </w:t>
      </w:r>
      <w:r w:rsidR="006A79D9" w:rsidRPr="00295A65">
        <w:rPr>
          <w:rFonts w:hAnsi="Times New Roman" w:ascii="Times New Roman"/>
          <w:sz w:val="24"/>
          <w:szCs w:val="24"/>
        </w:rPr>
        <w:t>isprava</w:t>
      </w:r>
      <w:r w:rsidR="001C41B0" w:rsidRPr="00295A65">
        <w:rPr>
          <w:rFonts w:hAnsi="Times New Roman" w:ascii="Times New Roman"/>
          <w:sz w:val="24"/>
          <w:szCs w:val="24"/>
        </w:rPr>
        <w:t xml:space="preserve"> Dužnika do dana otvaranja stečajnog postupka</w:t>
      </w:r>
      <w:r w:rsidR="002B1408">
        <w:rPr>
          <w:rFonts w:hAnsi="Times New Roman" w:ascii="Times New Roman"/>
          <w:sz w:val="24"/>
          <w:szCs w:val="24"/>
        </w:rPr>
        <w:t xml:space="preserve"> odnosno sastavljana je </w:t>
      </w:r>
      <w:r w:rsidR="00056F2C" w:rsidRPr="00295A65">
        <w:rPr>
          <w:rFonts w:hAnsi="Times New Roman" w:ascii="Times New Roman"/>
          <w:sz w:val="24"/>
          <w:szCs w:val="24"/>
        </w:rPr>
        <w:t>bilanc</w:t>
      </w:r>
      <w:r w:rsidR="00F26B7A">
        <w:rPr>
          <w:rFonts w:hAnsi="Times New Roman" w:ascii="Times New Roman"/>
          <w:sz w:val="24"/>
          <w:szCs w:val="24"/>
        </w:rPr>
        <w:t>a</w:t>
      </w:r>
      <w:r w:rsidR="00056F2C" w:rsidRPr="00295A65">
        <w:rPr>
          <w:rFonts w:hAnsi="Times New Roman" w:ascii="Times New Roman"/>
          <w:sz w:val="24"/>
          <w:szCs w:val="24"/>
        </w:rPr>
        <w:t xml:space="preserve"> </w:t>
      </w:r>
      <w:r w:rsidR="00B571F1">
        <w:rPr>
          <w:rFonts w:hAnsi="Times New Roman" w:ascii="Times New Roman"/>
          <w:sz w:val="24"/>
          <w:szCs w:val="24"/>
        </w:rPr>
        <w:t>stanja</w:t>
      </w:r>
      <w:r w:rsidR="00056F2C" w:rsidRPr="00295A65">
        <w:rPr>
          <w:rFonts w:hAnsi="Times New Roman" w:ascii="Times New Roman"/>
          <w:sz w:val="24"/>
          <w:szCs w:val="24"/>
        </w:rPr>
        <w:t xml:space="preserve"> </w:t>
      </w:r>
      <w:r w:rsidR="00107649">
        <w:rPr>
          <w:rFonts w:hAnsi="Times New Roman" w:ascii="Times New Roman"/>
          <w:sz w:val="24"/>
          <w:szCs w:val="24"/>
        </w:rPr>
        <w:t xml:space="preserve">imovine </w:t>
      </w:r>
      <w:r w:rsidR="00056F2C" w:rsidRPr="00295A65">
        <w:rPr>
          <w:rFonts w:hAnsi="Times New Roman" w:ascii="Times New Roman"/>
          <w:sz w:val="24"/>
          <w:szCs w:val="24"/>
        </w:rPr>
        <w:t xml:space="preserve">na dan </w:t>
      </w:r>
      <w:r w:rsidR="004F73B5" w:rsidRPr="00295A65">
        <w:rPr>
          <w:rFonts w:hAnsi="Times New Roman" w:ascii="Times New Roman"/>
          <w:sz w:val="24"/>
          <w:szCs w:val="24"/>
        </w:rPr>
        <w:t>otvaranja stečajnog postupka</w:t>
      </w:r>
      <w:r w:rsidR="002B1408">
        <w:rPr>
          <w:rFonts w:hAnsi="Times New Roman" w:ascii="Times New Roman"/>
          <w:sz w:val="24"/>
          <w:szCs w:val="24"/>
        </w:rPr>
        <w:t>;</w:t>
      </w:r>
    </w:p>
    <w:p w:rsidRDefault="00DD37C7" w:rsidP="000E4CE4" w:rsidR="00870BE0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- </w:t>
      </w:r>
      <w:r w:rsidR="00870BE0"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zaprimane su</w:t>
      </w:r>
      <w:r w:rsidR="00812682" w:rsidRPr="00295A65">
        <w:rPr>
          <w:rFonts w:hAnsi="Times New Roman" w:ascii="Times New Roman"/>
          <w:sz w:val="24"/>
          <w:szCs w:val="24"/>
        </w:rPr>
        <w:t xml:space="preserve"> </w:t>
      </w:r>
      <w:r w:rsidR="00B571F1">
        <w:rPr>
          <w:rFonts w:hAnsi="Times New Roman" w:ascii="Times New Roman"/>
          <w:sz w:val="24"/>
          <w:szCs w:val="24"/>
        </w:rPr>
        <w:t xml:space="preserve">i ispitivane </w:t>
      </w:r>
      <w:r w:rsidR="00812682" w:rsidRPr="00295A65">
        <w:rPr>
          <w:rFonts w:hAnsi="Times New Roman" w:ascii="Times New Roman"/>
          <w:sz w:val="24"/>
          <w:szCs w:val="24"/>
        </w:rPr>
        <w:t>prijav</w:t>
      </w:r>
      <w:r w:rsidRPr="00295A65">
        <w:rPr>
          <w:rFonts w:hAnsi="Times New Roman" w:ascii="Times New Roman"/>
          <w:sz w:val="24"/>
          <w:szCs w:val="24"/>
        </w:rPr>
        <w:t>e</w:t>
      </w:r>
      <w:r w:rsidR="00213DF3" w:rsidRPr="00295A65">
        <w:rPr>
          <w:rFonts w:hAnsi="Times New Roman" w:ascii="Times New Roman"/>
          <w:sz w:val="24"/>
          <w:szCs w:val="24"/>
        </w:rPr>
        <w:t xml:space="preserve"> stečajnih i</w:t>
      </w:r>
      <w:r w:rsidR="00DF2448" w:rsidRPr="00295A65">
        <w:rPr>
          <w:rFonts w:hAnsi="Times New Roman" w:ascii="Times New Roman"/>
          <w:sz w:val="24"/>
          <w:szCs w:val="24"/>
        </w:rPr>
        <w:t xml:space="preserve"> razlučnih</w:t>
      </w:r>
      <w:r w:rsidR="00B571F1">
        <w:rPr>
          <w:rFonts w:hAnsi="Times New Roman" w:ascii="Times New Roman"/>
          <w:sz w:val="24"/>
          <w:szCs w:val="24"/>
        </w:rPr>
        <w:t xml:space="preserve"> vjerovnika</w:t>
      </w:r>
      <w:r w:rsidR="00175592">
        <w:rPr>
          <w:rFonts w:hAnsi="Times New Roman" w:ascii="Times New Roman"/>
          <w:sz w:val="24"/>
          <w:szCs w:val="24"/>
        </w:rPr>
        <w:t>;</w:t>
      </w:r>
      <w:r w:rsidR="00812682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870BE0" w:rsidP="000E4CE4" w:rsidR="00A95766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od prijašnjeg zakonskog zastupnika </w:t>
      </w:r>
      <w:r w:rsidR="000062F2">
        <w:rPr>
          <w:rFonts w:hAnsi="Times New Roman" w:ascii="Times New Roman"/>
          <w:sz w:val="24"/>
          <w:szCs w:val="24"/>
        </w:rPr>
        <w:t xml:space="preserve">Ivana Gale i </w:t>
      </w:r>
      <w:r>
        <w:rPr>
          <w:rFonts w:hAnsi="Times New Roman" w:ascii="Times New Roman"/>
          <w:sz w:val="24"/>
          <w:szCs w:val="24"/>
        </w:rPr>
        <w:t xml:space="preserve">pismeno </w:t>
      </w:r>
      <w:r w:rsidR="000062F2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zatražena primopredaja nekretnina Dužnika u posjed stečajnog upravitelja;  </w:t>
      </w:r>
      <w:r w:rsidR="00812682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DF0673" w:rsidP="000E4CE4" w:rsidR="00752440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od Poreznih </w:t>
      </w:r>
      <w:r w:rsidRPr="00486E96">
        <w:rPr>
          <w:rFonts w:hAnsi="Times New Roman" w:ascii="Times New Roman"/>
          <w:sz w:val="24"/>
          <w:szCs w:val="24"/>
        </w:rPr>
        <w:t>uprav</w:t>
      </w:r>
      <w:r>
        <w:rPr>
          <w:rFonts w:hAnsi="Times New Roman" w:ascii="Times New Roman"/>
          <w:sz w:val="24"/>
          <w:szCs w:val="24"/>
        </w:rPr>
        <w:t xml:space="preserve">a u Gospiću i Zagrebu zatraženi su podaci o prosječnim tržišnim </w:t>
      </w:r>
      <w:r w:rsidRPr="00486E96">
        <w:rPr>
          <w:rFonts w:hAnsi="Times New Roman" w:ascii="Times New Roman"/>
          <w:sz w:val="24"/>
          <w:szCs w:val="24"/>
        </w:rPr>
        <w:t>vrijednosti</w:t>
      </w:r>
      <w:r>
        <w:rPr>
          <w:rFonts w:hAnsi="Times New Roman" w:ascii="Times New Roman"/>
          <w:sz w:val="24"/>
          <w:szCs w:val="24"/>
        </w:rPr>
        <w:t>ma nekretnina Dužnika.</w:t>
      </w:r>
    </w:p>
    <w:p w:rsidRDefault="00DF0673" w:rsidP="000E4CE4" w:rsidR="00DF0673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</w:p>
    <w:p w:rsidRDefault="00851ADB" w:rsidP="000E4CE4" w:rsidR="00851ADB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ZAKLJUČAK</w:t>
      </w:r>
    </w:p>
    <w:p w:rsidRDefault="00170010" w:rsidP="000E4CE4" w:rsidR="00170010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F86747" w:rsidP="000E4CE4" w:rsidR="00CE3C6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U </w:t>
      </w:r>
      <w:r w:rsidR="00B22A60">
        <w:rPr>
          <w:rFonts w:hAnsi="Times New Roman" w:ascii="Times New Roman"/>
          <w:sz w:val="24"/>
          <w:szCs w:val="24"/>
        </w:rPr>
        <w:t>r</w:t>
      </w:r>
      <w:r w:rsidRPr="00295A65">
        <w:rPr>
          <w:rFonts w:hAnsi="Times New Roman" w:ascii="Times New Roman"/>
          <w:sz w:val="24"/>
          <w:szCs w:val="24"/>
        </w:rPr>
        <w:t xml:space="preserve">azdoblju </w:t>
      </w:r>
      <w:r w:rsidR="00B22A60">
        <w:rPr>
          <w:rFonts w:hAnsi="Times New Roman" w:ascii="Times New Roman"/>
          <w:sz w:val="24"/>
          <w:szCs w:val="24"/>
        </w:rPr>
        <w:t xml:space="preserve">od dana otvaranja stečajnog postupka </w:t>
      </w:r>
      <w:r w:rsidR="009450DD" w:rsidRPr="00295A65">
        <w:rPr>
          <w:rFonts w:hAnsi="Times New Roman" w:ascii="Times New Roman"/>
          <w:sz w:val="24"/>
          <w:szCs w:val="24"/>
        </w:rPr>
        <w:t>prov</w:t>
      </w:r>
      <w:r w:rsidRPr="00295A65">
        <w:rPr>
          <w:rFonts w:hAnsi="Times New Roman" w:ascii="Times New Roman"/>
          <w:sz w:val="24"/>
          <w:szCs w:val="24"/>
        </w:rPr>
        <w:t xml:space="preserve">ođene su </w:t>
      </w:r>
      <w:r w:rsidR="009450DD" w:rsidRPr="00295A65">
        <w:rPr>
          <w:rFonts w:hAnsi="Times New Roman" w:ascii="Times New Roman"/>
          <w:sz w:val="24"/>
          <w:szCs w:val="24"/>
        </w:rPr>
        <w:t xml:space="preserve">radnje predviđene </w:t>
      </w:r>
      <w:r w:rsidR="00823BDC" w:rsidRPr="00295A65">
        <w:rPr>
          <w:rFonts w:hAnsi="Times New Roman" w:ascii="Times New Roman"/>
          <w:sz w:val="24"/>
          <w:szCs w:val="24"/>
        </w:rPr>
        <w:t>stečajnim zakonom</w:t>
      </w:r>
      <w:r w:rsidR="00C450FD" w:rsidRPr="00295A65">
        <w:rPr>
          <w:rFonts w:hAnsi="Times New Roman" w:ascii="Times New Roman"/>
          <w:sz w:val="24"/>
          <w:szCs w:val="24"/>
        </w:rPr>
        <w:t xml:space="preserve">, a osobito </w:t>
      </w:r>
      <w:r w:rsidR="00107649">
        <w:rPr>
          <w:rFonts w:hAnsi="Times New Roman" w:ascii="Times New Roman"/>
          <w:sz w:val="24"/>
          <w:szCs w:val="24"/>
        </w:rPr>
        <w:t xml:space="preserve">radnje u vezi </w:t>
      </w:r>
      <w:r w:rsidR="00C450FD" w:rsidRPr="00295A65">
        <w:rPr>
          <w:rFonts w:hAnsi="Times New Roman" w:ascii="Times New Roman"/>
          <w:sz w:val="24"/>
          <w:szCs w:val="24"/>
        </w:rPr>
        <w:t>dovođenj</w:t>
      </w:r>
      <w:r w:rsidR="00107649">
        <w:rPr>
          <w:rFonts w:hAnsi="Times New Roman" w:ascii="Times New Roman"/>
          <w:sz w:val="24"/>
          <w:szCs w:val="24"/>
        </w:rPr>
        <w:t>a</w:t>
      </w:r>
      <w:r w:rsidR="00C450FD" w:rsidRPr="00295A65">
        <w:rPr>
          <w:rFonts w:hAnsi="Times New Roman" w:ascii="Times New Roman"/>
          <w:sz w:val="24"/>
          <w:szCs w:val="24"/>
        </w:rPr>
        <w:t xml:space="preserve"> u red očevidnika knjigovodstvenih </w:t>
      </w:r>
      <w:r w:rsidR="00CF0831" w:rsidRPr="00295A65">
        <w:rPr>
          <w:rFonts w:hAnsi="Times New Roman" w:ascii="Times New Roman"/>
          <w:sz w:val="24"/>
          <w:szCs w:val="24"/>
        </w:rPr>
        <w:t>isprava</w:t>
      </w:r>
      <w:r w:rsidR="00CB58E7" w:rsidRPr="00295A65">
        <w:rPr>
          <w:rFonts w:hAnsi="Times New Roman" w:ascii="Times New Roman"/>
          <w:sz w:val="24"/>
          <w:szCs w:val="24"/>
        </w:rPr>
        <w:t xml:space="preserve">, </w:t>
      </w:r>
      <w:r w:rsidR="00593DF2" w:rsidRPr="00295A65">
        <w:rPr>
          <w:rFonts w:hAnsi="Times New Roman" w:ascii="Times New Roman"/>
          <w:sz w:val="24"/>
          <w:szCs w:val="24"/>
        </w:rPr>
        <w:t>prikupljani su podaci o poslovanju i stanju imovine Dužnika</w:t>
      </w:r>
      <w:r w:rsidR="004737B0">
        <w:rPr>
          <w:rFonts w:hAnsi="Times New Roman" w:ascii="Times New Roman"/>
          <w:sz w:val="24"/>
          <w:szCs w:val="24"/>
        </w:rPr>
        <w:t>,</w:t>
      </w:r>
      <w:r w:rsidR="00593DF2" w:rsidRPr="00295A65">
        <w:rPr>
          <w:rFonts w:hAnsi="Times New Roman" w:ascii="Times New Roman"/>
          <w:sz w:val="24"/>
          <w:szCs w:val="24"/>
        </w:rPr>
        <w:t xml:space="preserve"> a radi </w:t>
      </w:r>
      <w:r w:rsidR="002840A2" w:rsidRPr="00295A65">
        <w:rPr>
          <w:rFonts w:hAnsi="Times New Roman" w:ascii="Times New Roman"/>
          <w:sz w:val="24"/>
          <w:szCs w:val="24"/>
        </w:rPr>
        <w:t>prethodn</w:t>
      </w:r>
      <w:r w:rsidR="00593DF2" w:rsidRPr="00295A65">
        <w:rPr>
          <w:rFonts w:hAnsi="Times New Roman" w:ascii="Times New Roman"/>
          <w:sz w:val="24"/>
          <w:szCs w:val="24"/>
        </w:rPr>
        <w:t>e</w:t>
      </w:r>
      <w:r w:rsidR="002840A2" w:rsidRPr="00295A65">
        <w:rPr>
          <w:rFonts w:hAnsi="Times New Roman" w:ascii="Times New Roman"/>
          <w:sz w:val="24"/>
          <w:szCs w:val="24"/>
        </w:rPr>
        <w:t xml:space="preserve"> </w:t>
      </w:r>
      <w:r w:rsidR="00B22A60">
        <w:rPr>
          <w:rFonts w:hAnsi="Times New Roman" w:ascii="Times New Roman"/>
          <w:sz w:val="24"/>
          <w:szCs w:val="24"/>
        </w:rPr>
        <w:t xml:space="preserve">privremene </w:t>
      </w:r>
      <w:r w:rsidR="00C450FD" w:rsidRPr="00295A65">
        <w:rPr>
          <w:rFonts w:hAnsi="Times New Roman" w:ascii="Times New Roman"/>
          <w:sz w:val="24"/>
          <w:szCs w:val="24"/>
        </w:rPr>
        <w:t>procjen</w:t>
      </w:r>
      <w:r w:rsidR="00593DF2" w:rsidRPr="00295A65">
        <w:rPr>
          <w:rFonts w:hAnsi="Times New Roman" w:ascii="Times New Roman"/>
          <w:sz w:val="24"/>
          <w:szCs w:val="24"/>
        </w:rPr>
        <w:t>e</w:t>
      </w:r>
      <w:r w:rsidR="00C450FD" w:rsidRPr="00295A65">
        <w:rPr>
          <w:rFonts w:hAnsi="Times New Roman" w:ascii="Times New Roman"/>
          <w:sz w:val="24"/>
          <w:szCs w:val="24"/>
        </w:rPr>
        <w:t xml:space="preserve"> </w:t>
      </w:r>
      <w:r w:rsidR="00B22A60">
        <w:rPr>
          <w:rFonts w:hAnsi="Times New Roman" w:ascii="Times New Roman"/>
          <w:sz w:val="24"/>
          <w:szCs w:val="24"/>
        </w:rPr>
        <w:t xml:space="preserve">vrijednosti </w:t>
      </w:r>
      <w:r w:rsidR="00DF0673">
        <w:rPr>
          <w:rFonts w:hAnsi="Times New Roman" w:ascii="Times New Roman"/>
          <w:sz w:val="24"/>
          <w:szCs w:val="24"/>
        </w:rPr>
        <w:t xml:space="preserve">te </w:t>
      </w:r>
      <w:r w:rsidR="00B22A60">
        <w:rPr>
          <w:rFonts w:hAnsi="Times New Roman" w:ascii="Times New Roman"/>
          <w:sz w:val="24"/>
          <w:szCs w:val="24"/>
        </w:rPr>
        <w:t xml:space="preserve">imovine koja čini stečajnu masu Dužnika </w:t>
      </w:r>
      <w:r w:rsidR="00DF0673">
        <w:rPr>
          <w:rFonts w:hAnsi="Times New Roman" w:ascii="Times New Roman"/>
          <w:sz w:val="24"/>
          <w:szCs w:val="24"/>
        </w:rPr>
        <w:t xml:space="preserve">i </w:t>
      </w:r>
      <w:r w:rsidR="00B22A60">
        <w:rPr>
          <w:rFonts w:hAnsi="Times New Roman" w:ascii="Times New Roman"/>
          <w:sz w:val="24"/>
          <w:szCs w:val="24"/>
        </w:rPr>
        <w:t xml:space="preserve">radi procjene mogućnosti </w:t>
      </w:r>
      <w:r w:rsidR="002840A2" w:rsidRPr="00295A65">
        <w:rPr>
          <w:rFonts w:hAnsi="Times New Roman" w:ascii="Times New Roman"/>
          <w:sz w:val="24"/>
          <w:szCs w:val="24"/>
        </w:rPr>
        <w:t>unovčenj</w:t>
      </w:r>
      <w:r w:rsidR="00B22A60">
        <w:rPr>
          <w:rFonts w:hAnsi="Times New Roman" w:ascii="Times New Roman"/>
          <w:sz w:val="24"/>
          <w:szCs w:val="24"/>
        </w:rPr>
        <w:t>a</w:t>
      </w:r>
      <w:r w:rsidR="002840A2" w:rsidRPr="00295A65">
        <w:rPr>
          <w:rFonts w:hAnsi="Times New Roman" w:ascii="Times New Roman"/>
          <w:sz w:val="24"/>
          <w:szCs w:val="24"/>
        </w:rPr>
        <w:t xml:space="preserve"> </w:t>
      </w:r>
      <w:r w:rsidR="00CB58E7" w:rsidRPr="00295A65">
        <w:rPr>
          <w:rFonts w:hAnsi="Times New Roman" w:ascii="Times New Roman"/>
          <w:sz w:val="24"/>
          <w:szCs w:val="24"/>
        </w:rPr>
        <w:t xml:space="preserve">Dužnikove </w:t>
      </w:r>
      <w:r w:rsidR="00C450FD" w:rsidRPr="00295A65">
        <w:rPr>
          <w:rFonts w:hAnsi="Times New Roman" w:ascii="Times New Roman"/>
          <w:sz w:val="24"/>
          <w:szCs w:val="24"/>
        </w:rPr>
        <w:t>imovine</w:t>
      </w:r>
      <w:r w:rsidR="004737B0">
        <w:rPr>
          <w:rFonts w:hAnsi="Times New Roman" w:ascii="Times New Roman"/>
          <w:sz w:val="24"/>
          <w:szCs w:val="24"/>
        </w:rPr>
        <w:t>.</w:t>
      </w:r>
      <w:r w:rsidR="0024535C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107649" w:rsidP="000E4CE4" w:rsidR="00D81740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</w:t>
      </w:r>
      <w:r w:rsidR="002840A2" w:rsidRPr="00295A65">
        <w:rPr>
          <w:rFonts w:hAnsi="Times New Roman" w:ascii="Times New Roman"/>
          <w:sz w:val="24"/>
          <w:szCs w:val="24"/>
        </w:rPr>
        <w:t xml:space="preserve">prethodne slobodne </w:t>
      </w:r>
      <w:r w:rsidR="009450DD" w:rsidRPr="00295A65">
        <w:rPr>
          <w:rFonts w:hAnsi="Times New Roman" w:ascii="Times New Roman"/>
          <w:sz w:val="24"/>
          <w:szCs w:val="24"/>
        </w:rPr>
        <w:t xml:space="preserve">procjene </w:t>
      </w:r>
      <w:r w:rsidR="002840A2" w:rsidRPr="00295A65">
        <w:rPr>
          <w:rFonts w:hAnsi="Times New Roman" w:ascii="Times New Roman"/>
          <w:sz w:val="24"/>
          <w:szCs w:val="24"/>
        </w:rPr>
        <w:t>od strane stečajnog upravitelja o mogućnosti</w:t>
      </w:r>
      <w:r w:rsidR="00DD37C7" w:rsidRPr="00295A65">
        <w:rPr>
          <w:rFonts w:hAnsi="Times New Roman" w:ascii="Times New Roman"/>
          <w:sz w:val="24"/>
          <w:szCs w:val="24"/>
        </w:rPr>
        <w:t>ma</w:t>
      </w:r>
      <w:r w:rsidR="002840A2" w:rsidRPr="00295A65">
        <w:rPr>
          <w:rFonts w:hAnsi="Times New Roman" w:ascii="Times New Roman"/>
          <w:sz w:val="24"/>
          <w:szCs w:val="24"/>
        </w:rPr>
        <w:t xml:space="preserve"> unovčenja </w:t>
      </w:r>
      <w:r w:rsidR="00CB58E7" w:rsidRPr="00295A65">
        <w:rPr>
          <w:rFonts w:hAnsi="Times New Roman" w:ascii="Times New Roman"/>
          <w:sz w:val="24"/>
          <w:szCs w:val="24"/>
        </w:rPr>
        <w:t xml:space="preserve">Dužnikove </w:t>
      </w:r>
      <w:r w:rsidR="002840A2" w:rsidRPr="00295A65">
        <w:rPr>
          <w:rFonts w:hAnsi="Times New Roman" w:ascii="Times New Roman"/>
          <w:sz w:val="24"/>
          <w:szCs w:val="24"/>
        </w:rPr>
        <w:t xml:space="preserve">imovine koja ulazi u </w:t>
      </w:r>
      <w:r w:rsidR="009450DD" w:rsidRPr="00295A65">
        <w:rPr>
          <w:rFonts w:hAnsi="Times New Roman" w:ascii="Times New Roman"/>
          <w:sz w:val="24"/>
          <w:szCs w:val="24"/>
        </w:rPr>
        <w:t>stečajn</w:t>
      </w:r>
      <w:r w:rsidR="002840A2" w:rsidRPr="00295A65">
        <w:rPr>
          <w:rFonts w:hAnsi="Times New Roman" w:ascii="Times New Roman"/>
          <w:sz w:val="24"/>
          <w:szCs w:val="24"/>
        </w:rPr>
        <w:t>u</w:t>
      </w:r>
      <w:r w:rsidR="009450DD" w:rsidRPr="00295A65">
        <w:rPr>
          <w:rFonts w:hAnsi="Times New Roman" w:ascii="Times New Roman"/>
          <w:sz w:val="24"/>
          <w:szCs w:val="24"/>
        </w:rPr>
        <w:t xml:space="preserve"> mas</w:t>
      </w:r>
      <w:r w:rsidR="002840A2" w:rsidRPr="00295A65">
        <w:rPr>
          <w:rFonts w:hAnsi="Times New Roman" w:ascii="Times New Roman"/>
          <w:sz w:val="24"/>
          <w:szCs w:val="24"/>
        </w:rPr>
        <w:t>u</w:t>
      </w:r>
      <w:r w:rsidR="003331EE" w:rsidRPr="00295A65">
        <w:rPr>
          <w:rFonts w:hAnsi="Times New Roman" w:ascii="Times New Roman"/>
          <w:sz w:val="24"/>
          <w:szCs w:val="24"/>
        </w:rPr>
        <w:t>,</w:t>
      </w:r>
      <w:r w:rsidR="009450DD" w:rsidRPr="00295A65">
        <w:rPr>
          <w:rFonts w:hAnsi="Times New Roman" w:ascii="Times New Roman"/>
          <w:sz w:val="24"/>
          <w:szCs w:val="24"/>
        </w:rPr>
        <w:t xml:space="preserve"> </w:t>
      </w:r>
      <w:r w:rsidR="00B01142" w:rsidRPr="00295A65">
        <w:rPr>
          <w:rFonts w:hAnsi="Times New Roman" w:ascii="Times New Roman"/>
          <w:sz w:val="24"/>
          <w:szCs w:val="24"/>
        </w:rPr>
        <w:t>p</w:t>
      </w:r>
      <w:r w:rsidR="00E4370E" w:rsidRPr="00295A65">
        <w:rPr>
          <w:rFonts w:hAnsi="Times New Roman" w:ascii="Times New Roman"/>
          <w:sz w:val="24"/>
          <w:szCs w:val="24"/>
        </w:rPr>
        <w:t>r</w:t>
      </w:r>
      <w:r w:rsidR="00837AED" w:rsidRPr="00295A65">
        <w:rPr>
          <w:rFonts w:hAnsi="Times New Roman" w:ascii="Times New Roman"/>
          <w:sz w:val="24"/>
          <w:szCs w:val="24"/>
        </w:rPr>
        <w:t>o</w:t>
      </w:r>
      <w:r w:rsidR="00E4370E" w:rsidRPr="00295A65">
        <w:rPr>
          <w:rFonts w:hAnsi="Times New Roman" w:ascii="Times New Roman"/>
          <w:sz w:val="24"/>
          <w:szCs w:val="24"/>
        </w:rPr>
        <w:t>izlazi</w:t>
      </w:r>
      <w:r w:rsidR="00D81740">
        <w:rPr>
          <w:rFonts w:hAnsi="Times New Roman" w:ascii="Times New Roman"/>
          <w:sz w:val="24"/>
          <w:szCs w:val="24"/>
        </w:rPr>
        <w:t>:</w:t>
      </w:r>
    </w:p>
    <w:p w:rsidRDefault="00D81740" w:rsidP="000E4CE4" w:rsidR="008C5396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E4370E" w:rsidRPr="00295A65">
        <w:rPr>
          <w:rFonts w:hAnsi="Times New Roman" w:ascii="Times New Roman"/>
          <w:sz w:val="24"/>
          <w:szCs w:val="24"/>
        </w:rPr>
        <w:t xml:space="preserve"> da </w:t>
      </w:r>
      <w:r w:rsidR="00CA2C46" w:rsidRPr="00295A65">
        <w:rPr>
          <w:rFonts w:hAnsi="Times New Roman" w:ascii="Times New Roman"/>
          <w:sz w:val="24"/>
          <w:szCs w:val="24"/>
        </w:rPr>
        <w:t xml:space="preserve">bi </w:t>
      </w:r>
      <w:r w:rsidR="00D04BFD" w:rsidRPr="00295A65">
        <w:rPr>
          <w:rFonts w:hAnsi="Times New Roman" w:ascii="Times New Roman"/>
          <w:sz w:val="24"/>
          <w:szCs w:val="24"/>
        </w:rPr>
        <w:t xml:space="preserve">se </w:t>
      </w:r>
      <w:r w:rsidR="006E35AC">
        <w:rPr>
          <w:rFonts w:hAnsi="Times New Roman" w:ascii="Times New Roman"/>
          <w:sz w:val="24"/>
          <w:szCs w:val="24"/>
        </w:rPr>
        <w:t>unovčenjem</w:t>
      </w:r>
      <w:r w:rsidR="00DF0673">
        <w:rPr>
          <w:rFonts w:hAnsi="Times New Roman" w:ascii="Times New Roman"/>
          <w:sz w:val="24"/>
          <w:szCs w:val="24"/>
        </w:rPr>
        <w:t>,</w:t>
      </w:r>
      <w:r w:rsidR="006E35AC">
        <w:rPr>
          <w:rFonts w:hAnsi="Times New Roman" w:ascii="Times New Roman"/>
          <w:sz w:val="24"/>
          <w:szCs w:val="24"/>
        </w:rPr>
        <w:t xml:space="preserve"> </w:t>
      </w:r>
      <w:r w:rsidR="00DF0673">
        <w:rPr>
          <w:rFonts w:hAnsi="Times New Roman" w:ascii="Times New Roman"/>
          <w:sz w:val="24"/>
          <w:szCs w:val="24"/>
        </w:rPr>
        <w:t>u ovom izvješću specificiranih,</w:t>
      </w:r>
      <w:r w:rsidR="004737B0">
        <w:rPr>
          <w:rFonts w:hAnsi="Times New Roman" w:ascii="Times New Roman"/>
          <w:sz w:val="24"/>
          <w:szCs w:val="24"/>
        </w:rPr>
        <w:t xml:space="preserve"> </w:t>
      </w:r>
      <w:r w:rsidR="00DF0673">
        <w:rPr>
          <w:rFonts w:hAnsi="Times New Roman" w:ascii="Times New Roman"/>
          <w:sz w:val="24"/>
          <w:szCs w:val="24"/>
        </w:rPr>
        <w:t xml:space="preserve">nekretnina </w:t>
      </w:r>
      <w:r w:rsidR="004737B0">
        <w:rPr>
          <w:rFonts w:hAnsi="Times New Roman" w:ascii="Times New Roman"/>
          <w:sz w:val="24"/>
          <w:szCs w:val="24"/>
        </w:rPr>
        <w:t xml:space="preserve">Dužnika </w:t>
      </w:r>
      <w:r w:rsidR="008C5396">
        <w:rPr>
          <w:rFonts w:hAnsi="Times New Roman" w:ascii="Times New Roman"/>
          <w:sz w:val="24"/>
          <w:szCs w:val="24"/>
        </w:rPr>
        <w:t xml:space="preserve">moglo prikupiti </w:t>
      </w:r>
      <w:r w:rsidR="00DF0673">
        <w:rPr>
          <w:rFonts w:hAnsi="Times New Roman" w:ascii="Times New Roman"/>
          <w:sz w:val="24"/>
          <w:szCs w:val="24"/>
        </w:rPr>
        <w:t>do 1.100.000,00 kn, s time da postoji i mogućnost iznajm</w:t>
      </w:r>
      <w:r w:rsidR="00CF24CB">
        <w:rPr>
          <w:rFonts w:hAnsi="Times New Roman" w:ascii="Times New Roman"/>
          <w:sz w:val="24"/>
          <w:szCs w:val="24"/>
        </w:rPr>
        <w:t>l</w:t>
      </w:r>
      <w:r w:rsidR="00DF0673">
        <w:rPr>
          <w:rFonts w:hAnsi="Times New Roman" w:ascii="Times New Roman"/>
          <w:sz w:val="24"/>
          <w:szCs w:val="24"/>
        </w:rPr>
        <w:t>jivanja istih na određeno vrijeme, do njihovog unovčenja.</w:t>
      </w:r>
      <w:r w:rsidR="004737B0">
        <w:rPr>
          <w:rFonts w:hAnsi="Times New Roman" w:ascii="Times New Roman"/>
          <w:sz w:val="24"/>
          <w:szCs w:val="24"/>
        </w:rPr>
        <w:t xml:space="preserve"> </w:t>
      </w:r>
    </w:p>
    <w:p w:rsidRDefault="00594030" w:rsidP="000E4CE4" w:rsidR="00594030" w:rsidRPr="00703F9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40542" w:rsidP="000E4CE4" w:rsidR="00640542" w:rsidRPr="00703F9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Prijedlog odluka:</w:t>
      </w:r>
    </w:p>
    <w:p w:rsidRDefault="00594030" w:rsidP="000E4CE4" w:rsidR="00594030" w:rsidRPr="00703F9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40542" w:rsidP="000E4CE4" w:rsidR="007072D4" w:rsidRPr="00703F97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Prihvaća se Izvješće stečajnog upravitelja</w:t>
      </w:r>
      <w:r w:rsidR="007072D4" w:rsidRPr="00703F97">
        <w:rPr>
          <w:rFonts w:hAnsi="Times New Roman" w:ascii="Times New Roman"/>
          <w:sz w:val="24"/>
          <w:szCs w:val="24"/>
        </w:rPr>
        <w:t xml:space="preserve"> o gospodarskom položaju stečajnog dužnika </w:t>
      </w:r>
    </w:p>
    <w:p w:rsidRDefault="007072D4" w:rsidP="000E4CE4" w:rsidR="00452E8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i  njegovim uzrocima.</w:t>
      </w:r>
    </w:p>
    <w:p w:rsidRDefault="00452E8F" w:rsidP="000E4CE4" w:rsidR="00452E8F" w:rsidRPr="00703F9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6968" w:rsidP="00342309" w:rsidR="00342309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Zadužuje </w:t>
      </w:r>
      <w:r w:rsidR="00452E8F" w:rsidRPr="00703F97">
        <w:rPr>
          <w:rFonts w:hAnsi="Times New Roman" w:ascii="Times New Roman"/>
          <w:sz w:val="24"/>
          <w:szCs w:val="24"/>
        </w:rPr>
        <w:t xml:space="preserve">se stečajni upravitelj da </w:t>
      </w:r>
      <w:r w:rsidR="007A6C3F">
        <w:rPr>
          <w:rFonts w:hAnsi="Times New Roman" w:ascii="Times New Roman"/>
          <w:sz w:val="24"/>
          <w:szCs w:val="24"/>
        </w:rPr>
        <w:t>nakon što pr</w:t>
      </w:r>
      <w:r w:rsidR="001C2B27">
        <w:rPr>
          <w:rFonts w:hAnsi="Times New Roman" w:ascii="Times New Roman"/>
          <w:sz w:val="24"/>
          <w:szCs w:val="24"/>
        </w:rPr>
        <w:t>ibavi</w:t>
      </w:r>
      <w:r w:rsidR="007A6C3F">
        <w:rPr>
          <w:rFonts w:hAnsi="Times New Roman" w:ascii="Times New Roman"/>
          <w:sz w:val="24"/>
          <w:szCs w:val="24"/>
        </w:rPr>
        <w:t xml:space="preserve"> podatke o vrijednostima nekretnina Dužnika</w:t>
      </w:r>
      <w:r w:rsidR="001C2B27">
        <w:rPr>
          <w:rFonts w:hAnsi="Times New Roman" w:ascii="Times New Roman"/>
          <w:sz w:val="24"/>
          <w:szCs w:val="24"/>
        </w:rPr>
        <w:t xml:space="preserve"> </w:t>
      </w:r>
      <w:r w:rsidR="00342309">
        <w:rPr>
          <w:rFonts w:hAnsi="Times New Roman" w:ascii="Times New Roman"/>
          <w:sz w:val="24"/>
          <w:szCs w:val="24"/>
        </w:rPr>
        <w:t xml:space="preserve">putem Porezne uprave ili </w:t>
      </w:r>
      <w:r w:rsidR="001C2B27">
        <w:rPr>
          <w:rFonts w:hAnsi="Times New Roman" w:ascii="Times New Roman"/>
          <w:sz w:val="24"/>
          <w:szCs w:val="24"/>
        </w:rPr>
        <w:t>(u suprotnom) vještačenjem</w:t>
      </w:r>
      <w:r w:rsidR="007A6C3F">
        <w:rPr>
          <w:rFonts w:hAnsi="Times New Roman" w:ascii="Times New Roman"/>
          <w:sz w:val="24"/>
          <w:szCs w:val="24"/>
        </w:rPr>
        <w:t>, predloži sudu njihovu prodaju putem javne dražbe, s time da iste može iznajmiti na određeno vrijeme</w:t>
      </w:r>
      <w:r w:rsidR="00342309">
        <w:rPr>
          <w:rFonts w:hAnsi="Times New Roman" w:ascii="Times New Roman"/>
          <w:sz w:val="24"/>
          <w:szCs w:val="24"/>
        </w:rPr>
        <w:t xml:space="preserve"> </w:t>
      </w:r>
      <w:r w:rsidR="007A6C3F">
        <w:rPr>
          <w:rFonts w:hAnsi="Times New Roman" w:ascii="Times New Roman"/>
          <w:sz w:val="24"/>
          <w:szCs w:val="24"/>
        </w:rPr>
        <w:t>do njihovog unovčenja</w:t>
      </w:r>
      <w:r w:rsidR="0016435B">
        <w:rPr>
          <w:rFonts w:hAnsi="Times New Roman" w:ascii="Times New Roman"/>
          <w:sz w:val="24"/>
          <w:szCs w:val="24"/>
        </w:rPr>
        <w:t xml:space="preserve">, i to </w:t>
      </w:r>
      <w:r w:rsidR="00342309">
        <w:rPr>
          <w:rFonts w:hAnsi="Times New Roman" w:ascii="Times New Roman"/>
          <w:sz w:val="24"/>
          <w:szCs w:val="24"/>
        </w:rPr>
        <w:t xml:space="preserve">putem oglašavanja ili posredstvom agencija za </w:t>
      </w:r>
      <w:r w:rsidR="00107649">
        <w:rPr>
          <w:rFonts w:hAnsi="Times New Roman" w:ascii="Times New Roman"/>
          <w:sz w:val="24"/>
          <w:szCs w:val="24"/>
        </w:rPr>
        <w:t xml:space="preserve">promet </w:t>
      </w:r>
      <w:r w:rsidR="00342309">
        <w:rPr>
          <w:rFonts w:hAnsi="Times New Roman" w:ascii="Times New Roman"/>
          <w:sz w:val="24"/>
          <w:szCs w:val="24"/>
        </w:rPr>
        <w:t>nekretnin</w:t>
      </w:r>
      <w:r w:rsidR="00107649">
        <w:rPr>
          <w:rFonts w:hAnsi="Times New Roman" w:ascii="Times New Roman"/>
          <w:sz w:val="24"/>
          <w:szCs w:val="24"/>
        </w:rPr>
        <w:t>a</w:t>
      </w:r>
      <w:r w:rsidR="0016435B">
        <w:rPr>
          <w:rFonts w:hAnsi="Times New Roman" w:ascii="Times New Roman"/>
          <w:sz w:val="24"/>
          <w:szCs w:val="24"/>
        </w:rPr>
        <w:t xml:space="preserve">, a po cijeni primjerenoj okolnostima (relativno kratko razdoblje najma).    </w:t>
      </w:r>
      <w:r w:rsidR="00342309">
        <w:rPr>
          <w:rFonts w:hAnsi="Times New Roman" w:ascii="Times New Roman"/>
          <w:sz w:val="24"/>
          <w:szCs w:val="24"/>
        </w:rPr>
        <w:t xml:space="preserve"> </w:t>
      </w:r>
    </w:p>
    <w:p w:rsidRDefault="00125E90" w:rsidP="00125E90" w:rsidR="00125E90">
      <w:pPr>
        <w:pStyle w:val="Odlomakpopisa"/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7A6C3F" w:rsidP="00125E90" w:rsidR="00104619">
      <w:pPr>
        <w:pStyle w:val="Odlomakpopisa"/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0FCB" w:rsidP="000E4CE4" w:rsidR="00104619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U Rijec</w:t>
      </w:r>
      <w:r w:rsidR="002B1408" w:rsidRPr="00703F97">
        <w:rPr>
          <w:rFonts w:hAnsi="Times New Roman" w:ascii="Times New Roman"/>
          <w:sz w:val="24"/>
          <w:szCs w:val="24"/>
        </w:rPr>
        <w:t xml:space="preserve">i, </w:t>
      </w:r>
      <w:r w:rsidR="009D6526">
        <w:rPr>
          <w:rFonts w:hAnsi="Times New Roman" w:ascii="Times New Roman"/>
          <w:sz w:val="24"/>
          <w:szCs w:val="24"/>
        </w:rPr>
        <w:t>24</w:t>
      </w:r>
      <w:r w:rsidR="00B22A60" w:rsidRPr="00703F97">
        <w:rPr>
          <w:rFonts w:hAnsi="Times New Roman" w:ascii="Times New Roman"/>
          <w:sz w:val="24"/>
          <w:szCs w:val="24"/>
        </w:rPr>
        <w:t>.</w:t>
      </w:r>
      <w:r w:rsidR="00800D3A">
        <w:rPr>
          <w:rFonts w:hAnsi="Times New Roman" w:ascii="Times New Roman"/>
          <w:sz w:val="24"/>
          <w:szCs w:val="24"/>
        </w:rPr>
        <w:t xml:space="preserve"> </w:t>
      </w:r>
      <w:r w:rsidR="00125E90">
        <w:rPr>
          <w:rFonts w:hAnsi="Times New Roman" w:ascii="Times New Roman"/>
          <w:sz w:val="24"/>
          <w:szCs w:val="24"/>
        </w:rPr>
        <w:t xml:space="preserve">prosinca </w:t>
      </w:r>
      <w:r w:rsidR="004C312A" w:rsidRPr="00703F97">
        <w:rPr>
          <w:rFonts w:hAnsi="Times New Roman" w:ascii="Times New Roman"/>
          <w:sz w:val="24"/>
          <w:szCs w:val="24"/>
        </w:rPr>
        <w:t>201</w:t>
      </w:r>
      <w:r w:rsidR="002B1408" w:rsidRPr="00703F97">
        <w:rPr>
          <w:rFonts w:hAnsi="Times New Roman" w:ascii="Times New Roman"/>
          <w:sz w:val="24"/>
          <w:szCs w:val="24"/>
        </w:rPr>
        <w:t>8</w:t>
      </w:r>
      <w:r w:rsidR="004C312A" w:rsidRPr="00703F97">
        <w:rPr>
          <w:rFonts w:hAnsi="Times New Roman" w:ascii="Times New Roman"/>
          <w:sz w:val="24"/>
          <w:szCs w:val="24"/>
        </w:rPr>
        <w:t xml:space="preserve">. godine. </w:t>
      </w:r>
      <w:r w:rsidR="00936662" w:rsidRPr="00703F97">
        <w:rPr>
          <w:rFonts w:hAnsi="Times New Roman" w:ascii="Times New Roman"/>
          <w:sz w:val="24"/>
          <w:szCs w:val="24"/>
        </w:rPr>
        <w:t xml:space="preserve"> </w:t>
      </w:r>
    </w:p>
    <w:p w:rsidRDefault="00125E90" w:rsidP="000E4CE4" w:rsidR="00125E9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36662" w:rsidP="000E4CE4" w:rsidR="00647212" w:rsidRPr="00703F97">
      <w:pPr>
        <w:pStyle w:val="Odlomakpopisa"/>
        <w:spacing w:lineRule="auto" w:line="240" w:after="0"/>
        <w:ind w:firstLine="696" w:left="3552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  </w:t>
      </w:r>
      <w:r w:rsidR="00104619">
        <w:rPr>
          <w:rFonts w:hAnsi="Times New Roman" w:ascii="Times New Roman"/>
          <w:sz w:val="24"/>
          <w:szCs w:val="24"/>
        </w:rPr>
        <w:t xml:space="preserve">      </w:t>
      </w:r>
      <w:r w:rsidRPr="00703F97">
        <w:rPr>
          <w:rFonts w:hAnsi="Times New Roman" w:ascii="Times New Roman"/>
          <w:sz w:val="24"/>
          <w:szCs w:val="24"/>
        </w:rPr>
        <w:t xml:space="preserve"> </w:t>
      </w:r>
      <w:r w:rsidR="00F566B9" w:rsidRPr="00703F97">
        <w:rPr>
          <w:rFonts w:hAnsi="Times New Roman" w:ascii="Times New Roman"/>
          <w:sz w:val="24"/>
          <w:szCs w:val="24"/>
        </w:rPr>
        <w:t xml:space="preserve">  </w:t>
      </w:r>
      <w:r w:rsidR="0072335B" w:rsidRPr="00703F97">
        <w:rPr>
          <w:rFonts w:hAnsi="Times New Roman" w:ascii="Times New Roman"/>
          <w:sz w:val="24"/>
          <w:szCs w:val="24"/>
        </w:rPr>
        <w:t xml:space="preserve"> </w:t>
      </w:r>
      <w:r w:rsidR="00647212" w:rsidRPr="00703F97">
        <w:rPr>
          <w:rFonts w:hAnsi="Times New Roman" w:ascii="Times New Roman"/>
          <w:sz w:val="24"/>
          <w:szCs w:val="24"/>
        </w:rPr>
        <w:t xml:space="preserve">        </w:t>
      </w:r>
      <w:r w:rsidR="001B6F39" w:rsidRPr="00703F97">
        <w:rPr>
          <w:rFonts w:hAnsi="Times New Roman" w:ascii="Times New Roman"/>
          <w:sz w:val="24"/>
          <w:szCs w:val="24"/>
        </w:rPr>
        <w:t xml:space="preserve">      </w:t>
      </w:r>
      <w:r w:rsidR="00647212" w:rsidRPr="00703F97">
        <w:rPr>
          <w:rFonts w:hAnsi="Times New Roman" w:ascii="Times New Roman"/>
          <w:sz w:val="24"/>
          <w:szCs w:val="24"/>
        </w:rPr>
        <w:t xml:space="preserve">  </w:t>
      </w:r>
      <w:r w:rsidR="00125E90">
        <w:rPr>
          <w:rFonts w:hAnsi="Times New Roman" w:ascii="Times New Roman"/>
          <w:sz w:val="24"/>
          <w:szCs w:val="24"/>
        </w:rPr>
        <w:t xml:space="preserve">  </w:t>
      </w:r>
      <w:r w:rsidR="00F566B9" w:rsidRPr="00703F97">
        <w:rPr>
          <w:rFonts w:hAnsi="Times New Roman" w:ascii="Times New Roman"/>
          <w:sz w:val="24"/>
          <w:szCs w:val="24"/>
        </w:rPr>
        <w:t>S</w:t>
      </w:r>
      <w:r w:rsidR="004C312A" w:rsidRPr="00703F97">
        <w:rPr>
          <w:rFonts w:hAnsi="Times New Roman" w:ascii="Times New Roman"/>
          <w:sz w:val="24"/>
          <w:szCs w:val="24"/>
        </w:rPr>
        <w:t>tečajni upravitelj</w:t>
      </w:r>
      <w:r w:rsidR="00647212" w:rsidRPr="00703F97">
        <w:rPr>
          <w:rFonts w:hAnsi="Times New Roman" w:ascii="Times New Roman"/>
          <w:sz w:val="24"/>
          <w:szCs w:val="24"/>
        </w:rPr>
        <w:t xml:space="preserve"> </w:t>
      </w:r>
    </w:p>
    <w:p w:rsidRDefault="0009539B" w:rsidP="000E4CE4" w:rsidR="00554BBC" w:rsidRPr="00703F97">
      <w:pPr>
        <w:pStyle w:val="Odlomakpopisa"/>
        <w:spacing w:lineRule="auto" w:line="240" w:after="0"/>
        <w:ind w:firstLine="696" w:left="496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1B6F39" w:rsidRPr="00703F97">
        <w:rPr>
          <w:rFonts w:hAnsi="Times New Roman" w:ascii="Times New Roman"/>
          <w:sz w:val="24"/>
          <w:szCs w:val="24"/>
        </w:rPr>
        <w:t xml:space="preserve"> </w:t>
      </w:r>
      <w:r w:rsidR="00594030" w:rsidRPr="00703F97">
        <w:rPr>
          <w:rFonts w:hAnsi="Times New Roman" w:ascii="Times New Roman"/>
          <w:sz w:val="24"/>
          <w:szCs w:val="24"/>
        </w:rPr>
        <w:t xml:space="preserve">    </w:t>
      </w:r>
      <w:r w:rsidR="00647212" w:rsidRPr="00703F97">
        <w:rPr>
          <w:rFonts w:hAnsi="Times New Roman" w:ascii="Times New Roman"/>
          <w:sz w:val="24"/>
          <w:szCs w:val="24"/>
        </w:rPr>
        <w:t>Jure Matković</w:t>
      </w:r>
      <w:r>
        <w:rPr>
          <w:rFonts w:hAnsi="Times New Roman" w:ascii="Times New Roman"/>
          <w:sz w:val="24"/>
          <w:szCs w:val="24"/>
        </w:rPr>
        <w:t>, v.r.</w:t>
      </w:r>
      <w:r w:rsidR="004C312A" w:rsidRPr="00703F97">
        <w:rPr>
          <w:rFonts w:hAnsi="Times New Roman" w:ascii="Times New Roman"/>
          <w:sz w:val="24"/>
          <w:szCs w:val="24"/>
        </w:rPr>
        <w:tab/>
      </w:r>
      <w:r w:rsidR="00A020C0" w:rsidRPr="00703F97">
        <w:rPr>
          <w:rFonts w:hAnsi="Times New Roman" w:ascii="Times New Roman"/>
          <w:sz w:val="24"/>
          <w:szCs w:val="24"/>
        </w:rPr>
        <w:t xml:space="preserve"> </w:t>
      </w:r>
      <w:r w:rsidR="0072335B" w:rsidRPr="00703F97">
        <w:rPr>
          <w:rFonts w:hAnsi="Times New Roman" w:ascii="Times New Roman"/>
          <w:sz w:val="24"/>
          <w:szCs w:val="24"/>
        </w:rPr>
        <w:t xml:space="preserve">  </w:t>
      </w:r>
    </w:p>
    <w:sectPr w:rsidSect="0032694E" w:rsidR="00554BBC" w:rsidRPr="00703F97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87" w:rsidP="00A75015" w:rsidR="00E23987">
      <w:pPr>
        <w:spacing w:lineRule="auto" w:line="240" w:after="0"/>
      </w:pPr>
      <w:r>
        <w:separator/>
      </w:r>
    </w:p>
  </w:endnote>
  <w:endnote w:id="0" w:type="continuationSeparator">
    <w:p w:rsidRDefault="00E23987" w:rsidP="00A75015" w:rsidR="00E239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7C7" w:rsidR="00DD37C7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4E10">
      <w:rPr>
        <w:noProof/>
      </w:rPr>
      <w:t>1</w:t>
    </w:r>
    <w:r>
      <w:fldChar w:fldCharType="end"/>
    </w:r>
  </w:p>
  <w:p w:rsidRDefault="00DD37C7" w:rsidR="00DD37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87" w:rsidP="00A75015" w:rsidR="00E23987">
      <w:pPr>
        <w:spacing w:lineRule="auto" w:line="240" w:after="0"/>
      </w:pPr>
      <w:r>
        <w:separator/>
      </w:r>
    </w:p>
  </w:footnote>
  <w:footnote w:id="0" w:type="continuationSeparator">
    <w:p w:rsidRDefault="00E23987" w:rsidP="00A75015" w:rsidR="00E2398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04257"/>
    <w:multiLevelType w:val="hybridMultilevel"/>
    <w:tmpl w:val="E9A06320"/>
    <w:lvl w:tplc="FE18A04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EF7B9F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2947F3"/>
    <w:multiLevelType w:val="hybridMultilevel"/>
    <w:tmpl w:val="2708E41E"/>
    <w:lvl w:tplc="18A848D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D90EAE"/>
    <w:multiLevelType w:val="hybridMultilevel"/>
    <w:tmpl w:val="62E2019E"/>
    <w:lvl w:tplc="340875DE" w:ilvl="0">
      <w:start w:val="1"/>
      <w:numFmt w:val="upperRoman"/>
      <w:lvlText w:val="%1."/>
      <w:lvlJc w:val="left"/>
      <w:pPr>
        <w:ind w:hanging="720" w:left="20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68"/>
      </w:pPr>
    </w:lvl>
    <w:lvl w:tentative="true" w:tplc="041A001B" w:ilvl="2">
      <w:start w:val="1"/>
      <w:numFmt w:val="lowerRoman"/>
      <w:lvlText w:val="%3."/>
      <w:lvlJc w:val="right"/>
      <w:pPr>
        <w:ind w:hanging="180" w:left="3088"/>
      </w:pPr>
    </w:lvl>
    <w:lvl w:tentative="true" w:tplc="041A000F" w:ilvl="3">
      <w:start w:val="1"/>
      <w:numFmt w:val="decimal"/>
      <w:lvlText w:val="%4."/>
      <w:lvlJc w:val="left"/>
      <w:pPr>
        <w:ind w:hanging="360" w:left="3808"/>
      </w:pPr>
    </w:lvl>
    <w:lvl w:tentative="true" w:tplc="041A0019" w:ilvl="4">
      <w:start w:val="1"/>
      <w:numFmt w:val="lowerLetter"/>
      <w:lvlText w:val="%5."/>
      <w:lvlJc w:val="left"/>
      <w:pPr>
        <w:ind w:hanging="360" w:left="4528"/>
      </w:pPr>
    </w:lvl>
    <w:lvl w:tentative="true" w:tplc="041A001B" w:ilvl="5">
      <w:start w:val="1"/>
      <w:numFmt w:val="lowerRoman"/>
      <w:lvlText w:val="%6."/>
      <w:lvlJc w:val="right"/>
      <w:pPr>
        <w:ind w:hanging="180" w:left="5248"/>
      </w:pPr>
    </w:lvl>
    <w:lvl w:tentative="true" w:tplc="041A000F" w:ilvl="6">
      <w:start w:val="1"/>
      <w:numFmt w:val="decimal"/>
      <w:lvlText w:val="%7."/>
      <w:lvlJc w:val="left"/>
      <w:pPr>
        <w:ind w:hanging="360" w:left="5968"/>
      </w:pPr>
    </w:lvl>
    <w:lvl w:tentative="true" w:tplc="041A0019" w:ilvl="7">
      <w:start w:val="1"/>
      <w:numFmt w:val="lowerLetter"/>
      <w:lvlText w:val="%8."/>
      <w:lvlJc w:val="left"/>
      <w:pPr>
        <w:ind w:hanging="360" w:left="6688"/>
      </w:pPr>
    </w:lvl>
    <w:lvl w:tentative="true" w:tplc="041A001B" w:ilvl="8">
      <w:start w:val="1"/>
      <w:numFmt w:val="lowerRoman"/>
      <w:lvlText w:val="%9."/>
      <w:lvlJc w:val="right"/>
      <w:pPr>
        <w:ind w:hanging="180" w:left="7408"/>
      </w:pPr>
    </w:lvl>
  </w:abstractNum>
  <w:abstractNum w:abstractNumId="4">
    <w:nsid w:val="2A7C11F3"/>
    <w:multiLevelType w:val="hybridMultilevel"/>
    <w:tmpl w:val="03B48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8F5696"/>
    <w:multiLevelType w:val="hybridMultilevel"/>
    <w:tmpl w:val="E29E5EEC"/>
    <w:lvl w:tplc="9926B39C" w:ilvl="0">
      <w:start w:val="5"/>
      <w:numFmt w:val="bullet"/>
      <w:lvlText w:val=""/>
      <w:lvlJc w:val="left"/>
      <w:pPr>
        <w:ind w:hanging="360" w:left="1068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EF1070B"/>
    <w:multiLevelType w:val="hybridMultilevel"/>
    <w:tmpl w:val="9B7424F8"/>
    <w:lvl w:tplc="939C63AE" w:ilvl="0">
      <w:start w:val="34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D113AD5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CB2549"/>
    <w:multiLevelType w:val="multilevel"/>
    <w:tmpl w:val="268A01F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7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0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2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824"/>
      </w:pPr>
      <w:rPr>
        <w:rFonts w:hint="default"/>
      </w:rPr>
    </w:lvl>
  </w:abstractNum>
  <w:abstractNum w:abstractNumId="9">
    <w:nsid w:val="583A6E3A"/>
    <w:multiLevelType w:val="hybridMultilevel"/>
    <w:tmpl w:val="D80A7F52"/>
    <w:lvl w:tplc="F3A8FB2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C4C241C"/>
    <w:multiLevelType w:val="hybridMultilevel"/>
    <w:tmpl w:val="E2DE1FCA"/>
    <w:lvl w:tplc="4FA6FC0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CBB4A0A"/>
    <w:multiLevelType w:val="hybridMultilevel"/>
    <w:tmpl w:val="8E9A4982"/>
    <w:lvl w:tplc="2978635E" w:ilvl="0">
      <w:start w:val="34"/>
      <w:numFmt w:val="bullet"/>
      <w:lvlText w:val=""/>
      <w:lvlJc w:val="left"/>
      <w:pPr>
        <w:ind w:hanging="360" w:left="1065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65BD4383"/>
    <w:multiLevelType w:val="hybridMultilevel"/>
    <w:tmpl w:val="4DE6020C"/>
    <w:lvl w:tplc="C012E8E6" w:ilvl="0">
      <w:start w:val="179"/>
      <w:numFmt w:val="bullet"/>
      <w:lvlText w:val="-"/>
      <w:lvlJc w:val="left"/>
      <w:pPr>
        <w:ind w:hanging="360" w:left="18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3">
    <w:nsid w:val="70442E39"/>
    <w:multiLevelType w:val="hybridMultilevel"/>
    <w:tmpl w:val="737CFD62"/>
    <w:lvl w:tplc="59FC728A" w:ilvl="0">
      <w:start w:val="1"/>
      <w:numFmt w:val="lowerLetter"/>
      <w:lvlText w:val="%1)"/>
      <w:lvlJc w:val="left"/>
      <w:pPr>
        <w:ind w:hanging="360" w:left="8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548"/>
      </w:pPr>
    </w:lvl>
    <w:lvl w:tentative="true" w:tplc="041A001B" w:ilvl="2">
      <w:start w:val="1"/>
      <w:numFmt w:val="lowerRoman"/>
      <w:lvlText w:val="%3."/>
      <w:lvlJc w:val="right"/>
      <w:pPr>
        <w:ind w:hanging="180" w:left="2268"/>
      </w:pPr>
    </w:lvl>
    <w:lvl w:tentative="true" w:tplc="041A000F" w:ilvl="3">
      <w:start w:val="1"/>
      <w:numFmt w:val="decimal"/>
      <w:lvlText w:val="%4."/>
      <w:lvlJc w:val="left"/>
      <w:pPr>
        <w:ind w:hanging="360" w:left="2988"/>
      </w:pPr>
    </w:lvl>
    <w:lvl w:tentative="true" w:tplc="041A0019" w:ilvl="4">
      <w:start w:val="1"/>
      <w:numFmt w:val="lowerLetter"/>
      <w:lvlText w:val="%5."/>
      <w:lvlJc w:val="left"/>
      <w:pPr>
        <w:ind w:hanging="360" w:left="3708"/>
      </w:pPr>
    </w:lvl>
    <w:lvl w:tentative="true" w:tplc="041A001B" w:ilvl="5">
      <w:start w:val="1"/>
      <w:numFmt w:val="lowerRoman"/>
      <w:lvlText w:val="%6."/>
      <w:lvlJc w:val="right"/>
      <w:pPr>
        <w:ind w:hanging="180" w:left="4428"/>
      </w:pPr>
    </w:lvl>
    <w:lvl w:tentative="true" w:tplc="041A000F" w:ilvl="6">
      <w:start w:val="1"/>
      <w:numFmt w:val="decimal"/>
      <w:lvlText w:val="%7."/>
      <w:lvlJc w:val="left"/>
      <w:pPr>
        <w:ind w:hanging="360" w:left="5148"/>
      </w:pPr>
    </w:lvl>
    <w:lvl w:tentative="true" w:tplc="041A0019" w:ilvl="7">
      <w:start w:val="1"/>
      <w:numFmt w:val="lowerLetter"/>
      <w:lvlText w:val="%8."/>
      <w:lvlJc w:val="left"/>
      <w:pPr>
        <w:ind w:hanging="360" w:left="5868"/>
      </w:pPr>
    </w:lvl>
    <w:lvl w:tentative="true" w:tplc="041A001B" w:ilvl="8">
      <w:start w:val="1"/>
      <w:numFmt w:val="lowerRoman"/>
      <w:lvlText w:val="%9."/>
      <w:lvlJc w:val="right"/>
      <w:pPr>
        <w:ind w:hanging="180" w:left="6588"/>
      </w:pPr>
    </w:lvl>
  </w:abstractNum>
  <w:abstractNum w:abstractNumId="14">
    <w:nsid w:val="70C86DBE"/>
    <w:multiLevelType w:val="hybridMultilevel"/>
    <w:tmpl w:val="AF50052A"/>
    <w:lvl w:tplc="652477A0" w:ilvl="0">
      <w:start w:val="2"/>
      <w:numFmt w:val="bullet"/>
      <w:lvlText w:val="-"/>
      <w:lvlJc w:val="left"/>
      <w:pPr>
        <w:ind w:hanging="360" w:left="19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5">
    <w:nsid w:val="72A337E8"/>
    <w:multiLevelType w:val="hybridMultilevel"/>
    <w:tmpl w:val="36EC63D4"/>
    <w:lvl w:tplc="748461A4" w:ilvl="0">
      <w:numFmt w:val="bullet"/>
      <w:lvlText w:val="-"/>
      <w:lvlJc w:val="left"/>
      <w:pPr>
        <w:ind w:hanging="360" w:left="4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6">
    <w:nsid w:val="769B7767"/>
    <w:multiLevelType w:val="hybridMultilevel"/>
    <w:tmpl w:val="251AE30A"/>
    <w:lvl w:tplc="889EA4B4" w:ilvl="0">
      <w:start w:val="34"/>
      <w:numFmt w:val="bullet"/>
      <w:lvlText w:val=""/>
      <w:lvlJc w:val="left"/>
      <w:pPr>
        <w:ind w:hanging="360" w:left="1020"/>
      </w:pPr>
      <w:rPr>
        <w:rFonts w:cs="Times New Roman" w:eastAsia="Calibri" w:hAnsi="Symbol" w:ascii="Symbol" w:hint="default"/>
        <w:b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7">
    <w:nsid w:val="78830A9B"/>
    <w:multiLevelType w:val="hybridMultilevel"/>
    <w:tmpl w:val="98B6FB5A"/>
    <w:lvl w:tplc="8B385C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7ACE1520"/>
    <w:multiLevelType w:val="hybridMultilevel"/>
    <w:tmpl w:val="F5A0C3A0"/>
    <w:lvl w:tplc="921228D6" w:ilvl="0">
      <w:start w:val="1"/>
      <w:numFmt w:val="lowerLetter"/>
      <w:lvlText w:val="%1)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19">
    <w:nsid w:val="7B105D02"/>
    <w:multiLevelType w:val="hybridMultilevel"/>
    <w:tmpl w:val="7714DFB0"/>
    <w:lvl w:tplc="3732CB3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CF046CB"/>
    <w:multiLevelType w:val="hybridMultilevel"/>
    <w:tmpl w:val="8F9617FE"/>
    <w:lvl w:tplc="5446546E" w:ilvl="0">
      <w:start w:val="34"/>
      <w:numFmt w:val="bullet"/>
      <w:lvlText w:val=""/>
      <w:lvlJc w:val="left"/>
      <w:pPr>
        <w:ind w:hanging="360" w:left="1065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DAF7068"/>
    <w:multiLevelType w:val="hybridMultilevel"/>
    <w:tmpl w:val="B54002F2"/>
    <w:lvl w:tplc="966C58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18"/>
  </w:num>
  <w:num w:numId="4">
    <w:abstractNumId w:val="4"/>
  </w:num>
  <w:num w:numId="5">
    <w:abstractNumId w:val="20"/>
  </w:num>
  <w:num w:numId="6">
    <w:abstractNumId w:val="11"/>
  </w:num>
  <w:num w:numId="7">
    <w:abstractNumId w:val="6"/>
  </w:num>
  <w:num w:numId="8">
    <w:abstractNumId w:val="16"/>
  </w:num>
  <w:num w:numId="9">
    <w:abstractNumId w:val="1"/>
  </w:num>
  <w:num w:numId="10">
    <w:abstractNumId w:val="5"/>
  </w:num>
  <w:num w:numId="11">
    <w:abstractNumId w:val="21"/>
  </w:num>
  <w:num w:numId="12">
    <w:abstractNumId w:val="2"/>
  </w:num>
  <w:num w:numId="13">
    <w:abstractNumId w:val="19"/>
  </w:num>
  <w:num w:numId="14">
    <w:abstractNumId w:val="15"/>
  </w:num>
  <w:num w:numId="15">
    <w:abstractNumId w:val="0"/>
  </w:num>
  <w:num w:numId="16">
    <w:abstractNumId w:val="7"/>
  </w:num>
  <w:num w:numId="17">
    <w:abstractNumId w:val="9"/>
  </w:num>
  <w:num w:numId="18">
    <w:abstractNumId w:val="17"/>
  </w:num>
  <w:num w:numId="19">
    <w:abstractNumId w:val="12"/>
  </w:num>
  <w:num w:numId="20">
    <w:abstractNumId w:val="14"/>
  </w:num>
  <w:num w:numId="21">
    <w:abstractNumId w:val="13"/>
  </w:num>
  <w:num w:numId="22">
    <w:abstractNumId w:val="1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736"/>
    <w:rsid w:val="0000071C"/>
    <w:rsid w:val="00002FE1"/>
    <w:rsid w:val="000062F2"/>
    <w:rsid w:val="00020610"/>
    <w:rsid w:val="0002264D"/>
    <w:rsid w:val="00023C45"/>
    <w:rsid w:val="0003061C"/>
    <w:rsid w:val="000307CE"/>
    <w:rsid w:val="000343BB"/>
    <w:rsid w:val="00035AC5"/>
    <w:rsid w:val="00036582"/>
    <w:rsid w:val="0003753D"/>
    <w:rsid w:val="00040486"/>
    <w:rsid w:val="00040856"/>
    <w:rsid w:val="00044FD6"/>
    <w:rsid w:val="00045942"/>
    <w:rsid w:val="0005010D"/>
    <w:rsid w:val="00050B61"/>
    <w:rsid w:val="0005127C"/>
    <w:rsid w:val="00052AEA"/>
    <w:rsid w:val="0005334E"/>
    <w:rsid w:val="00053E55"/>
    <w:rsid w:val="00056F2C"/>
    <w:rsid w:val="00060079"/>
    <w:rsid w:val="00060CC7"/>
    <w:rsid w:val="00061CEC"/>
    <w:rsid w:val="00063BDB"/>
    <w:rsid w:val="0006454F"/>
    <w:rsid w:val="000646A9"/>
    <w:rsid w:val="00064B5D"/>
    <w:rsid w:val="00065BB7"/>
    <w:rsid w:val="0006783D"/>
    <w:rsid w:val="00067DBE"/>
    <w:rsid w:val="0007102C"/>
    <w:rsid w:val="00072681"/>
    <w:rsid w:val="00072C33"/>
    <w:rsid w:val="00074B91"/>
    <w:rsid w:val="000753CD"/>
    <w:rsid w:val="00075B3E"/>
    <w:rsid w:val="000769E8"/>
    <w:rsid w:val="00077F9C"/>
    <w:rsid w:val="000852B8"/>
    <w:rsid w:val="0008678E"/>
    <w:rsid w:val="00092B69"/>
    <w:rsid w:val="0009539B"/>
    <w:rsid w:val="00097853"/>
    <w:rsid w:val="00097B2C"/>
    <w:rsid w:val="000A278D"/>
    <w:rsid w:val="000B0224"/>
    <w:rsid w:val="000B02F3"/>
    <w:rsid w:val="000B12E8"/>
    <w:rsid w:val="000B2AC7"/>
    <w:rsid w:val="000B371D"/>
    <w:rsid w:val="000B6236"/>
    <w:rsid w:val="000B6959"/>
    <w:rsid w:val="000B7097"/>
    <w:rsid w:val="000B7F9D"/>
    <w:rsid w:val="000C0A21"/>
    <w:rsid w:val="000C2FA8"/>
    <w:rsid w:val="000C431C"/>
    <w:rsid w:val="000C50BB"/>
    <w:rsid w:val="000C602E"/>
    <w:rsid w:val="000D20D9"/>
    <w:rsid w:val="000D3F41"/>
    <w:rsid w:val="000D7380"/>
    <w:rsid w:val="000E02B6"/>
    <w:rsid w:val="000E15D7"/>
    <w:rsid w:val="000E1CA1"/>
    <w:rsid w:val="000E1F6C"/>
    <w:rsid w:val="000E40E0"/>
    <w:rsid w:val="000E4CE4"/>
    <w:rsid w:val="000E6630"/>
    <w:rsid w:val="000E69D9"/>
    <w:rsid w:val="000F4854"/>
    <w:rsid w:val="000F550D"/>
    <w:rsid w:val="000F6DFA"/>
    <w:rsid w:val="000F78D2"/>
    <w:rsid w:val="0010242C"/>
    <w:rsid w:val="00103736"/>
    <w:rsid w:val="00104619"/>
    <w:rsid w:val="001075C6"/>
    <w:rsid w:val="00107649"/>
    <w:rsid w:val="001119A7"/>
    <w:rsid w:val="00112B7B"/>
    <w:rsid w:val="001143D3"/>
    <w:rsid w:val="00114893"/>
    <w:rsid w:val="001178EA"/>
    <w:rsid w:val="00117992"/>
    <w:rsid w:val="00120806"/>
    <w:rsid w:val="00121801"/>
    <w:rsid w:val="00121CF5"/>
    <w:rsid w:val="00123A7B"/>
    <w:rsid w:val="00123B7A"/>
    <w:rsid w:val="001248D9"/>
    <w:rsid w:val="0012557C"/>
    <w:rsid w:val="00125C06"/>
    <w:rsid w:val="00125E90"/>
    <w:rsid w:val="00125EC0"/>
    <w:rsid w:val="0013193B"/>
    <w:rsid w:val="001330A0"/>
    <w:rsid w:val="00134E61"/>
    <w:rsid w:val="00135811"/>
    <w:rsid w:val="00140189"/>
    <w:rsid w:val="001406C1"/>
    <w:rsid w:val="00141C2C"/>
    <w:rsid w:val="001427AC"/>
    <w:rsid w:val="001436AE"/>
    <w:rsid w:val="0014458B"/>
    <w:rsid w:val="00146747"/>
    <w:rsid w:val="001512EA"/>
    <w:rsid w:val="00152FBA"/>
    <w:rsid w:val="001546D7"/>
    <w:rsid w:val="00154883"/>
    <w:rsid w:val="0015540F"/>
    <w:rsid w:val="001568AD"/>
    <w:rsid w:val="00156FA8"/>
    <w:rsid w:val="0016011D"/>
    <w:rsid w:val="00160EE9"/>
    <w:rsid w:val="00161765"/>
    <w:rsid w:val="00163084"/>
    <w:rsid w:val="0016435B"/>
    <w:rsid w:val="00164940"/>
    <w:rsid w:val="00164A88"/>
    <w:rsid w:val="00164AD1"/>
    <w:rsid w:val="00166845"/>
    <w:rsid w:val="00166C94"/>
    <w:rsid w:val="00170010"/>
    <w:rsid w:val="00174130"/>
    <w:rsid w:val="00174E60"/>
    <w:rsid w:val="00175592"/>
    <w:rsid w:val="00177500"/>
    <w:rsid w:val="00183B18"/>
    <w:rsid w:val="00183B3F"/>
    <w:rsid w:val="0018449B"/>
    <w:rsid w:val="001849B1"/>
    <w:rsid w:val="001868EA"/>
    <w:rsid w:val="00193786"/>
    <w:rsid w:val="00193DE7"/>
    <w:rsid w:val="001940DB"/>
    <w:rsid w:val="0019452A"/>
    <w:rsid w:val="00196B6C"/>
    <w:rsid w:val="00197235"/>
    <w:rsid w:val="0019746C"/>
    <w:rsid w:val="00197957"/>
    <w:rsid w:val="001A0411"/>
    <w:rsid w:val="001A3181"/>
    <w:rsid w:val="001A3809"/>
    <w:rsid w:val="001B078F"/>
    <w:rsid w:val="001B1F9E"/>
    <w:rsid w:val="001B1FF4"/>
    <w:rsid w:val="001B3263"/>
    <w:rsid w:val="001B6F39"/>
    <w:rsid w:val="001C2B27"/>
    <w:rsid w:val="001C41B0"/>
    <w:rsid w:val="001C4B13"/>
    <w:rsid w:val="001C58FD"/>
    <w:rsid w:val="001D016A"/>
    <w:rsid w:val="001D0538"/>
    <w:rsid w:val="001D1C3F"/>
    <w:rsid w:val="001D232B"/>
    <w:rsid w:val="001D4CA7"/>
    <w:rsid w:val="001D4DD7"/>
    <w:rsid w:val="001E1775"/>
    <w:rsid w:val="001E1D8F"/>
    <w:rsid w:val="001E2123"/>
    <w:rsid w:val="001E3723"/>
    <w:rsid w:val="001E3907"/>
    <w:rsid w:val="001E5756"/>
    <w:rsid w:val="001E5E94"/>
    <w:rsid w:val="001F1D07"/>
    <w:rsid w:val="001F45F4"/>
    <w:rsid w:val="001F5581"/>
    <w:rsid w:val="001F5620"/>
    <w:rsid w:val="001F70B8"/>
    <w:rsid w:val="00200EB0"/>
    <w:rsid w:val="002012DA"/>
    <w:rsid w:val="00201471"/>
    <w:rsid w:val="00202F44"/>
    <w:rsid w:val="00203F78"/>
    <w:rsid w:val="00207513"/>
    <w:rsid w:val="002110D9"/>
    <w:rsid w:val="002123E3"/>
    <w:rsid w:val="00213706"/>
    <w:rsid w:val="00213DF3"/>
    <w:rsid w:val="00214F09"/>
    <w:rsid w:val="00216E75"/>
    <w:rsid w:val="0022131B"/>
    <w:rsid w:val="002239C8"/>
    <w:rsid w:val="002264F5"/>
    <w:rsid w:val="00226F53"/>
    <w:rsid w:val="002336DE"/>
    <w:rsid w:val="00234EDF"/>
    <w:rsid w:val="0023560F"/>
    <w:rsid w:val="00235F70"/>
    <w:rsid w:val="0023609C"/>
    <w:rsid w:val="0024006E"/>
    <w:rsid w:val="0024196E"/>
    <w:rsid w:val="002428EF"/>
    <w:rsid w:val="00242C39"/>
    <w:rsid w:val="00244CB0"/>
    <w:rsid w:val="0024535C"/>
    <w:rsid w:val="0025054B"/>
    <w:rsid w:val="00252328"/>
    <w:rsid w:val="002533B2"/>
    <w:rsid w:val="00256843"/>
    <w:rsid w:val="00257014"/>
    <w:rsid w:val="002573CE"/>
    <w:rsid w:val="002658A5"/>
    <w:rsid w:val="00266086"/>
    <w:rsid w:val="00272919"/>
    <w:rsid w:val="00273822"/>
    <w:rsid w:val="00273CF1"/>
    <w:rsid w:val="00273EC0"/>
    <w:rsid w:val="002747F9"/>
    <w:rsid w:val="00274CE3"/>
    <w:rsid w:val="00276D58"/>
    <w:rsid w:val="00280FCB"/>
    <w:rsid w:val="00283176"/>
    <w:rsid w:val="002840A2"/>
    <w:rsid w:val="00287314"/>
    <w:rsid w:val="002908CD"/>
    <w:rsid w:val="00292430"/>
    <w:rsid w:val="002925B0"/>
    <w:rsid w:val="00292961"/>
    <w:rsid w:val="00292FD9"/>
    <w:rsid w:val="00295A65"/>
    <w:rsid w:val="00296D27"/>
    <w:rsid w:val="002A40CE"/>
    <w:rsid w:val="002A444C"/>
    <w:rsid w:val="002A48FE"/>
    <w:rsid w:val="002A6338"/>
    <w:rsid w:val="002A6C0D"/>
    <w:rsid w:val="002A732C"/>
    <w:rsid w:val="002A7406"/>
    <w:rsid w:val="002B1408"/>
    <w:rsid w:val="002B1E2E"/>
    <w:rsid w:val="002B611F"/>
    <w:rsid w:val="002B6911"/>
    <w:rsid w:val="002B7CB9"/>
    <w:rsid w:val="002C123E"/>
    <w:rsid w:val="002C2EB3"/>
    <w:rsid w:val="002C66CF"/>
    <w:rsid w:val="002C72C1"/>
    <w:rsid w:val="002C796E"/>
    <w:rsid w:val="002C7978"/>
    <w:rsid w:val="002D156F"/>
    <w:rsid w:val="002D464B"/>
    <w:rsid w:val="002D6C12"/>
    <w:rsid w:val="002D6C9B"/>
    <w:rsid w:val="002E067B"/>
    <w:rsid w:val="002E1388"/>
    <w:rsid w:val="002E197D"/>
    <w:rsid w:val="002E255C"/>
    <w:rsid w:val="002E2A98"/>
    <w:rsid w:val="002E46E4"/>
    <w:rsid w:val="002E5FCA"/>
    <w:rsid w:val="002F0734"/>
    <w:rsid w:val="002F17F7"/>
    <w:rsid w:val="002F22B4"/>
    <w:rsid w:val="002F561B"/>
    <w:rsid w:val="002F5BB7"/>
    <w:rsid w:val="002F76F8"/>
    <w:rsid w:val="003002F6"/>
    <w:rsid w:val="00300C44"/>
    <w:rsid w:val="00300E40"/>
    <w:rsid w:val="00303B3D"/>
    <w:rsid w:val="00304F5B"/>
    <w:rsid w:val="00305525"/>
    <w:rsid w:val="0030599D"/>
    <w:rsid w:val="0031037D"/>
    <w:rsid w:val="00311EF2"/>
    <w:rsid w:val="00312680"/>
    <w:rsid w:val="00315300"/>
    <w:rsid w:val="0031731A"/>
    <w:rsid w:val="00321DC0"/>
    <w:rsid w:val="003238C9"/>
    <w:rsid w:val="00323CC5"/>
    <w:rsid w:val="0032694E"/>
    <w:rsid w:val="00326F88"/>
    <w:rsid w:val="0033004B"/>
    <w:rsid w:val="00330E25"/>
    <w:rsid w:val="003313AE"/>
    <w:rsid w:val="003321ED"/>
    <w:rsid w:val="003329F2"/>
    <w:rsid w:val="003331EE"/>
    <w:rsid w:val="00333640"/>
    <w:rsid w:val="003353B8"/>
    <w:rsid w:val="00337EB7"/>
    <w:rsid w:val="0034035C"/>
    <w:rsid w:val="003407B5"/>
    <w:rsid w:val="00342309"/>
    <w:rsid w:val="00344CDF"/>
    <w:rsid w:val="003468DE"/>
    <w:rsid w:val="00347C17"/>
    <w:rsid w:val="003506B2"/>
    <w:rsid w:val="00350750"/>
    <w:rsid w:val="00351652"/>
    <w:rsid w:val="00351A6A"/>
    <w:rsid w:val="00353174"/>
    <w:rsid w:val="00354B28"/>
    <w:rsid w:val="00354B2F"/>
    <w:rsid w:val="00355600"/>
    <w:rsid w:val="0035566A"/>
    <w:rsid w:val="00356C82"/>
    <w:rsid w:val="003576BE"/>
    <w:rsid w:val="003576EE"/>
    <w:rsid w:val="003600C4"/>
    <w:rsid w:val="00363F90"/>
    <w:rsid w:val="00366D71"/>
    <w:rsid w:val="00366DFD"/>
    <w:rsid w:val="003704A9"/>
    <w:rsid w:val="00371F0B"/>
    <w:rsid w:val="00371F97"/>
    <w:rsid w:val="003733C7"/>
    <w:rsid w:val="0037368A"/>
    <w:rsid w:val="00374AF4"/>
    <w:rsid w:val="00375D8A"/>
    <w:rsid w:val="00375E11"/>
    <w:rsid w:val="003800D2"/>
    <w:rsid w:val="00383E18"/>
    <w:rsid w:val="0039050F"/>
    <w:rsid w:val="00390D5D"/>
    <w:rsid w:val="00394CE2"/>
    <w:rsid w:val="003A06D8"/>
    <w:rsid w:val="003A0A42"/>
    <w:rsid w:val="003A1AAA"/>
    <w:rsid w:val="003A1B27"/>
    <w:rsid w:val="003A2839"/>
    <w:rsid w:val="003A2ABE"/>
    <w:rsid w:val="003A3249"/>
    <w:rsid w:val="003A361E"/>
    <w:rsid w:val="003A396A"/>
    <w:rsid w:val="003A3DC1"/>
    <w:rsid w:val="003A406A"/>
    <w:rsid w:val="003A5710"/>
    <w:rsid w:val="003A72A7"/>
    <w:rsid w:val="003A78AE"/>
    <w:rsid w:val="003B2F89"/>
    <w:rsid w:val="003B36DF"/>
    <w:rsid w:val="003B5FDD"/>
    <w:rsid w:val="003C1CDE"/>
    <w:rsid w:val="003C2C17"/>
    <w:rsid w:val="003C6EC3"/>
    <w:rsid w:val="003D23FE"/>
    <w:rsid w:val="003D5AFC"/>
    <w:rsid w:val="003D600E"/>
    <w:rsid w:val="003D7F1B"/>
    <w:rsid w:val="003E1804"/>
    <w:rsid w:val="003E2B21"/>
    <w:rsid w:val="003E395B"/>
    <w:rsid w:val="003E581F"/>
    <w:rsid w:val="003F124B"/>
    <w:rsid w:val="003F237A"/>
    <w:rsid w:val="003F3317"/>
    <w:rsid w:val="003F55E8"/>
    <w:rsid w:val="003F5AFD"/>
    <w:rsid w:val="003F7D10"/>
    <w:rsid w:val="004000AE"/>
    <w:rsid w:val="00402E07"/>
    <w:rsid w:val="00404732"/>
    <w:rsid w:val="00405D7D"/>
    <w:rsid w:val="00406E49"/>
    <w:rsid w:val="00410074"/>
    <w:rsid w:val="004109C5"/>
    <w:rsid w:val="0041160A"/>
    <w:rsid w:val="004129D9"/>
    <w:rsid w:val="0041418D"/>
    <w:rsid w:val="00416968"/>
    <w:rsid w:val="004228EB"/>
    <w:rsid w:val="00424644"/>
    <w:rsid w:val="00424E50"/>
    <w:rsid w:val="00427830"/>
    <w:rsid w:val="00430FAD"/>
    <w:rsid w:val="00431D38"/>
    <w:rsid w:val="004355BA"/>
    <w:rsid w:val="004377FA"/>
    <w:rsid w:val="00440FAE"/>
    <w:rsid w:val="00441091"/>
    <w:rsid w:val="00442035"/>
    <w:rsid w:val="00442221"/>
    <w:rsid w:val="0044263E"/>
    <w:rsid w:val="00442F99"/>
    <w:rsid w:val="004462EE"/>
    <w:rsid w:val="00451BA0"/>
    <w:rsid w:val="00452E8F"/>
    <w:rsid w:val="00454C2F"/>
    <w:rsid w:val="00455F56"/>
    <w:rsid w:val="0045740D"/>
    <w:rsid w:val="00466E32"/>
    <w:rsid w:val="004737B0"/>
    <w:rsid w:val="004739AA"/>
    <w:rsid w:val="00473E57"/>
    <w:rsid w:val="00474BB7"/>
    <w:rsid w:val="0047529A"/>
    <w:rsid w:val="0047674A"/>
    <w:rsid w:val="00476A58"/>
    <w:rsid w:val="004774A3"/>
    <w:rsid w:val="004828FA"/>
    <w:rsid w:val="00483540"/>
    <w:rsid w:val="0048510F"/>
    <w:rsid w:val="00485F7D"/>
    <w:rsid w:val="00493725"/>
    <w:rsid w:val="004A0341"/>
    <w:rsid w:val="004A332A"/>
    <w:rsid w:val="004A3481"/>
    <w:rsid w:val="004A3933"/>
    <w:rsid w:val="004A53C7"/>
    <w:rsid w:val="004A6524"/>
    <w:rsid w:val="004A6E36"/>
    <w:rsid w:val="004B1828"/>
    <w:rsid w:val="004B328C"/>
    <w:rsid w:val="004B496A"/>
    <w:rsid w:val="004B5911"/>
    <w:rsid w:val="004C0878"/>
    <w:rsid w:val="004C312A"/>
    <w:rsid w:val="004C33DE"/>
    <w:rsid w:val="004D175C"/>
    <w:rsid w:val="004D6177"/>
    <w:rsid w:val="004E0B6D"/>
    <w:rsid w:val="004E4BFD"/>
    <w:rsid w:val="004E4CD5"/>
    <w:rsid w:val="004E4EA5"/>
    <w:rsid w:val="004E5BE2"/>
    <w:rsid w:val="004E5C0F"/>
    <w:rsid w:val="004E7326"/>
    <w:rsid w:val="004E7D22"/>
    <w:rsid w:val="004F149E"/>
    <w:rsid w:val="004F3EAB"/>
    <w:rsid w:val="004F48AF"/>
    <w:rsid w:val="004F73B5"/>
    <w:rsid w:val="005022A6"/>
    <w:rsid w:val="005026BD"/>
    <w:rsid w:val="005101AA"/>
    <w:rsid w:val="00510C9B"/>
    <w:rsid w:val="00515F1E"/>
    <w:rsid w:val="00516A81"/>
    <w:rsid w:val="00516B39"/>
    <w:rsid w:val="00516F5D"/>
    <w:rsid w:val="005245BD"/>
    <w:rsid w:val="005255D8"/>
    <w:rsid w:val="005255E2"/>
    <w:rsid w:val="00526D09"/>
    <w:rsid w:val="00526D0F"/>
    <w:rsid w:val="005272B4"/>
    <w:rsid w:val="00527A84"/>
    <w:rsid w:val="00532263"/>
    <w:rsid w:val="0053238B"/>
    <w:rsid w:val="00532506"/>
    <w:rsid w:val="00535601"/>
    <w:rsid w:val="00535AFB"/>
    <w:rsid w:val="0053722E"/>
    <w:rsid w:val="00540085"/>
    <w:rsid w:val="0054039D"/>
    <w:rsid w:val="005412FA"/>
    <w:rsid w:val="005415FE"/>
    <w:rsid w:val="00541E74"/>
    <w:rsid w:val="005521E1"/>
    <w:rsid w:val="00553A4B"/>
    <w:rsid w:val="00553B5E"/>
    <w:rsid w:val="00554BBC"/>
    <w:rsid w:val="00557834"/>
    <w:rsid w:val="00560DFD"/>
    <w:rsid w:val="00562071"/>
    <w:rsid w:val="0056255C"/>
    <w:rsid w:val="005631F4"/>
    <w:rsid w:val="0056535E"/>
    <w:rsid w:val="00565CA1"/>
    <w:rsid w:val="00565D47"/>
    <w:rsid w:val="00575F06"/>
    <w:rsid w:val="005769D2"/>
    <w:rsid w:val="005852B1"/>
    <w:rsid w:val="00585367"/>
    <w:rsid w:val="005859BF"/>
    <w:rsid w:val="00586681"/>
    <w:rsid w:val="0059191F"/>
    <w:rsid w:val="00593DF2"/>
    <w:rsid w:val="00594030"/>
    <w:rsid w:val="005974D7"/>
    <w:rsid w:val="005A1A5C"/>
    <w:rsid w:val="005A4950"/>
    <w:rsid w:val="005A4FDB"/>
    <w:rsid w:val="005B32FA"/>
    <w:rsid w:val="005B56FF"/>
    <w:rsid w:val="005B68BF"/>
    <w:rsid w:val="005C4E10"/>
    <w:rsid w:val="005C67CE"/>
    <w:rsid w:val="005C735F"/>
    <w:rsid w:val="005D217F"/>
    <w:rsid w:val="005D2BD0"/>
    <w:rsid w:val="005D6B24"/>
    <w:rsid w:val="005E0E15"/>
    <w:rsid w:val="005E1498"/>
    <w:rsid w:val="005E3409"/>
    <w:rsid w:val="005E42C7"/>
    <w:rsid w:val="005F19C4"/>
    <w:rsid w:val="005F55C1"/>
    <w:rsid w:val="005F5C23"/>
    <w:rsid w:val="005F77F9"/>
    <w:rsid w:val="0060488C"/>
    <w:rsid w:val="006053B5"/>
    <w:rsid w:val="006053BE"/>
    <w:rsid w:val="006064A2"/>
    <w:rsid w:val="00610225"/>
    <w:rsid w:val="00611D7D"/>
    <w:rsid w:val="006155B2"/>
    <w:rsid w:val="00621E9F"/>
    <w:rsid w:val="006224B3"/>
    <w:rsid w:val="00624691"/>
    <w:rsid w:val="00626363"/>
    <w:rsid w:val="006314B1"/>
    <w:rsid w:val="00631861"/>
    <w:rsid w:val="006318F8"/>
    <w:rsid w:val="00633096"/>
    <w:rsid w:val="006331B5"/>
    <w:rsid w:val="0063696B"/>
    <w:rsid w:val="00637AD9"/>
    <w:rsid w:val="00640542"/>
    <w:rsid w:val="006409AC"/>
    <w:rsid w:val="00641874"/>
    <w:rsid w:val="006419CE"/>
    <w:rsid w:val="00643D7B"/>
    <w:rsid w:val="00647212"/>
    <w:rsid w:val="00647DA9"/>
    <w:rsid w:val="00647EF8"/>
    <w:rsid w:val="00652AE7"/>
    <w:rsid w:val="00653817"/>
    <w:rsid w:val="00653CD9"/>
    <w:rsid w:val="0065495A"/>
    <w:rsid w:val="006555CF"/>
    <w:rsid w:val="00655636"/>
    <w:rsid w:val="006615F8"/>
    <w:rsid w:val="00662DFD"/>
    <w:rsid w:val="00666446"/>
    <w:rsid w:val="00667EFC"/>
    <w:rsid w:val="006703E4"/>
    <w:rsid w:val="00670C56"/>
    <w:rsid w:val="00672006"/>
    <w:rsid w:val="006765BC"/>
    <w:rsid w:val="006838FD"/>
    <w:rsid w:val="00685D07"/>
    <w:rsid w:val="006870E0"/>
    <w:rsid w:val="0069176E"/>
    <w:rsid w:val="006931FE"/>
    <w:rsid w:val="00693A35"/>
    <w:rsid w:val="00694200"/>
    <w:rsid w:val="00694FD5"/>
    <w:rsid w:val="00696623"/>
    <w:rsid w:val="006977C6"/>
    <w:rsid w:val="006A0590"/>
    <w:rsid w:val="006A0B16"/>
    <w:rsid w:val="006A2807"/>
    <w:rsid w:val="006A2B60"/>
    <w:rsid w:val="006A42F5"/>
    <w:rsid w:val="006A4844"/>
    <w:rsid w:val="006A50AB"/>
    <w:rsid w:val="006A5FD9"/>
    <w:rsid w:val="006A79D9"/>
    <w:rsid w:val="006B1C81"/>
    <w:rsid w:val="006B3912"/>
    <w:rsid w:val="006C019F"/>
    <w:rsid w:val="006C4144"/>
    <w:rsid w:val="006C5597"/>
    <w:rsid w:val="006C69AA"/>
    <w:rsid w:val="006C7617"/>
    <w:rsid w:val="006D26A8"/>
    <w:rsid w:val="006D5FF6"/>
    <w:rsid w:val="006D6D4E"/>
    <w:rsid w:val="006D79B2"/>
    <w:rsid w:val="006E1A39"/>
    <w:rsid w:val="006E35AC"/>
    <w:rsid w:val="006E4A95"/>
    <w:rsid w:val="006E4CFB"/>
    <w:rsid w:val="006E638E"/>
    <w:rsid w:val="006E6EE5"/>
    <w:rsid w:val="006F0AF4"/>
    <w:rsid w:val="006F1535"/>
    <w:rsid w:val="006F47CA"/>
    <w:rsid w:val="006F5678"/>
    <w:rsid w:val="006F6309"/>
    <w:rsid w:val="00700D71"/>
    <w:rsid w:val="00702581"/>
    <w:rsid w:val="00702EE6"/>
    <w:rsid w:val="00703F97"/>
    <w:rsid w:val="007042F8"/>
    <w:rsid w:val="00704F82"/>
    <w:rsid w:val="007072D4"/>
    <w:rsid w:val="00711D55"/>
    <w:rsid w:val="007127D1"/>
    <w:rsid w:val="00712DBB"/>
    <w:rsid w:val="00716E91"/>
    <w:rsid w:val="00717814"/>
    <w:rsid w:val="00721A7F"/>
    <w:rsid w:val="00723162"/>
    <w:rsid w:val="0072335B"/>
    <w:rsid w:val="0072667B"/>
    <w:rsid w:val="00731A1E"/>
    <w:rsid w:val="00731FAB"/>
    <w:rsid w:val="00731FC6"/>
    <w:rsid w:val="00731FE6"/>
    <w:rsid w:val="00732305"/>
    <w:rsid w:val="00733255"/>
    <w:rsid w:val="007353B3"/>
    <w:rsid w:val="007362C1"/>
    <w:rsid w:val="0073736F"/>
    <w:rsid w:val="00737E79"/>
    <w:rsid w:val="007424CC"/>
    <w:rsid w:val="00744F6B"/>
    <w:rsid w:val="007456BD"/>
    <w:rsid w:val="0074610D"/>
    <w:rsid w:val="0074680E"/>
    <w:rsid w:val="007515E7"/>
    <w:rsid w:val="00752440"/>
    <w:rsid w:val="007531B0"/>
    <w:rsid w:val="007538BD"/>
    <w:rsid w:val="0075404D"/>
    <w:rsid w:val="0075595F"/>
    <w:rsid w:val="0075613E"/>
    <w:rsid w:val="00762318"/>
    <w:rsid w:val="00767C51"/>
    <w:rsid w:val="0077014F"/>
    <w:rsid w:val="00770996"/>
    <w:rsid w:val="00770B16"/>
    <w:rsid w:val="0077165C"/>
    <w:rsid w:val="007720F5"/>
    <w:rsid w:val="00776375"/>
    <w:rsid w:val="00776825"/>
    <w:rsid w:val="00776F4F"/>
    <w:rsid w:val="0078019A"/>
    <w:rsid w:val="00781195"/>
    <w:rsid w:val="00781803"/>
    <w:rsid w:val="0078246D"/>
    <w:rsid w:val="00782B80"/>
    <w:rsid w:val="00787340"/>
    <w:rsid w:val="00787F38"/>
    <w:rsid w:val="007900AF"/>
    <w:rsid w:val="00790E1C"/>
    <w:rsid w:val="00792361"/>
    <w:rsid w:val="00792F17"/>
    <w:rsid w:val="0079331F"/>
    <w:rsid w:val="00793C1A"/>
    <w:rsid w:val="007A2422"/>
    <w:rsid w:val="007A37A3"/>
    <w:rsid w:val="007A4BDE"/>
    <w:rsid w:val="007A6C3F"/>
    <w:rsid w:val="007B3A12"/>
    <w:rsid w:val="007B45E3"/>
    <w:rsid w:val="007B749C"/>
    <w:rsid w:val="007B7695"/>
    <w:rsid w:val="007C001E"/>
    <w:rsid w:val="007C2B46"/>
    <w:rsid w:val="007C3F76"/>
    <w:rsid w:val="007C5662"/>
    <w:rsid w:val="007D3D91"/>
    <w:rsid w:val="007D588F"/>
    <w:rsid w:val="007D7191"/>
    <w:rsid w:val="007D7D8F"/>
    <w:rsid w:val="007E07A7"/>
    <w:rsid w:val="007F061C"/>
    <w:rsid w:val="007F3ED5"/>
    <w:rsid w:val="007F4775"/>
    <w:rsid w:val="007F63C8"/>
    <w:rsid w:val="007F7767"/>
    <w:rsid w:val="00800D3A"/>
    <w:rsid w:val="008023AB"/>
    <w:rsid w:val="008034CF"/>
    <w:rsid w:val="00803A75"/>
    <w:rsid w:val="0081170A"/>
    <w:rsid w:val="00812682"/>
    <w:rsid w:val="00813EA4"/>
    <w:rsid w:val="008173B2"/>
    <w:rsid w:val="00817EE4"/>
    <w:rsid w:val="008212CF"/>
    <w:rsid w:val="00821ADF"/>
    <w:rsid w:val="00823BDC"/>
    <w:rsid w:val="00824A9F"/>
    <w:rsid w:val="00827812"/>
    <w:rsid w:val="00831D25"/>
    <w:rsid w:val="00831E63"/>
    <w:rsid w:val="008359B9"/>
    <w:rsid w:val="00837182"/>
    <w:rsid w:val="00837AED"/>
    <w:rsid w:val="0084039D"/>
    <w:rsid w:val="00841A61"/>
    <w:rsid w:val="008424EB"/>
    <w:rsid w:val="008457C4"/>
    <w:rsid w:val="00851ADB"/>
    <w:rsid w:val="00853E55"/>
    <w:rsid w:val="00854208"/>
    <w:rsid w:val="008543AB"/>
    <w:rsid w:val="00855853"/>
    <w:rsid w:val="008558FE"/>
    <w:rsid w:val="00862888"/>
    <w:rsid w:val="00865472"/>
    <w:rsid w:val="008666D7"/>
    <w:rsid w:val="00870BE0"/>
    <w:rsid w:val="00870F85"/>
    <w:rsid w:val="0087141F"/>
    <w:rsid w:val="0087273B"/>
    <w:rsid w:val="00873428"/>
    <w:rsid w:val="00874015"/>
    <w:rsid w:val="00875582"/>
    <w:rsid w:val="00876133"/>
    <w:rsid w:val="00881C64"/>
    <w:rsid w:val="00886330"/>
    <w:rsid w:val="0088756C"/>
    <w:rsid w:val="00887DA8"/>
    <w:rsid w:val="00890FA4"/>
    <w:rsid w:val="00891296"/>
    <w:rsid w:val="00893E0B"/>
    <w:rsid w:val="00895C40"/>
    <w:rsid w:val="008A022F"/>
    <w:rsid w:val="008A07EC"/>
    <w:rsid w:val="008A1079"/>
    <w:rsid w:val="008A1B7E"/>
    <w:rsid w:val="008A36D9"/>
    <w:rsid w:val="008A4D9D"/>
    <w:rsid w:val="008A7EE8"/>
    <w:rsid w:val="008B0E1B"/>
    <w:rsid w:val="008B2878"/>
    <w:rsid w:val="008C00A3"/>
    <w:rsid w:val="008C22D7"/>
    <w:rsid w:val="008C37AB"/>
    <w:rsid w:val="008C3A11"/>
    <w:rsid w:val="008C4837"/>
    <w:rsid w:val="008C4D46"/>
    <w:rsid w:val="008C538E"/>
    <w:rsid w:val="008C5396"/>
    <w:rsid w:val="008C75D5"/>
    <w:rsid w:val="008D13FF"/>
    <w:rsid w:val="008D17F3"/>
    <w:rsid w:val="008D1E27"/>
    <w:rsid w:val="008D248A"/>
    <w:rsid w:val="008D3DC9"/>
    <w:rsid w:val="008D4F75"/>
    <w:rsid w:val="008E0857"/>
    <w:rsid w:val="008E1806"/>
    <w:rsid w:val="008E1BD9"/>
    <w:rsid w:val="008E3480"/>
    <w:rsid w:val="008E35F3"/>
    <w:rsid w:val="008E4754"/>
    <w:rsid w:val="008E4CEF"/>
    <w:rsid w:val="008E50DB"/>
    <w:rsid w:val="008E5CE1"/>
    <w:rsid w:val="008E6AB9"/>
    <w:rsid w:val="008E76FA"/>
    <w:rsid w:val="008F050D"/>
    <w:rsid w:val="008F433F"/>
    <w:rsid w:val="008F6015"/>
    <w:rsid w:val="008F60D5"/>
    <w:rsid w:val="00904F66"/>
    <w:rsid w:val="0090619E"/>
    <w:rsid w:val="0091002A"/>
    <w:rsid w:val="009108C6"/>
    <w:rsid w:val="009111D0"/>
    <w:rsid w:val="0091142A"/>
    <w:rsid w:val="00921354"/>
    <w:rsid w:val="00922BE1"/>
    <w:rsid w:val="009252C0"/>
    <w:rsid w:val="009351D9"/>
    <w:rsid w:val="00935A31"/>
    <w:rsid w:val="00936662"/>
    <w:rsid w:val="00936676"/>
    <w:rsid w:val="00936FCC"/>
    <w:rsid w:val="00937B42"/>
    <w:rsid w:val="00940901"/>
    <w:rsid w:val="009431E3"/>
    <w:rsid w:val="00943EC3"/>
    <w:rsid w:val="009441D5"/>
    <w:rsid w:val="009450DD"/>
    <w:rsid w:val="009456EB"/>
    <w:rsid w:val="00946208"/>
    <w:rsid w:val="009522C2"/>
    <w:rsid w:val="00952F3C"/>
    <w:rsid w:val="009535A5"/>
    <w:rsid w:val="00953AFB"/>
    <w:rsid w:val="00955F12"/>
    <w:rsid w:val="00956760"/>
    <w:rsid w:val="00957F09"/>
    <w:rsid w:val="0096020B"/>
    <w:rsid w:val="0096078E"/>
    <w:rsid w:val="00961D37"/>
    <w:rsid w:val="00963580"/>
    <w:rsid w:val="0096542D"/>
    <w:rsid w:val="00965499"/>
    <w:rsid w:val="00970F72"/>
    <w:rsid w:val="00976CE6"/>
    <w:rsid w:val="0098378D"/>
    <w:rsid w:val="0098546E"/>
    <w:rsid w:val="009868BF"/>
    <w:rsid w:val="00986AF2"/>
    <w:rsid w:val="00987BF6"/>
    <w:rsid w:val="00987C6B"/>
    <w:rsid w:val="00990ACC"/>
    <w:rsid w:val="00992122"/>
    <w:rsid w:val="00992DF9"/>
    <w:rsid w:val="0099704E"/>
    <w:rsid w:val="009975E4"/>
    <w:rsid w:val="009A0141"/>
    <w:rsid w:val="009A2DAB"/>
    <w:rsid w:val="009A3363"/>
    <w:rsid w:val="009A4107"/>
    <w:rsid w:val="009A588C"/>
    <w:rsid w:val="009B1494"/>
    <w:rsid w:val="009B5097"/>
    <w:rsid w:val="009C23B6"/>
    <w:rsid w:val="009C565C"/>
    <w:rsid w:val="009C685D"/>
    <w:rsid w:val="009C6E26"/>
    <w:rsid w:val="009C7D25"/>
    <w:rsid w:val="009D0EA3"/>
    <w:rsid w:val="009D1258"/>
    <w:rsid w:val="009D4805"/>
    <w:rsid w:val="009D52FC"/>
    <w:rsid w:val="009D6526"/>
    <w:rsid w:val="009D6AC5"/>
    <w:rsid w:val="009E476F"/>
    <w:rsid w:val="009E73A0"/>
    <w:rsid w:val="009F1E87"/>
    <w:rsid w:val="009F4D96"/>
    <w:rsid w:val="009F6C60"/>
    <w:rsid w:val="00A00169"/>
    <w:rsid w:val="00A01897"/>
    <w:rsid w:val="00A01A57"/>
    <w:rsid w:val="00A01CE1"/>
    <w:rsid w:val="00A0200F"/>
    <w:rsid w:val="00A020C0"/>
    <w:rsid w:val="00A03473"/>
    <w:rsid w:val="00A05806"/>
    <w:rsid w:val="00A076C5"/>
    <w:rsid w:val="00A07C92"/>
    <w:rsid w:val="00A1066B"/>
    <w:rsid w:val="00A1112F"/>
    <w:rsid w:val="00A11E76"/>
    <w:rsid w:val="00A1357E"/>
    <w:rsid w:val="00A13B62"/>
    <w:rsid w:val="00A143F5"/>
    <w:rsid w:val="00A15E3A"/>
    <w:rsid w:val="00A1712C"/>
    <w:rsid w:val="00A17CFD"/>
    <w:rsid w:val="00A30058"/>
    <w:rsid w:val="00A32BAE"/>
    <w:rsid w:val="00A32BC7"/>
    <w:rsid w:val="00A32BD7"/>
    <w:rsid w:val="00A34EC4"/>
    <w:rsid w:val="00A35158"/>
    <w:rsid w:val="00A35D53"/>
    <w:rsid w:val="00A37484"/>
    <w:rsid w:val="00A43BDE"/>
    <w:rsid w:val="00A44397"/>
    <w:rsid w:val="00A44A32"/>
    <w:rsid w:val="00A46201"/>
    <w:rsid w:val="00A4756E"/>
    <w:rsid w:val="00A47831"/>
    <w:rsid w:val="00A56127"/>
    <w:rsid w:val="00A57017"/>
    <w:rsid w:val="00A627CA"/>
    <w:rsid w:val="00A62BBD"/>
    <w:rsid w:val="00A6580A"/>
    <w:rsid w:val="00A66B46"/>
    <w:rsid w:val="00A71218"/>
    <w:rsid w:val="00A7407F"/>
    <w:rsid w:val="00A75015"/>
    <w:rsid w:val="00A77A47"/>
    <w:rsid w:val="00A77E8D"/>
    <w:rsid w:val="00A81A08"/>
    <w:rsid w:val="00A848E3"/>
    <w:rsid w:val="00A90B4B"/>
    <w:rsid w:val="00A91233"/>
    <w:rsid w:val="00A92EAB"/>
    <w:rsid w:val="00A95766"/>
    <w:rsid w:val="00A957E4"/>
    <w:rsid w:val="00AA2098"/>
    <w:rsid w:val="00AA3A05"/>
    <w:rsid w:val="00AA3AA8"/>
    <w:rsid w:val="00AA657E"/>
    <w:rsid w:val="00AB0286"/>
    <w:rsid w:val="00AB0635"/>
    <w:rsid w:val="00AB1EC7"/>
    <w:rsid w:val="00AB3672"/>
    <w:rsid w:val="00AB46F6"/>
    <w:rsid w:val="00AB50F7"/>
    <w:rsid w:val="00AB7040"/>
    <w:rsid w:val="00AB7C5F"/>
    <w:rsid w:val="00AC1690"/>
    <w:rsid w:val="00AC2552"/>
    <w:rsid w:val="00AC2928"/>
    <w:rsid w:val="00AC5A26"/>
    <w:rsid w:val="00AC5E7C"/>
    <w:rsid w:val="00AC78B6"/>
    <w:rsid w:val="00AC7CFA"/>
    <w:rsid w:val="00AD084E"/>
    <w:rsid w:val="00AD1770"/>
    <w:rsid w:val="00AD2EAB"/>
    <w:rsid w:val="00AD58C4"/>
    <w:rsid w:val="00AE0C32"/>
    <w:rsid w:val="00AE6E36"/>
    <w:rsid w:val="00AF0E88"/>
    <w:rsid w:val="00AF28CC"/>
    <w:rsid w:val="00AF315F"/>
    <w:rsid w:val="00AF3E75"/>
    <w:rsid w:val="00AF4242"/>
    <w:rsid w:val="00AF79DE"/>
    <w:rsid w:val="00B00A96"/>
    <w:rsid w:val="00B01142"/>
    <w:rsid w:val="00B01B6C"/>
    <w:rsid w:val="00B03065"/>
    <w:rsid w:val="00B1006B"/>
    <w:rsid w:val="00B13BDC"/>
    <w:rsid w:val="00B1588E"/>
    <w:rsid w:val="00B168C9"/>
    <w:rsid w:val="00B16DBD"/>
    <w:rsid w:val="00B179CC"/>
    <w:rsid w:val="00B20647"/>
    <w:rsid w:val="00B20732"/>
    <w:rsid w:val="00B22A60"/>
    <w:rsid w:val="00B23848"/>
    <w:rsid w:val="00B257D1"/>
    <w:rsid w:val="00B2603E"/>
    <w:rsid w:val="00B26B2B"/>
    <w:rsid w:val="00B26C6D"/>
    <w:rsid w:val="00B303F7"/>
    <w:rsid w:val="00B323B1"/>
    <w:rsid w:val="00B419CC"/>
    <w:rsid w:val="00B4225B"/>
    <w:rsid w:val="00B42AA0"/>
    <w:rsid w:val="00B4384C"/>
    <w:rsid w:val="00B4572D"/>
    <w:rsid w:val="00B4639D"/>
    <w:rsid w:val="00B46FBB"/>
    <w:rsid w:val="00B474E6"/>
    <w:rsid w:val="00B47AC2"/>
    <w:rsid w:val="00B54E57"/>
    <w:rsid w:val="00B563FC"/>
    <w:rsid w:val="00B56B17"/>
    <w:rsid w:val="00B571F1"/>
    <w:rsid w:val="00B609DF"/>
    <w:rsid w:val="00B6104F"/>
    <w:rsid w:val="00B65BDC"/>
    <w:rsid w:val="00B65DA1"/>
    <w:rsid w:val="00B666E4"/>
    <w:rsid w:val="00B738AF"/>
    <w:rsid w:val="00B73F62"/>
    <w:rsid w:val="00B76D42"/>
    <w:rsid w:val="00B77AFB"/>
    <w:rsid w:val="00B807AA"/>
    <w:rsid w:val="00B86E48"/>
    <w:rsid w:val="00B94DB8"/>
    <w:rsid w:val="00B969E5"/>
    <w:rsid w:val="00B96F8D"/>
    <w:rsid w:val="00B972BD"/>
    <w:rsid w:val="00B979A2"/>
    <w:rsid w:val="00BA17E9"/>
    <w:rsid w:val="00BA1C17"/>
    <w:rsid w:val="00BA1C44"/>
    <w:rsid w:val="00BA3B3D"/>
    <w:rsid w:val="00BA510A"/>
    <w:rsid w:val="00BA522D"/>
    <w:rsid w:val="00BA5966"/>
    <w:rsid w:val="00BA6950"/>
    <w:rsid w:val="00BA69F5"/>
    <w:rsid w:val="00BA7484"/>
    <w:rsid w:val="00BB0D30"/>
    <w:rsid w:val="00BB18EB"/>
    <w:rsid w:val="00BB2438"/>
    <w:rsid w:val="00BB2A82"/>
    <w:rsid w:val="00BB38CB"/>
    <w:rsid w:val="00BB4207"/>
    <w:rsid w:val="00BB57E6"/>
    <w:rsid w:val="00BB6066"/>
    <w:rsid w:val="00BC1F5A"/>
    <w:rsid w:val="00BC5B2D"/>
    <w:rsid w:val="00BC636D"/>
    <w:rsid w:val="00BC7C5C"/>
    <w:rsid w:val="00BD4DD4"/>
    <w:rsid w:val="00BD7826"/>
    <w:rsid w:val="00BD7F09"/>
    <w:rsid w:val="00BE2EFE"/>
    <w:rsid w:val="00BE5230"/>
    <w:rsid w:val="00BE5EA1"/>
    <w:rsid w:val="00BE763A"/>
    <w:rsid w:val="00BE79C2"/>
    <w:rsid w:val="00BF02C0"/>
    <w:rsid w:val="00BF1E71"/>
    <w:rsid w:val="00BF5B09"/>
    <w:rsid w:val="00BF64DD"/>
    <w:rsid w:val="00BF6BCD"/>
    <w:rsid w:val="00BF7140"/>
    <w:rsid w:val="00C014D1"/>
    <w:rsid w:val="00C035C2"/>
    <w:rsid w:val="00C057FB"/>
    <w:rsid w:val="00C0711B"/>
    <w:rsid w:val="00C11317"/>
    <w:rsid w:val="00C13F23"/>
    <w:rsid w:val="00C14843"/>
    <w:rsid w:val="00C25747"/>
    <w:rsid w:val="00C25C70"/>
    <w:rsid w:val="00C26DBB"/>
    <w:rsid w:val="00C30099"/>
    <w:rsid w:val="00C30DBA"/>
    <w:rsid w:val="00C3188B"/>
    <w:rsid w:val="00C32D49"/>
    <w:rsid w:val="00C33E29"/>
    <w:rsid w:val="00C34F7F"/>
    <w:rsid w:val="00C35C68"/>
    <w:rsid w:val="00C363D5"/>
    <w:rsid w:val="00C40F19"/>
    <w:rsid w:val="00C42FD2"/>
    <w:rsid w:val="00C4382A"/>
    <w:rsid w:val="00C44039"/>
    <w:rsid w:val="00C450FD"/>
    <w:rsid w:val="00C458A0"/>
    <w:rsid w:val="00C4624A"/>
    <w:rsid w:val="00C4637B"/>
    <w:rsid w:val="00C47880"/>
    <w:rsid w:val="00C47E4A"/>
    <w:rsid w:val="00C51FB0"/>
    <w:rsid w:val="00C56219"/>
    <w:rsid w:val="00C57FD3"/>
    <w:rsid w:val="00C64998"/>
    <w:rsid w:val="00C67D50"/>
    <w:rsid w:val="00C70160"/>
    <w:rsid w:val="00C710BF"/>
    <w:rsid w:val="00C712E5"/>
    <w:rsid w:val="00C71833"/>
    <w:rsid w:val="00C71D09"/>
    <w:rsid w:val="00C747AA"/>
    <w:rsid w:val="00C75632"/>
    <w:rsid w:val="00C76D0B"/>
    <w:rsid w:val="00C76DBF"/>
    <w:rsid w:val="00C806E8"/>
    <w:rsid w:val="00C80750"/>
    <w:rsid w:val="00C81E3E"/>
    <w:rsid w:val="00C85956"/>
    <w:rsid w:val="00C8692E"/>
    <w:rsid w:val="00C92B78"/>
    <w:rsid w:val="00C963CD"/>
    <w:rsid w:val="00C9659F"/>
    <w:rsid w:val="00CA0E9B"/>
    <w:rsid w:val="00CA1477"/>
    <w:rsid w:val="00CA2C46"/>
    <w:rsid w:val="00CB2DC9"/>
    <w:rsid w:val="00CB57A8"/>
    <w:rsid w:val="00CB58E7"/>
    <w:rsid w:val="00CB5BBB"/>
    <w:rsid w:val="00CB6ADE"/>
    <w:rsid w:val="00CC253D"/>
    <w:rsid w:val="00CD04D8"/>
    <w:rsid w:val="00CD065D"/>
    <w:rsid w:val="00CD6F9D"/>
    <w:rsid w:val="00CE0D16"/>
    <w:rsid w:val="00CE24B9"/>
    <w:rsid w:val="00CE2E90"/>
    <w:rsid w:val="00CE3C66"/>
    <w:rsid w:val="00CE4A61"/>
    <w:rsid w:val="00CE6548"/>
    <w:rsid w:val="00CE7A3F"/>
    <w:rsid w:val="00CE7EA3"/>
    <w:rsid w:val="00CF0831"/>
    <w:rsid w:val="00CF1377"/>
    <w:rsid w:val="00CF24CB"/>
    <w:rsid w:val="00CF3D3E"/>
    <w:rsid w:val="00CF554B"/>
    <w:rsid w:val="00D04BFD"/>
    <w:rsid w:val="00D058E5"/>
    <w:rsid w:val="00D0666D"/>
    <w:rsid w:val="00D130FC"/>
    <w:rsid w:val="00D13799"/>
    <w:rsid w:val="00D13F75"/>
    <w:rsid w:val="00D2138D"/>
    <w:rsid w:val="00D2287A"/>
    <w:rsid w:val="00D25DFD"/>
    <w:rsid w:val="00D30DA8"/>
    <w:rsid w:val="00D319F6"/>
    <w:rsid w:val="00D36C02"/>
    <w:rsid w:val="00D36D97"/>
    <w:rsid w:val="00D4433B"/>
    <w:rsid w:val="00D45549"/>
    <w:rsid w:val="00D45DF4"/>
    <w:rsid w:val="00D50FE0"/>
    <w:rsid w:val="00D549EE"/>
    <w:rsid w:val="00D57455"/>
    <w:rsid w:val="00D57463"/>
    <w:rsid w:val="00D57893"/>
    <w:rsid w:val="00D61CA0"/>
    <w:rsid w:val="00D6262F"/>
    <w:rsid w:val="00D6341F"/>
    <w:rsid w:val="00D67C67"/>
    <w:rsid w:val="00D72BA6"/>
    <w:rsid w:val="00D747A0"/>
    <w:rsid w:val="00D75377"/>
    <w:rsid w:val="00D770EA"/>
    <w:rsid w:val="00D8076F"/>
    <w:rsid w:val="00D811F8"/>
    <w:rsid w:val="00D81740"/>
    <w:rsid w:val="00D81C7D"/>
    <w:rsid w:val="00D84BEC"/>
    <w:rsid w:val="00D857FB"/>
    <w:rsid w:val="00D863ED"/>
    <w:rsid w:val="00D868BB"/>
    <w:rsid w:val="00D87250"/>
    <w:rsid w:val="00D906C7"/>
    <w:rsid w:val="00D90C21"/>
    <w:rsid w:val="00D92537"/>
    <w:rsid w:val="00D96463"/>
    <w:rsid w:val="00D96D42"/>
    <w:rsid w:val="00DA48C3"/>
    <w:rsid w:val="00DB0AF2"/>
    <w:rsid w:val="00DB3255"/>
    <w:rsid w:val="00DB63AA"/>
    <w:rsid w:val="00DB6882"/>
    <w:rsid w:val="00DC1641"/>
    <w:rsid w:val="00DC2783"/>
    <w:rsid w:val="00DC29E9"/>
    <w:rsid w:val="00DC3F7D"/>
    <w:rsid w:val="00DC72FA"/>
    <w:rsid w:val="00DD1C1A"/>
    <w:rsid w:val="00DD3106"/>
    <w:rsid w:val="00DD37C7"/>
    <w:rsid w:val="00DD692E"/>
    <w:rsid w:val="00DD6ECC"/>
    <w:rsid w:val="00DE137D"/>
    <w:rsid w:val="00DE15B3"/>
    <w:rsid w:val="00DE412C"/>
    <w:rsid w:val="00DE4A95"/>
    <w:rsid w:val="00DF0673"/>
    <w:rsid w:val="00DF131B"/>
    <w:rsid w:val="00DF2448"/>
    <w:rsid w:val="00DF3EEA"/>
    <w:rsid w:val="00DF4826"/>
    <w:rsid w:val="00E007C2"/>
    <w:rsid w:val="00E01C32"/>
    <w:rsid w:val="00E0207E"/>
    <w:rsid w:val="00E035A2"/>
    <w:rsid w:val="00E05FED"/>
    <w:rsid w:val="00E103C8"/>
    <w:rsid w:val="00E125C1"/>
    <w:rsid w:val="00E12FE6"/>
    <w:rsid w:val="00E13015"/>
    <w:rsid w:val="00E13119"/>
    <w:rsid w:val="00E14F11"/>
    <w:rsid w:val="00E16C7A"/>
    <w:rsid w:val="00E17A14"/>
    <w:rsid w:val="00E20737"/>
    <w:rsid w:val="00E20CB9"/>
    <w:rsid w:val="00E20F57"/>
    <w:rsid w:val="00E23987"/>
    <w:rsid w:val="00E25764"/>
    <w:rsid w:val="00E32EBD"/>
    <w:rsid w:val="00E35F34"/>
    <w:rsid w:val="00E4188B"/>
    <w:rsid w:val="00E4370E"/>
    <w:rsid w:val="00E4489E"/>
    <w:rsid w:val="00E449CC"/>
    <w:rsid w:val="00E4608F"/>
    <w:rsid w:val="00E47374"/>
    <w:rsid w:val="00E56DEA"/>
    <w:rsid w:val="00E604E8"/>
    <w:rsid w:val="00E60BA3"/>
    <w:rsid w:val="00E62A56"/>
    <w:rsid w:val="00E636CA"/>
    <w:rsid w:val="00E724C1"/>
    <w:rsid w:val="00E72591"/>
    <w:rsid w:val="00E72ABD"/>
    <w:rsid w:val="00E7359B"/>
    <w:rsid w:val="00E740CC"/>
    <w:rsid w:val="00E804A3"/>
    <w:rsid w:val="00E80EFB"/>
    <w:rsid w:val="00E831CB"/>
    <w:rsid w:val="00E83BB3"/>
    <w:rsid w:val="00E90333"/>
    <w:rsid w:val="00E92064"/>
    <w:rsid w:val="00E951A6"/>
    <w:rsid w:val="00E97FF8"/>
    <w:rsid w:val="00EA41D3"/>
    <w:rsid w:val="00EA4F29"/>
    <w:rsid w:val="00EA52FD"/>
    <w:rsid w:val="00EB08B6"/>
    <w:rsid w:val="00EB1589"/>
    <w:rsid w:val="00EB2867"/>
    <w:rsid w:val="00EB28F6"/>
    <w:rsid w:val="00EB5EE8"/>
    <w:rsid w:val="00EC096C"/>
    <w:rsid w:val="00EC2578"/>
    <w:rsid w:val="00EC5075"/>
    <w:rsid w:val="00EC52EB"/>
    <w:rsid w:val="00EC706E"/>
    <w:rsid w:val="00ED2A88"/>
    <w:rsid w:val="00ED37C0"/>
    <w:rsid w:val="00ED5924"/>
    <w:rsid w:val="00ED6CA1"/>
    <w:rsid w:val="00EE0500"/>
    <w:rsid w:val="00EE0D39"/>
    <w:rsid w:val="00EE50AB"/>
    <w:rsid w:val="00EE519B"/>
    <w:rsid w:val="00EE7BD0"/>
    <w:rsid w:val="00EF073A"/>
    <w:rsid w:val="00EF1EB9"/>
    <w:rsid w:val="00EF388A"/>
    <w:rsid w:val="00EF4A6D"/>
    <w:rsid w:val="00EF7681"/>
    <w:rsid w:val="00F01304"/>
    <w:rsid w:val="00F02241"/>
    <w:rsid w:val="00F1069B"/>
    <w:rsid w:val="00F109ED"/>
    <w:rsid w:val="00F1193F"/>
    <w:rsid w:val="00F16A0B"/>
    <w:rsid w:val="00F1784A"/>
    <w:rsid w:val="00F1786A"/>
    <w:rsid w:val="00F2019E"/>
    <w:rsid w:val="00F26B7A"/>
    <w:rsid w:val="00F31CD7"/>
    <w:rsid w:val="00F3647E"/>
    <w:rsid w:val="00F36799"/>
    <w:rsid w:val="00F36B8F"/>
    <w:rsid w:val="00F37D94"/>
    <w:rsid w:val="00F40903"/>
    <w:rsid w:val="00F41731"/>
    <w:rsid w:val="00F424A3"/>
    <w:rsid w:val="00F43C3A"/>
    <w:rsid w:val="00F44040"/>
    <w:rsid w:val="00F45BA8"/>
    <w:rsid w:val="00F47593"/>
    <w:rsid w:val="00F50012"/>
    <w:rsid w:val="00F5005E"/>
    <w:rsid w:val="00F50D98"/>
    <w:rsid w:val="00F5200A"/>
    <w:rsid w:val="00F566B9"/>
    <w:rsid w:val="00F57C66"/>
    <w:rsid w:val="00F623D3"/>
    <w:rsid w:val="00F63FAA"/>
    <w:rsid w:val="00F648C5"/>
    <w:rsid w:val="00F6777D"/>
    <w:rsid w:val="00F717D3"/>
    <w:rsid w:val="00F71B4C"/>
    <w:rsid w:val="00F73B9B"/>
    <w:rsid w:val="00F73D88"/>
    <w:rsid w:val="00F742A2"/>
    <w:rsid w:val="00F74987"/>
    <w:rsid w:val="00F77276"/>
    <w:rsid w:val="00F77E37"/>
    <w:rsid w:val="00F817C3"/>
    <w:rsid w:val="00F81EB4"/>
    <w:rsid w:val="00F8283A"/>
    <w:rsid w:val="00F8327E"/>
    <w:rsid w:val="00F86747"/>
    <w:rsid w:val="00F93A7A"/>
    <w:rsid w:val="00F96092"/>
    <w:rsid w:val="00F968CC"/>
    <w:rsid w:val="00FA15A4"/>
    <w:rsid w:val="00FA3DB2"/>
    <w:rsid w:val="00FA4C7D"/>
    <w:rsid w:val="00FA56E8"/>
    <w:rsid w:val="00FA581C"/>
    <w:rsid w:val="00FA642C"/>
    <w:rsid w:val="00FA6FAE"/>
    <w:rsid w:val="00FB1136"/>
    <w:rsid w:val="00FB2EE7"/>
    <w:rsid w:val="00FB3B17"/>
    <w:rsid w:val="00FB3D2A"/>
    <w:rsid w:val="00FB4775"/>
    <w:rsid w:val="00FB6212"/>
    <w:rsid w:val="00FB6679"/>
    <w:rsid w:val="00FB78E0"/>
    <w:rsid w:val="00FC0EB2"/>
    <w:rsid w:val="00FC160E"/>
    <w:rsid w:val="00FC2B5C"/>
    <w:rsid w:val="00FC2D3E"/>
    <w:rsid w:val="00FC334D"/>
    <w:rsid w:val="00FC48E3"/>
    <w:rsid w:val="00FD2CD4"/>
    <w:rsid w:val="00FD2DBB"/>
    <w:rsid w:val="00FD3808"/>
    <w:rsid w:val="00FD3EBB"/>
    <w:rsid w:val="00FD68F3"/>
    <w:rsid w:val="00FD71A3"/>
    <w:rsid w:val="00FE0B57"/>
    <w:rsid w:val="00FE2345"/>
    <w:rsid w:val="00FE2CCB"/>
    <w:rsid w:val="00FE2CE7"/>
    <w:rsid w:val="00FE3ED0"/>
    <w:rsid w:val="00FE618A"/>
    <w:rsid w:val="00FE6C5D"/>
    <w:rsid w:val="00FE7128"/>
    <w:rsid w:val="00FF0A8E"/>
    <w:rsid w:val="00FF14EF"/>
    <w:rsid w:val="00FF2EB6"/>
    <w:rsid w:val="00FF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94E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E0E1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D8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7D7D8F"/>
    <w:rPr>
      <w:rFonts w:cs="Segoe U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94E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E0E1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D8F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7D7D8F"/>
    <w:rPr>
      <w:rFonts w:ascii="Segoe UI" w:cs="Segoe U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311CE5A-1B99-4D13-9A0F-4D31E85CF533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HP</properties:Company>
  <properties:Pages>4</properties:Pages>
  <properties:Words>1509</properties:Words>
  <properties:Characters>8606</properties:Characters>
  <properties:Lines>71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JURE MATKOVIĆ</vt:lpstr>
      <vt:lpstr>JURE MATKOVIĆ</vt:lpstr>
    </vt:vector>
  </properties:TitlesOfParts>
  <properties:LinksUpToDate>false</properties:LinksUpToDate>
  <properties:CharactersWithSpaces>10095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2018-12-28T08:30:00Z</dcterms:created>
  <dc:creator>Sanjin</dc:creator>
  <cp:lastModifiedBy>Monika Grbac</cp:lastModifiedBy>
  <cp:lastPrinted>2018-12-21T22:07:00Z</cp:lastPrinted>
  <dcterms:modified xmlns:xsi="http://www.w3.org/2001/XMLSchema-instance" xsi:type="dcterms:W3CDTF">2018-12-28T08:30:00Z</dcterms:modified>
  <cp:revision>2</cp:revision>
  <dc:title>JURE MATKOVIĆ</dc:title>
</cp:coreProperties>
</file>