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f62a" w14:paraId="85ff62a" w:rsidRDefault="00742F2E" w:rsidP="00910611" w:rsidR="00742F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F2E" w:rsidP="00910611" w:rsidR="00742F2E">
      <w:r>
        <w:rPr>
          <w:rFonts w:eastAsia="MS Mincho"/>
        </w:rPr>
        <w:t>REPUBLIKA HRVATSKA</w:t>
      </w:r>
    </w:p>
    <w:p w:rsidRDefault="00742F2E" w:rsidP="00910611" w:rsidR="00742F2E">
      <w:r>
        <w:rPr>
          <w:rFonts w:eastAsia="MS Mincho"/>
        </w:rPr>
        <w:t>TRGOVAČKI SUD U RIJECI</w:t>
      </w:r>
    </w:p>
    <w:p w:rsidRDefault="00742F2E" w:rsidR="00742F2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13348D">
        <w:rPr>
          <w:bCs/>
          <w:lang w:val="hr-HR"/>
        </w:rPr>
        <w:t xml:space="preserve">ZLATARNE KAJTAZI </w:t>
      </w:r>
      <w:r w:rsidR="00211A8F">
        <w:rPr>
          <w:bCs/>
          <w:lang w:val="hr-HR"/>
        </w:rPr>
        <w:t xml:space="preserve">d.o.o. </w:t>
      </w:r>
      <w:r w:rsidR="0013348D">
        <w:rPr>
          <w:bCs/>
          <w:lang w:val="hr-HR"/>
        </w:rPr>
        <w:t xml:space="preserve">Rijeka </w:t>
      </w:r>
      <w:r w:rsidR="00B05F31">
        <w:rPr>
          <w:bCs/>
          <w:lang w:val="hr-HR"/>
        </w:rPr>
        <w:t>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</w:t>
      </w:r>
      <w:r w:rsidR="0013348D">
        <w:rPr>
          <w:bCs/>
          <w:lang w:val="hr-HR"/>
        </w:rPr>
        <w:t>22972451466, MBS:040130332</w:t>
      </w:r>
      <w:r w:rsidR="00B05F31">
        <w:rPr>
          <w:bCs/>
          <w:lang w:val="hr-HR"/>
        </w:rPr>
        <w:t xml:space="preserve">), </w:t>
      </w:r>
      <w:r w:rsidR="0013348D">
        <w:rPr>
          <w:bCs/>
          <w:lang w:val="hr-HR"/>
        </w:rPr>
        <w:t>Marohnićeva 16</w:t>
      </w:r>
      <w:r w:rsidRPr="00B05F31">
        <w:rPr>
          <w:lang w:val="hr-HR"/>
        </w:rPr>
        <w:t>,</w:t>
      </w:r>
      <w:r w:rsidR="0013348D">
        <w:rPr>
          <w:lang w:val="hr-HR"/>
        </w:rPr>
        <w:t xml:space="preserve"> 31</w:t>
      </w:r>
      <w:r w:rsidRPr="00B05F31">
        <w:rPr>
          <w:lang w:val="hr-HR"/>
        </w:rPr>
        <w:t xml:space="preserve">. </w:t>
      </w:r>
      <w:r w:rsidR="0013348D">
        <w:rPr>
          <w:lang w:val="hr-HR"/>
        </w:rPr>
        <w:t xml:space="preserve">kolovoza </w:t>
      </w:r>
      <w:r w:rsidRPr="00B05F31">
        <w:rPr>
          <w:lang w:val="hr-HR"/>
        </w:rPr>
        <w:t xml:space="preserve">2016. godine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6E329D">
        <w:rPr>
          <w:bCs/>
          <w:lang w:val="hr-HR"/>
        </w:rPr>
        <w:t>ZLATARNE KAJTAZI d.o.o. Rijeka (</w:t>
      </w:r>
      <w:r w:rsidR="006E329D" w:rsidRPr="00B05F31">
        <w:rPr>
          <w:bCs/>
          <w:lang w:val="hr-HR"/>
        </w:rPr>
        <w:t>OIB</w:t>
      </w:r>
      <w:r w:rsidR="006E329D">
        <w:rPr>
          <w:bCs/>
          <w:lang w:val="hr-HR"/>
        </w:rPr>
        <w:t>:22972451466, MBS:040130332), Marohnićeva 16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C41BDE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6E329D">
        <w:rPr>
          <w:bCs/>
          <w:lang w:val="hr-HR"/>
        </w:rPr>
        <w:t>10</w:t>
      </w:r>
      <w:r w:rsidRPr="00B05F31">
        <w:rPr>
          <w:bCs/>
          <w:lang w:val="hr-HR"/>
        </w:rPr>
        <w:t xml:space="preserve">. </w:t>
      </w:r>
      <w:r w:rsidR="006E329D">
        <w:rPr>
          <w:bCs/>
          <w:lang w:val="hr-HR"/>
        </w:rPr>
        <w:t xml:space="preserve">kolovoza </w:t>
      </w:r>
      <w:r w:rsidRPr="00B05F31">
        <w:rPr>
          <w:bCs/>
          <w:lang w:val="hr-HR"/>
        </w:rPr>
        <w:t>2016.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6E329D">
        <w:rPr>
          <w:bCs/>
          <w:lang w:val="hr-HR"/>
        </w:rPr>
        <w:t>ZLATARNE KAJTAZI d.o.o. Rijeka (</w:t>
      </w:r>
      <w:r w:rsidR="006E329D" w:rsidRPr="00B05F31">
        <w:rPr>
          <w:bCs/>
          <w:lang w:val="hr-HR"/>
        </w:rPr>
        <w:t>OIB</w:t>
      </w:r>
      <w:r w:rsidR="006E329D">
        <w:rPr>
          <w:bCs/>
          <w:lang w:val="hr-HR"/>
        </w:rPr>
        <w:t>:22972451466, MBS:040130332), Marohnićeva 16</w:t>
      </w:r>
      <w:r w:rsidR="00B05F31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(Narodne novine broj 71/15, dalje u tekstu: SZ-a)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C41BD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428. SZ-a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C41BDE" w:rsidP="00C41BDE" w:rsidR="00C41BDE" w:rsidRPr="00C41BDE">
      <w:pPr>
        <w:pStyle w:val="Odlomakpopisa"/>
        <w:ind w:firstLine="705" w:left="0"/>
        <w:jc w:val="both"/>
        <w:rPr>
          <w:bCs/>
        </w:rPr>
      </w:pPr>
      <w:r>
        <w:rPr>
          <w:bCs/>
        </w:rPr>
        <w:t xml:space="preserve">Uvidom u izvadak iz sudskog registra za navedenu pravnu osobu utvrđeno je da je nad njome otvoren postupak likvidacije odnosno da je </w:t>
      </w:r>
      <w:r w:rsidR="006E329D">
        <w:rPr>
          <w:bCs/>
        </w:rPr>
        <w:t>24</w:t>
      </w:r>
      <w:r>
        <w:rPr>
          <w:bCs/>
        </w:rPr>
        <w:t xml:space="preserve">. </w:t>
      </w:r>
      <w:r w:rsidR="006E329D">
        <w:rPr>
          <w:bCs/>
        </w:rPr>
        <w:t xml:space="preserve">travnja </w:t>
      </w:r>
      <w:r>
        <w:rPr>
          <w:bCs/>
        </w:rPr>
        <w:t>20</w:t>
      </w:r>
      <w:r w:rsidR="006E329D">
        <w:rPr>
          <w:bCs/>
        </w:rPr>
        <w:t>02</w:t>
      </w:r>
      <w:r>
        <w:rPr>
          <w:bCs/>
        </w:rPr>
        <w:t xml:space="preserve">. godine član društva donio odluku o prestanku rada društva.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>ni</w:t>
      </w:r>
      <w:r w:rsidR="00294334">
        <w:rPr>
          <w:bCs/>
        </w:rPr>
        <w:t xml:space="preserve">je </w:t>
      </w:r>
      <w:r w:rsidRPr="00B05F31">
        <w:rPr>
          <w:bCs/>
        </w:rPr>
        <w:t>ispunjen</w:t>
      </w:r>
      <w:r w:rsidR="00294334">
        <w:rPr>
          <w:bCs/>
        </w:rPr>
        <w:t>a</w:t>
      </w:r>
      <w:r w:rsidRPr="00B05F31">
        <w:rPr>
          <w:bCs/>
        </w:rPr>
        <w:t xml:space="preserve"> </w:t>
      </w:r>
      <w:r w:rsidR="005C1D2E">
        <w:rPr>
          <w:bCs/>
        </w:rPr>
        <w:t>zakonsk</w:t>
      </w:r>
      <w:r w:rsidR="00294334">
        <w:rPr>
          <w:bCs/>
        </w:rPr>
        <w:t>a</w:t>
      </w:r>
      <w:r w:rsidR="005C1D2E">
        <w:rPr>
          <w:bCs/>
        </w:rPr>
        <w:t xml:space="preserve"> </w:t>
      </w:r>
      <w:r w:rsidRPr="00B05F31">
        <w:rPr>
          <w:bCs/>
        </w:rPr>
        <w:t>pretpostavk</w:t>
      </w:r>
      <w:r w:rsidR="00294334">
        <w:rPr>
          <w:bCs/>
        </w:rPr>
        <w:t>a</w:t>
      </w:r>
      <w:r w:rsidRPr="00B05F31">
        <w:rPr>
          <w:bCs/>
        </w:rPr>
        <w:t xml:space="preserve"> za provođenje skraćenog stečajnog postupka nad pravnom osobom</w:t>
      </w:r>
      <w:r w:rsidR="005C1D2E">
        <w:rPr>
          <w:bCs/>
        </w:rPr>
        <w:t xml:space="preserve"> propisan</w:t>
      </w:r>
      <w:r w:rsidR="00294334">
        <w:rPr>
          <w:bCs/>
        </w:rPr>
        <w:t>a</w:t>
      </w:r>
      <w:r w:rsidR="005C1D2E">
        <w:rPr>
          <w:bCs/>
        </w:rPr>
        <w:t xml:space="preserve"> odredbom čl. 428.</w:t>
      </w:r>
      <w:r w:rsidR="00294334">
        <w:rPr>
          <w:bCs/>
        </w:rPr>
        <w:t xml:space="preserve"> t. 3.</w:t>
      </w:r>
      <w:r w:rsidR="005C1D2E">
        <w:rPr>
          <w:bCs/>
        </w:rPr>
        <w:t xml:space="preserve">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9A1529">
        <w:rPr>
          <w:bCs/>
        </w:rPr>
        <w:t xml:space="preserve">je </w:t>
      </w:r>
      <w:r w:rsidR="00294334">
        <w:rPr>
          <w:bCs/>
        </w:rPr>
        <w:t xml:space="preserve">nad njome pokrenut drugi postupak radi brisanja iz sudskog registra odnosno postupak likvidacije čija je </w:t>
      </w:r>
      <w:r w:rsidR="009A1529">
        <w:rPr>
          <w:bCs/>
        </w:rPr>
        <w:t xml:space="preserve">posljedica </w:t>
      </w:r>
      <w:r w:rsidR="00294334">
        <w:rPr>
          <w:bCs/>
        </w:rPr>
        <w:t xml:space="preserve">upravo </w:t>
      </w:r>
      <w:r w:rsidR="009A1529">
        <w:rPr>
          <w:bCs/>
        </w:rPr>
        <w:t>brisanje iz sudskog registra</w:t>
      </w:r>
      <w:r w:rsidR="00294334">
        <w:rPr>
          <w:bCs/>
        </w:rPr>
        <w:t>. Stoga je</w:t>
      </w:r>
      <w:r w:rsidR="005C1D2E">
        <w:rPr>
          <w:bCs/>
        </w:rPr>
        <w:t xml:space="preserve"> </w:t>
      </w:r>
      <w:r w:rsidRPr="00B05F31">
        <w:rPr>
          <w:bCs/>
        </w:rPr>
        <w:t xml:space="preserve">valjalo temeljem odredbe </w:t>
      </w:r>
      <w:r w:rsidRPr="00B05F31">
        <w:rPr>
          <w:bCs/>
        </w:rPr>
        <w:lastRenderedPageBreak/>
        <w:t>čl.358. Zakona o parničnom postupku (NN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6E329D">
        <w:rPr>
          <w:lang w:val="hr-HR"/>
        </w:rPr>
        <w:t>31</w:t>
      </w:r>
      <w:r w:rsidRPr="00B05F31">
        <w:rPr>
          <w:lang w:val="hr-HR"/>
        </w:rPr>
        <w:t xml:space="preserve">. </w:t>
      </w:r>
      <w:r w:rsidR="006E329D">
        <w:rPr>
          <w:lang w:val="hr-HR"/>
        </w:rPr>
        <w:t xml:space="preserve">kolovoza </w:t>
      </w:r>
      <w:r w:rsidRPr="00B05F31">
        <w:rPr>
          <w:lang w:val="hr-HR"/>
        </w:rPr>
        <w:t>2016. godine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8960A9" w:rsidP="00FC7798" w:rsidR="008960A9" w:rsidRPr="00B05F31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8960A9">
        <w:rPr>
          <w:sz w:val="20"/>
          <w:szCs w:val="20"/>
          <w:lang w:val="hr-HR"/>
        </w:rPr>
        <w:t>3</w:t>
      </w:r>
      <w:r w:rsidR="00435836">
        <w:rPr>
          <w:sz w:val="20"/>
          <w:szCs w:val="20"/>
          <w:lang w:val="hr-HR"/>
        </w:rPr>
        <w:t>0</w:t>
      </w:r>
      <w:r w:rsidRPr="00B05F31">
        <w:rPr>
          <w:sz w:val="20"/>
          <w:szCs w:val="20"/>
          <w:lang w:val="hr-HR"/>
        </w:rPr>
        <w:t>.</w:t>
      </w:r>
      <w:r w:rsidR="006E329D">
        <w:rPr>
          <w:sz w:val="20"/>
          <w:szCs w:val="20"/>
          <w:lang w:val="hr-HR"/>
        </w:rPr>
        <w:t xml:space="preserve">9.2016.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6E329D">
        <w:rPr>
          <w:sz w:val="20"/>
          <w:szCs w:val="20"/>
          <w:lang w:val="hr-HR"/>
        </w:rPr>
        <w:t>31</w:t>
      </w:r>
      <w:r w:rsidRPr="00B05F31">
        <w:rPr>
          <w:sz w:val="20"/>
          <w:szCs w:val="20"/>
          <w:lang w:val="hr-HR"/>
        </w:rPr>
        <w:t>.</w:t>
      </w:r>
      <w:r w:rsidR="006E329D">
        <w:rPr>
          <w:sz w:val="20"/>
          <w:szCs w:val="20"/>
          <w:lang w:val="hr-HR"/>
        </w:rPr>
        <w:t>8.2016.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Sudska savjetnica</w:t>
      </w:r>
    </w:p>
    <w:p w:rsidRDefault="00B05F31" w:rsidP="008960A9" w:rsidR="00FC7798" w:rsidRPr="00B05F31">
      <w:pPr>
        <w:ind w:left="576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2F2E" w:rsidRPr="00742F2E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St-1</w:t>
    </w:r>
    <w:r w:rsidR="0013348D">
      <w:t>296</w:t>
    </w:r>
    <w:r w:rsidR="00FE757F" w:rsidRPr="00A92662">
      <w:t>/</w:t>
    </w:r>
    <w:r w:rsidR="00B05F31">
      <w:t>2016</w:t>
    </w:r>
    <w:r w:rsidR="00F17A89">
      <w:t>-</w:t>
    </w:r>
    <w:r w:rsidR="00D3431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3348D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E7D"/>
    <w:rsid w:val="00330E1C"/>
    <w:rsid w:val="00351283"/>
    <w:rsid w:val="00360F2C"/>
    <w:rsid w:val="003866B6"/>
    <w:rsid w:val="00395956"/>
    <w:rsid w:val="003E1C64"/>
    <w:rsid w:val="003F39AC"/>
    <w:rsid w:val="00404CD0"/>
    <w:rsid w:val="0042040B"/>
    <w:rsid w:val="0042710F"/>
    <w:rsid w:val="00435836"/>
    <w:rsid w:val="004453F5"/>
    <w:rsid w:val="004544C6"/>
    <w:rsid w:val="004B1A19"/>
    <w:rsid w:val="004D0F97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91304"/>
    <w:rsid w:val="006A376D"/>
    <w:rsid w:val="006C390B"/>
    <w:rsid w:val="006E329D"/>
    <w:rsid w:val="00742F2E"/>
    <w:rsid w:val="007C0FDD"/>
    <w:rsid w:val="00813703"/>
    <w:rsid w:val="008438F5"/>
    <w:rsid w:val="0086487D"/>
    <w:rsid w:val="008709A8"/>
    <w:rsid w:val="008960A9"/>
    <w:rsid w:val="008B2D3F"/>
    <w:rsid w:val="008E17D2"/>
    <w:rsid w:val="008F445C"/>
    <w:rsid w:val="00922DE8"/>
    <w:rsid w:val="009276D4"/>
    <w:rsid w:val="00956BAC"/>
    <w:rsid w:val="00966887"/>
    <w:rsid w:val="00983DA9"/>
    <w:rsid w:val="009A152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C3884"/>
    <w:rsid w:val="00DC5732"/>
    <w:rsid w:val="00E34981"/>
    <w:rsid w:val="00E527F3"/>
    <w:rsid w:val="00EA24B4"/>
    <w:rsid w:val="00EC2455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742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742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ZLATARNE KAJTAZI d.o.o.</izvorni_sadrzaj>
    <derivirana_varijabla naziv="DomainObject.Predmet.ProtustrankaFormated_1">  ZLATARNE KAJTAZI d.o.o.</derivirana_varijabla>
  </DomainObject.Predmet.ProtustrankaFormated>
  <DomainObject.Predmet.ProtustrankaFormatedOIB>
    <izvorni_sadrzaj>  ZLATARNE KAJTAZI d.o.o., OIB 22972451466</izvorni_sadrzaj>
    <derivirana_varijabla naziv="DomainObject.Predmet.ProtustrankaFormatedOIB_1">  ZLATARNE KAJTAZI d.o.o., OIB 22972451466</derivirana_varijabla>
  </DomainObject.Predmet.ProtustrankaFormatedOIB>
  <DomainObject.Predmet.ProtustrankaFormatedWithAdress>
    <izvorni_sadrzaj> ZLATARNE KAJTAZI d.o.o., Marohnićeva 16, 51000 Rijeka</izvorni_sadrzaj>
    <derivirana_varijabla naziv="DomainObject.Predmet.ProtustrankaFormatedWithAdress_1"> ZLATARNE KAJTAZI d.o.o., Marohnićeva 16, 51000 Rijeka</derivirana_varijabla>
  </DomainObject.Predmet.ProtustrankaFormatedWithAdress>
  <DomainObject.Predmet.ProtustrankaFormatedWithAdressOIB>
    <izvorni_sadrzaj> ZLATARNE KAJTAZI d.o.o., OIB 22972451466, Marohnićeva 16, 51000 Rijeka</izvorni_sadrzaj>
    <derivirana_varijabla naziv="DomainObject.Predmet.ProtustrankaFormatedWithAdressOIB_1"> ZLATARNE KAJTAZI d.o.o., OIB 22972451466, Marohnićeva 16, 51000 Rijeka</derivirana_varijabla>
  </DomainObject.Predmet.ProtustrankaFormatedWithAdressOIB>
  <DomainObject.Predmet.ProtustrankaWithAdress>
    <izvorni_sadrzaj>ZLATARNE KAJTAZI d.o.o. Marohnićeva 16, 51000 Rijeka</izvorni_sadrzaj>
    <derivirana_varijabla naziv="DomainObject.Predmet.ProtustrankaWithAdress_1">ZLATARNE KAJTAZI d.o.o. Marohnićeva 16, 51000 Rijeka</derivirana_varijabla>
  </DomainObject.Predmet.ProtustrankaWithAdress>
  <DomainObject.Predmet.ProtustrankaWithAdressOIB>
    <izvorni_sadrzaj>ZLATARNE KAJTAZI d.o.o., OIB 22972451466, Marohnićeva 16, 51000 Rijeka</izvorni_sadrzaj>
    <derivirana_varijabla naziv="DomainObject.Predmet.ProtustrankaWithAdressOIB_1">ZLATARNE KAJTAZI d.o.o., OIB 22972451466, Marohnićeva 16, 51000 Rijeka</derivirana_varijabla>
  </DomainObject.Predmet.ProtustrankaWithAdressOIB>
  <DomainObject.Predmet.ProtustrankaNazivFormated>
    <izvorni_sadrzaj>ZLATARNE KAJTAZI d.o.o.</izvorni_sadrzaj>
    <derivirana_varijabla naziv="DomainObject.Predmet.ProtustrankaNazivFormated_1">ZLATARNE KAJTAZI d.o.o.</derivirana_varijabla>
  </DomainObject.Predmet.ProtustrankaNazivFormated>
  <DomainObject.Predmet.ProtustrankaNazivFormatedOIB>
    <izvorni_sadrzaj>ZLATARNE KAJTAZI d.o.o., OIB 22972451466</izvorni_sadrzaj>
    <derivirana_varijabla naziv="DomainObject.Predmet.ProtustrankaNazivFormatedOIB_1">ZLATARNE KAJTAZI d.o.o., OIB 22972451466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ZLATARNE KAJTAZI d.o.o.</item>
    </izvorni_sadrzaj>
    <derivirana_varijabla naziv="DomainObject.Predmet.ProtuStrankaListFormated_1">
      <item>ZLATARNE KAJTAZI d.o.o.</item>
    </derivirana_varijabla>
  </DomainObject.Predmet.ProtuStrankaListFormated>
  <DomainObject.Predmet.ProtuStrankaListFormatedOIB>
    <izvorni_sadrzaj>
      <item>ZLATARNE KAJTAZI d.o.o., OIB 22972451466</item>
    </izvorni_sadrzaj>
    <derivirana_varijabla naziv="DomainObject.Predmet.ProtuStrankaListFormatedOIB_1">
      <item>ZLATARNE KAJTAZI d.o.o., OIB 22972451466</item>
    </derivirana_varijabla>
  </DomainObject.Predmet.ProtuStrankaListFormatedOIB>
  <DomainObject.Predmet.ProtuStrankaListFormatedWithAdress>
    <izvorni_sadrzaj>
      <item>ZLATARNE KAJTAZI d.o.o., Marohnićeva 16, 51000 Rijeka</item>
    </izvorni_sadrzaj>
    <derivirana_varijabla naziv="DomainObject.Predmet.ProtuStrankaListFormatedWithAdress_1">
      <item>ZLATARNE KAJTAZI d.o.o., Marohnićeva 16, 51000 Rijeka</item>
    </derivirana_varijabla>
  </DomainObject.Predmet.ProtuStrankaListFormatedWithAdress>
  <DomainObject.Predmet.ProtuStrankaListFormatedWithAdressOIB>
    <izvorni_sadrzaj>
      <item>ZLATARNE KAJTAZI d.o.o., OIB 22972451466, Marohnićeva 16, 51000 Rijeka</item>
    </izvorni_sadrzaj>
    <derivirana_varijabla naziv="DomainObject.Predmet.ProtuStrankaListFormatedWithAdressOIB_1">
      <item>ZLATARNE KAJTAZI d.o.o., OIB 22972451466, Marohnićeva 16, 51000 Rijeka</item>
    </derivirana_varijabla>
  </DomainObject.Predmet.ProtuStrankaListFormatedWithAdressOIB>
  <DomainObject.Predmet.ProtuStrankaListNazivFormated>
    <izvorni_sadrzaj>
      <item>ZLATARNE KAJTAZI d.o.o.</item>
    </izvorni_sadrzaj>
    <derivirana_varijabla naziv="DomainObject.Predmet.ProtuStrankaListNazivFormated_1">
      <item>ZLATARNE KAJTAZI d.o.o.</item>
    </derivirana_varijabla>
  </DomainObject.Predmet.ProtuStrankaListNazivFormated>
  <DomainObject.Predmet.ProtuStrankaListNazivFormatedOIB>
    <izvorni_sadrzaj>
      <item>ZLATARNE KAJTAZI d.o.o., OIB 22972451466</item>
    </izvorni_sadrzaj>
    <derivirana_varijabla naziv="DomainObject.Predmet.ProtuStrankaListNazivFormatedOIB_1">
      <item>ZLATARNE KAJTAZI d.o.o., OIB 22972451466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ZLATARNE KAJTAZI d.o.o.</izvorni_sadrzaj>
    <derivirana_varijabla naziv="DomainObject.Predmet.ProtustrankaIDrugi_1">ZLATARNE KAJTAZI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ZLATARNE KAJTAZI d.o.o., OIB 22972451466, Marohnićeva 16, 51000 Rijeka</izvorni_sadrzaj>
    <derivirana_varijabla naziv="DomainObject.Predmet.ProtustrankaIDrugiAdressOIB_1">ZLATARNE KAJTAZI d.o.o., OIB 22972451466, Marohnićeva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ZLATARNE KAJTAZI d.o.o.</item>
    </izvorni_sadrzaj>
    <derivirana_varijabla naziv="DomainObject.Predmet.SudioniciListNaziv_1">
      <item>FINA  Rijeka</item>
      <item>ZLATARNE KAJTAZI d.o.o.</item>
    </derivirana_varijabla>
  </DomainObject.Predmet.SudioniciListNaziv>
  <DomainObject.Predmet.SudioniciListAdressOIB>
    <izvorni_sadrzaj>
      <item>FINA  Rijeka, OIB 85821130368, Frana Kurelca 8,51000 Rijeka</item>
      <item>ZLATARNE KAJTAZI d.o.o., OIB 22972451466, Marohnićeva 16,51000 Rijeka</item>
    </izvorni_sadrzaj>
    <derivirana_varijabla naziv="DomainObject.Predmet.SudioniciListAdressOIB_1">
      <item>FINA  Rijeka, OIB 85821130368, Frana Kurelca 8,51000 Rijeka</item>
      <item>ZLATARNE KAJTAZI d.o.o., OIB 22972451466, Marohnićeva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22972451466</item>
    </izvorni_sadrzaj>
    <derivirana_varijabla naziv="DomainObject.Predmet.SudioniciListNazivOIB_1">
      <item>, OIB 85821130368</item>
      <item>, OIB 22972451466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45B5E-6E75-4A6E-91D9-6C247983C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2268</properties:Characters>
  <properties:Lines>71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2016-08-31T07:53:00Z</dcterms:created>
  <dc:creator>jradulovic</dc:creator>
  <cp:lastModifiedBy>Željka Matovina</cp:lastModifiedBy>
  <cp:lastPrinted>2016-06-06T09:11:00Z</cp:lastPrinted>
  <dcterms:modified xmlns:xsi="http://www.w3.org/2001/XMLSchema-instance" xsi:type="dcterms:W3CDTF">2016-08-31T08:03:00Z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