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400a4" w14:paraId="da400a4" w:rsidRDefault="00BF30CF" w:rsidP="00BF30CF" w:rsidR="00BF30CF">
      <w:pPr>
        <w:jc w:val="right"/>
        <w15:collapsed w:val="false"/>
      </w:pPr>
      <w:r>
        <w:t>Broj: 6 St-</w:t>
      </w:r>
      <w:r w:rsidR="00EE7FE6">
        <w:t>193/18-19</w:t>
      </w:r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 xml:space="preserve">U </w:t>
      </w:r>
      <w:r w:rsidR="00755764">
        <w:t xml:space="preserve"> </w:t>
      </w:r>
      <w:r>
        <w:t>I</w:t>
      </w:r>
      <w:r w:rsidR="00755764">
        <w:t xml:space="preserve"> </w:t>
      </w:r>
      <w:r>
        <w:t>M</w:t>
      </w:r>
      <w:r w:rsidR="00755764">
        <w:t xml:space="preserve"> </w:t>
      </w:r>
      <w:r>
        <w:t>E</w:t>
      </w:r>
      <w:r w:rsidR="00755764">
        <w:t xml:space="preserve"> </w:t>
      </w:r>
      <w:r>
        <w:t xml:space="preserve"> R</w:t>
      </w:r>
      <w:r w:rsidR="00755764">
        <w:t xml:space="preserve"> </w:t>
      </w:r>
      <w:r>
        <w:t>E</w:t>
      </w:r>
      <w:r w:rsidR="00755764">
        <w:t xml:space="preserve"> </w:t>
      </w:r>
      <w:r>
        <w:t>P</w:t>
      </w:r>
      <w:r w:rsidR="00755764">
        <w:t xml:space="preserve"> </w:t>
      </w:r>
      <w:r>
        <w:t>U</w:t>
      </w:r>
      <w:r w:rsidR="00755764">
        <w:t xml:space="preserve"> </w:t>
      </w:r>
      <w:r>
        <w:t>B</w:t>
      </w:r>
      <w:r w:rsidR="00755764">
        <w:t xml:space="preserve">  </w:t>
      </w:r>
      <w:r>
        <w:t>L</w:t>
      </w:r>
      <w:r w:rsidR="00755764">
        <w:t xml:space="preserve"> </w:t>
      </w:r>
      <w:r>
        <w:t>I</w:t>
      </w:r>
      <w:r w:rsidR="00755764">
        <w:t xml:space="preserve"> </w:t>
      </w:r>
      <w:r>
        <w:t>K</w:t>
      </w:r>
      <w:r w:rsidR="00755764">
        <w:t xml:space="preserve"> </w:t>
      </w:r>
      <w:r>
        <w:t>E</w:t>
      </w:r>
      <w:r w:rsidR="00755764">
        <w:t xml:space="preserve"> </w:t>
      </w:r>
      <w:r>
        <w:t xml:space="preserve"> H</w:t>
      </w:r>
      <w:r w:rsidR="00755764">
        <w:t xml:space="preserve"> </w:t>
      </w:r>
      <w:r>
        <w:t>R</w:t>
      </w:r>
      <w:r w:rsidR="00755764">
        <w:t xml:space="preserve"> </w:t>
      </w:r>
      <w:r>
        <w:t>V</w:t>
      </w:r>
      <w:r w:rsidR="00755764">
        <w:t xml:space="preserve"> </w:t>
      </w:r>
      <w:r>
        <w:t>A</w:t>
      </w:r>
      <w:r w:rsidR="00755764">
        <w:t xml:space="preserve">  </w:t>
      </w:r>
      <w:r>
        <w:t>T</w:t>
      </w:r>
      <w:r w:rsidR="00755764">
        <w:t xml:space="preserve"> </w:t>
      </w:r>
      <w:r>
        <w:t>S</w:t>
      </w:r>
      <w:r w:rsidR="00755764">
        <w:t xml:space="preserve"> </w:t>
      </w:r>
      <w:r>
        <w:t>K</w:t>
      </w:r>
      <w:r w:rsidR="00755764">
        <w:t xml:space="preserve"> </w:t>
      </w:r>
      <w:r>
        <w:t>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/>
    <w:p w:rsidRDefault="00BB4534" w:rsidP="00BF30CF" w:rsidR="00BB4534" w:rsidRPr="00D14516"/>
    <w:p w:rsidRDefault="00BF30CF" w:rsidP="00272432" w:rsidR="00BF30CF" w:rsidRPr="00272432">
      <w:pPr>
        <w:ind w:firstLine="708"/>
        <w:jc w:val="both"/>
        <w:rPr>
          <w:b/>
        </w:rPr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EE7FE6">
        <w:t xml:space="preserve">RH MF Porezna uprava zastupana po ŽDO Osijek, za otvaranje stečajnog postupka nad dužnikom </w:t>
      </w:r>
      <w:r w:rsidR="00EE7FE6">
        <w:rPr>
          <w:b/>
        </w:rPr>
        <w:t xml:space="preserve">VRIJEDNOST jednostavno društvo s ograničenom odgovornošću za proizvodnju, trgovinu i usluge, Osijek, </w:t>
      </w:r>
      <w:proofErr w:type="spellStart"/>
      <w:r w:rsidR="00EE7FE6">
        <w:rPr>
          <w:b/>
        </w:rPr>
        <w:t>Pleternička</w:t>
      </w:r>
      <w:proofErr w:type="spellEnd"/>
      <w:r w:rsidR="00EE7FE6">
        <w:rPr>
          <w:b/>
        </w:rPr>
        <w:t xml:space="preserve"> 18, MBS 030129744, OIB: 95134826929</w:t>
      </w:r>
      <w:r w:rsidRPr="00D14516">
        <w:t>,</w:t>
      </w:r>
      <w:r w:rsidR="00E237DA">
        <w:t xml:space="preserve"> kojeg zastupa punomoćnik Krešimir Panjaković i dr. sc. </w:t>
      </w:r>
      <w:proofErr w:type="spellStart"/>
      <w:r w:rsidR="00E237DA">
        <w:t>Daša</w:t>
      </w:r>
      <w:proofErr w:type="spellEnd"/>
      <w:r w:rsidR="00E237DA">
        <w:t xml:space="preserve"> Panjaković </w:t>
      </w:r>
      <w:proofErr w:type="spellStart"/>
      <w:r w:rsidR="00E237DA">
        <w:t>Senjić</w:t>
      </w:r>
      <w:proofErr w:type="spellEnd"/>
      <w:r w:rsidR="00E237DA">
        <w:t xml:space="preserve"> odvjetnici iz ZOU iz Osijeka,</w:t>
      </w:r>
      <w:r>
        <w:t xml:space="preserve"> dana </w:t>
      </w:r>
      <w:r w:rsidR="00A042B7">
        <w:t>12</w:t>
      </w:r>
      <w:r w:rsidR="00EE7FE6">
        <w:t>. lipnja</w:t>
      </w:r>
      <w:r w:rsidR="00755764">
        <w:t xml:space="preserve"> 2018. g.,</w:t>
      </w:r>
    </w:p>
    <w:p w:rsidRDefault="00AC3944" w:rsidP="00AC3944" w:rsidR="00324E7F">
      <w:pPr>
        <w:tabs>
          <w:tab w:pos="5220" w:val="left"/>
        </w:tabs>
        <w:jc w:val="both"/>
      </w:pPr>
      <w:r>
        <w:tab/>
      </w: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EE7FE6">
        <w:rPr>
          <w:b/>
        </w:rPr>
        <w:t xml:space="preserve">VRIJEDNOST jednostavno društvo s ograničenom odgovornošću za proizvodnju, trgovinu i usluge, Osijek, </w:t>
      </w:r>
      <w:proofErr w:type="spellStart"/>
      <w:r w:rsidR="00EE7FE6">
        <w:rPr>
          <w:b/>
        </w:rPr>
        <w:t>Pleternička</w:t>
      </w:r>
      <w:proofErr w:type="spellEnd"/>
      <w:r w:rsidR="00EE7FE6">
        <w:rPr>
          <w:b/>
        </w:rPr>
        <w:t xml:space="preserve"> 18, MBS 030129744, OIB: 95134826929</w:t>
      </w:r>
      <w:r w:rsidR="00CA1D43">
        <w:rPr>
          <w:b/>
        </w:rPr>
        <w:t>.</w:t>
      </w:r>
    </w:p>
    <w:p w:rsidRDefault="00557FA5" w:rsidP="00557FA5" w:rsidR="00557FA5">
      <w:pPr>
        <w:ind w:left="1080"/>
        <w:jc w:val="both"/>
        <w:rPr>
          <w:b/>
        </w:rPr>
      </w:pPr>
    </w:p>
    <w:p w:rsidRDefault="00324E7F" w:rsidP="00755764" w:rsidR="00ED72C6" w:rsidRPr="00EE7FE6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EE7FE6">
        <w:t xml:space="preserve"> </w:t>
      </w:r>
      <w:r w:rsidR="00EE7FE6" w:rsidRPr="00EE7FE6">
        <w:rPr>
          <w:b/>
        </w:rPr>
        <w:t xml:space="preserve">Blanka </w:t>
      </w:r>
      <w:proofErr w:type="spellStart"/>
      <w:r w:rsidR="00EE7FE6" w:rsidRPr="00EE7FE6">
        <w:rPr>
          <w:b/>
        </w:rPr>
        <w:t>Gambiraža</w:t>
      </w:r>
      <w:proofErr w:type="spellEnd"/>
      <w:r w:rsidR="00EE7FE6" w:rsidRPr="00EE7FE6">
        <w:rPr>
          <w:b/>
        </w:rPr>
        <w:t xml:space="preserve"> iz Osijeka, Bakarska 42, OIB 81085118009.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EE7FE6">
        <w:rPr>
          <w:b/>
        </w:rPr>
        <w:t xml:space="preserve">VRIJEDNOST jednostavno društvo s ograničenom odgovornošću za proizvodnju, trgovinu i usluge, Osijek, </w:t>
      </w:r>
      <w:proofErr w:type="spellStart"/>
      <w:r w:rsidR="00EE7FE6">
        <w:rPr>
          <w:b/>
        </w:rPr>
        <w:t>Pleternička</w:t>
      </w:r>
      <w:proofErr w:type="spellEnd"/>
      <w:r w:rsidR="00EE7FE6">
        <w:rPr>
          <w:b/>
        </w:rPr>
        <w:t xml:space="preserve"> 18, MBS 030129744, OIB: 95134826929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C40F45" w:rsidR="00C974C8">
      <w:pPr>
        <w:numPr>
          <w:ilvl w:val="0"/>
          <w:numId w:val="11"/>
        </w:numPr>
        <w:jc w:val="both"/>
      </w:pPr>
      <w:r w:rsidRPr="0074446F">
        <w:t>Primjerak rješenja, nakon pravomoćnosti, dostavit će se registru Trgovačkog suda u Osijek</w:t>
      </w:r>
      <w:r w:rsidR="00C40F45">
        <w:t>u, radi upisa brisanja dužnika.</w:t>
      </w:r>
    </w:p>
    <w:p w:rsidRDefault="00FC6077" w:rsidP="00FC6077" w:rsidR="00FC6077"/>
    <w:p w:rsidRDefault="00755764" w:rsidP="00755764" w:rsidR="00755764">
      <w:pPr>
        <w:numPr>
          <w:ilvl w:val="0"/>
          <w:numId w:val="11"/>
        </w:numPr>
        <w:jc w:val="both"/>
      </w:pPr>
      <w:r>
        <w:t xml:space="preserve">Obvezuju se stečajna upraviteljica </w:t>
      </w:r>
      <w:r w:rsidR="00A042B7">
        <w:t xml:space="preserve">Blanka </w:t>
      </w:r>
      <w:proofErr w:type="spellStart"/>
      <w:r w:rsidR="00A042B7">
        <w:t>Gambiraža</w:t>
      </w:r>
      <w:proofErr w:type="spellEnd"/>
      <w:r>
        <w:t xml:space="preserve"> iz Osijeka da u spis dostavi Zapisnik iz kojeg je razvidno da je izvršeno arhiviranje poslovne dokumentacije, u roku od 15 dana od dana primitka ovog rješenja (Zakon o arhivskom gradivu i arhivama NN 105/97) te da isti, potpisan dostavi u spis, pod zakonskim posljedicama.</w:t>
      </w:r>
    </w:p>
    <w:p w:rsidRDefault="00FC6077" w:rsidP="00C02A7A" w:rsidR="00FC6077">
      <w:pPr>
        <w:jc w:val="both"/>
      </w:pPr>
    </w:p>
    <w:p w:rsidRDefault="00FC6077" w:rsidP="00FC6077" w:rsidR="00FC6077">
      <w:pPr>
        <w:numPr>
          <w:ilvl w:val="0"/>
          <w:numId w:val="11"/>
        </w:numPr>
        <w:jc w:val="both"/>
      </w:pPr>
      <w:r>
        <w:lastRenderedPageBreak/>
        <w:t xml:space="preserve">Nalaže se FINI da naloži banci prijenos zaplijenjenoga iznosa predujma na račun Trgovačkog suda u Osijeku broj </w:t>
      </w:r>
      <w:r w:rsidRPr="00A52E85">
        <w:t>HR31 2390 0011 3000 0020 0 model HR05 272-</w:t>
      </w:r>
      <w:r w:rsidR="00EE7FE6">
        <w:rPr>
          <w:b/>
        </w:rPr>
        <w:t>193-18</w:t>
      </w:r>
      <w:r>
        <w:t xml:space="preserve"> i obustavi daljnju pljenidbu do iznosa iz st. 1 čl. 112 Stečajnog zakona (NN 105/15) ako iznos predujma nije zaplijenjen u cijelosti.</w:t>
      </w:r>
    </w:p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EE7FE6" w:rsidP="004A2B09" w:rsidR="00EE7FE6">
      <w:pPr>
        <w:jc w:val="center"/>
      </w:pPr>
    </w:p>
    <w:p w:rsidRDefault="004A2B09" w:rsidP="004A2B09" w:rsidR="004A2B09">
      <w:pPr>
        <w:jc w:val="center"/>
      </w:pPr>
    </w:p>
    <w:p w:rsidRDefault="00C40F45" w:rsidP="00C40F45" w:rsidR="00C40F45" w:rsidRPr="005E551C">
      <w:pPr>
        <w:ind w:firstLine="720"/>
        <w:jc w:val="both"/>
      </w:pPr>
      <w:r w:rsidRPr="005E551C">
        <w:t>Rješenjem ovoga suda broj St</w:t>
      </w:r>
      <w:r>
        <w:t>-</w:t>
      </w:r>
      <w:r w:rsidR="00EE7FE6">
        <w:t>193/18-12 od 5. ožujka 2018. g.</w:t>
      </w:r>
      <w:r w:rsidRPr="005E551C">
        <w:t xml:space="preserve"> pokrenut je postupak nad dužnikom </w:t>
      </w:r>
      <w:r w:rsidR="00EE7FE6">
        <w:rPr>
          <w:b/>
        </w:rPr>
        <w:t xml:space="preserve">VRIJEDNOST jednostavno društvo s ograničenom odgovornošću za proizvodnju, trgovinu i usluge, Osijek, </w:t>
      </w:r>
      <w:proofErr w:type="spellStart"/>
      <w:r w:rsidR="00EE7FE6">
        <w:rPr>
          <w:b/>
        </w:rPr>
        <w:t>Pleternička</w:t>
      </w:r>
      <w:proofErr w:type="spellEnd"/>
      <w:r w:rsidR="00EE7FE6">
        <w:rPr>
          <w:b/>
        </w:rPr>
        <w:t xml:space="preserve"> 18, MBS 030129744, OIB: 95134826929</w:t>
      </w:r>
      <w:r w:rsidRPr="005E551C">
        <w:rPr>
          <w:b/>
        </w:rPr>
        <w:t>,</w:t>
      </w:r>
      <w:r w:rsidRPr="005E551C">
        <w:t xml:space="preserve"> za privremen</w:t>
      </w:r>
      <w:r>
        <w:t>og</w:t>
      </w:r>
      <w:r w:rsidRPr="005E551C">
        <w:t xml:space="preserve"> stečajn</w:t>
      </w:r>
      <w:r>
        <w:t>og</w:t>
      </w:r>
      <w:r w:rsidRPr="005E551C">
        <w:t xml:space="preserve"> upravitelj</w:t>
      </w:r>
      <w:r>
        <w:t>a</w:t>
      </w:r>
      <w:r w:rsidRPr="005E551C">
        <w:t xml:space="preserve"> imenovan</w:t>
      </w:r>
      <w:r w:rsidR="00C02A7A">
        <w:t xml:space="preserve">a je </w:t>
      </w:r>
      <w:r w:rsidR="00EE7FE6">
        <w:t>Vinka Ivanković iz Vinkovaca</w:t>
      </w:r>
      <w:r>
        <w:t xml:space="preserve"> </w:t>
      </w:r>
      <w:r w:rsidRPr="005E551C">
        <w:t xml:space="preserve">te je za </w:t>
      </w:r>
      <w:r w:rsidR="00755764">
        <w:t xml:space="preserve">25. </w:t>
      </w:r>
      <w:r w:rsidR="00EE7FE6">
        <w:t>travanj</w:t>
      </w:r>
      <w:r w:rsidR="00755764">
        <w:t xml:space="preserve"> 2018. g.</w:t>
      </w:r>
      <w:r w:rsidRPr="005E551C">
        <w:t xml:space="preserve"> zakazano ročište radi izjašnjenja o prijedlogu za pokretanje stečajnog postupka. </w:t>
      </w:r>
    </w:p>
    <w:p w:rsidRDefault="007D2041" w:rsidP="00C40F45" w:rsidR="007D2041" w:rsidRPr="005E551C">
      <w:pPr>
        <w:jc w:val="both"/>
      </w:pPr>
    </w:p>
    <w:p w:rsidRDefault="007D2041" w:rsidP="00F01EE1" w:rsidR="00F01EE1" w:rsidRPr="00CB646E">
      <w:pPr>
        <w:ind w:firstLine="720"/>
        <w:jc w:val="both"/>
      </w:pPr>
      <w:r w:rsidRPr="005E551C">
        <w:t xml:space="preserve">Dana </w:t>
      </w:r>
      <w:r w:rsidR="00755764">
        <w:t xml:space="preserve">25. </w:t>
      </w:r>
      <w:r w:rsidR="00EE7FE6">
        <w:t>travnja</w:t>
      </w:r>
      <w:r w:rsidR="00755764">
        <w:t xml:space="preserve"> 2018. g.</w:t>
      </w:r>
      <w:r w:rsidRPr="005E551C">
        <w:t xml:space="preserve"> na ročištu za ispitivanje uvjeta za otvaranje stečajnog postupka nad dužnikom iz izvješća privremen</w:t>
      </w:r>
      <w:r w:rsidR="005643D4">
        <w:t>og</w:t>
      </w:r>
      <w:r w:rsidRPr="005E551C">
        <w:t xml:space="preserve"> stečajn</w:t>
      </w:r>
      <w:r w:rsidR="005643D4">
        <w:t>og</w:t>
      </w:r>
      <w:r w:rsidRPr="005E551C">
        <w:t xml:space="preserve"> upravitelj</w:t>
      </w:r>
      <w:r w:rsidR="005643D4">
        <w:t>a</w:t>
      </w:r>
      <w:r w:rsidRPr="005E551C">
        <w:t xml:space="preserve"> proizlazi slijedeće:</w:t>
      </w:r>
    </w:p>
    <w:p w:rsidRDefault="00EE7FE6" w:rsidP="00EE7FE6" w:rsidR="00EE7FE6" w:rsidRPr="00A042B7">
      <w:pPr>
        <w:pStyle w:val="Bodytext20"/>
        <w:shd w:fill="auto" w:color="auto" w:val="clear"/>
        <w:ind w:firstLine="0"/>
        <w:jc w:val="both"/>
        <w:rPr>
          <w:sz w:val="24"/>
          <w:szCs w:val="24"/>
        </w:rPr>
      </w:pPr>
      <w:r>
        <w:rPr>
          <w:rFonts w:eastAsiaTheme="minorEastAsia"/>
          <w:bCs/>
          <w:color w:val="444444"/>
        </w:rPr>
        <w:br/>
      </w:r>
      <w:r w:rsidRPr="00A042B7">
        <w:rPr>
          <w:sz w:val="24"/>
          <w:szCs w:val="24"/>
        </w:rPr>
        <w:t xml:space="preserve">Pisani upit za dostavu dokumentacije poslan je 05.03.2018. zakonskom zastupniku Zdravko Radan OIB: 65888408142, </w:t>
      </w:r>
      <w:proofErr w:type="spellStart"/>
      <w:r w:rsidRPr="00A042B7">
        <w:rPr>
          <w:sz w:val="24"/>
          <w:szCs w:val="24"/>
        </w:rPr>
        <w:t>Pleternička</w:t>
      </w:r>
      <w:proofErr w:type="spellEnd"/>
      <w:r w:rsidRPr="00A042B7">
        <w:rPr>
          <w:sz w:val="24"/>
          <w:szCs w:val="24"/>
        </w:rPr>
        <w:t xml:space="preserve"> 18, 31000 Osijek</w:t>
      </w:r>
      <w:r w:rsidR="00A042B7" w:rsidRPr="00A042B7">
        <w:rPr>
          <w:sz w:val="24"/>
          <w:szCs w:val="24"/>
        </w:rPr>
        <w:t xml:space="preserve"> koji</w:t>
      </w:r>
      <w:r w:rsidRPr="00A042B7">
        <w:rPr>
          <w:sz w:val="24"/>
          <w:szCs w:val="24"/>
        </w:rPr>
        <w:t xml:space="preserve"> istu nije dostavio pa je izvještaj sastavljen temeljem podataka dostupnih iz javnih izvora; FINA i POSLOVNA HRVATSKA.</w:t>
      </w:r>
    </w:p>
    <w:p w:rsidRDefault="00EE7FE6" w:rsidP="00EE7FE6" w:rsidR="00EE7FE6" w:rsidRPr="00A042B7">
      <w:pPr>
        <w:pStyle w:val="Bodytext20"/>
        <w:shd w:fill="auto" w:color="auto" w:val="clear"/>
        <w:ind w:firstLine="0"/>
        <w:jc w:val="both"/>
        <w:rPr>
          <w:b/>
          <w:sz w:val="24"/>
          <w:szCs w:val="24"/>
        </w:rPr>
      </w:pPr>
    </w:p>
    <w:p w:rsidRDefault="00EE7FE6" w:rsidP="00EE7FE6" w:rsidR="00EE7FE6" w:rsidRPr="00A042B7">
      <w:pPr>
        <w:rPr>
          <w:rFonts w:eastAsiaTheme="minorEastAsia"/>
          <w:b/>
        </w:rPr>
      </w:pPr>
      <w:r w:rsidRPr="00A042B7">
        <w:rPr>
          <w:b/>
        </w:rPr>
        <w:t>Osnivački akt:</w:t>
      </w:r>
      <w:r w:rsidRPr="00A042B7">
        <w:t xml:space="preserve"> Poslovni subjekt </w:t>
      </w:r>
      <w:r w:rsidRPr="00A042B7">
        <w:rPr>
          <w:rFonts w:eastAsiaTheme="minorEastAsia"/>
          <w:b/>
        </w:rPr>
        <w:t xml:space="preserve">VRIJEDNOST j. d.o.o. </w:t>
      </w:r>
      <w:proofErr w:type="spellStart"/>
      <w:r w:rsidRPr="00A042B7">
        <w:rPr>
          <w:rFonts w:eastAsiaTheme="minorEastAsia"/>
          <w:b/>
        </w:rPr>
        <w:t>Pleternička</w:t>
      </w:r>
      <w:proofErr w:type="spellEnd"/>
      <w:r w:rsidRPr="00A042B7">
        <w:rPr>
          <w:rFonts w:eastAsiaTheme="minorEastAsia"/>
          <w:b/>
        </w:rPr>
        <w:t xml:space="preserve"> 18, 31000 Osijek </w:t>
      </w:r>
    </w:p>
    <w:p w:rsidRDefault="00EE7FE6" w:rsidP="00EE7FE6" w:rsidR="00EE7FE6" w:rsidRPr="00A042B7">
      <w:pPr>
        <w:rPr>
          <w:rFonts w:eastAsia="Arial Unicode MS"/>
          <w:color w:val="000000"/>
          <w:lang w:bidi="hr-HR"/>
        </w:rPr>
      </w:pPr>
      <w:r w:rsidRPr="00A042B7">
        <w:rPr>
          <w:rFonts w:eastAsiaTheme="minorEastAsia"/>
          <w:b/>
        </w:rPr>
        <w:t xml:space="preserve">MBS: 030129744, OIB: 95134826929, </w:t>
      </w:r>
      <w:r w:rsidRPr="00A042B7">
        <w:t xml:space="preserve">osnovan je izjavom o osnivanju jednostavnog društva s ograničenom odgovornošću 06.03.2013. g </w:t>
      </w:r>
    </w:p>
    <w:p w:rsidRDefault="00EE7FE6" w:rsidP="00EE7FE6" w:rsidR="00EE7FE6" w:rsidRPr="00A042B7">
      <w:pPr>
        <w:pStyle w:val="Bezproreda"/>
        <w:rPr>
          <w:shd w:fill="FFFFFF" w:color="auto" w:val="clear"/>
        </w:rPr>
      </w:pPr>
      <w:r w:rsidRPr="00A042B7">
        <w:t>Poslovni subjekt</w:t>
      </w:r>
      <w:r w:rsidRPr="00A042B7">
        <w:rPr>
          <w:rFonts w:eastAsiaTheme="minorEastAsia"/>
          <w:b/>
        </w:rPr>
        <w:t xml:space="preserve"> VRIJEDNOST j. d.o.o. </w:t>
      </w:r>
      <w:r w:rsidRPr="00A042B7">
        <w:rPr>
          <w:shd w:fill="FFFFFF" w:color="auto" w:val="clear"/>
        </w:rPr>
        <w:t>registriran je za djelatnost inženjerstvo i s njim povezano tehničko savjetovanje NKD (71,12)</w:t>
      </w:r>
    </w:p>
    <w:p w:rsidRDefault="00EE7FE6" w:rsidP="00A042B7" w:rsidR="00EE7FE6" w:rsidRPr="00A042B7">
      <w:pPr>
        <w:pStyle w:val="Bezproreda"/>
      </w:pPr>
      <w:r w:rsidRPr="00A042B7">
        <w:rPr>
          <w:b/>
          <w:shd w:fill="FFFFFF" w:color="auto" w:val="clear"/>
        </w:rPr>
        <w:t>T</w:t>
      </w:r>
      <w:r w:rsidRPr="00A042B7">
        <w:rPr>
          <w:b/>
        </w:rPr>
        <w:t>emeljni kapital</w:t>
      </w:r>
      <w:r w:rsidRPr="00A042B7">
        <w:t xml:space="preserve"> poslovnog subjekta financiran je 100% domaćim kapitalom i iznosu 10,00 kn.</w:t>
      </w:r>
    </w:p>
    <w:p w:rsidRDefault="00EE7FE6" w:rsidP="00EE7FE6" w:rsidR="00EE7FE6" w:rsidRPr="00A042B7">
      <w:pPr>
        <w:pStyle w:val="Naslov3"/>
        <w:rPr>
          <w:rFonts w:eastAsiaTheme="minorEastAsia" w:cs="Times New Roman" w:hAnsi="Times New Roman" w:ascii="Times New Roman"/>
          <w:b w:val="false"/>
          <w:color w:val="auto"/>
        </w:rPr>
      </w:pPr>
      <w:r w:rsidRPr="00A042B7">
        <w:rPr>
          <w:rFonts w:eastAsiaTheme="minorEastAsia" w:cs="Times New Roman" w:hAnsi="Times New Roman" w:ascii="Times New Roman"/>
          <w:b w:val="false"/>
          <w:color w:val="auto"/>
        </w:rPr>
        <w:t xml:space="preserve">Od nadležnih institucija 07.03.2018. </w:t>
      </w:r>
      <w:r w:rsidR="00A042B7">
        <w:rPr>
          <w:rFonts w:eastAsiaTheme="minorEastAsia" w:cs="Times New Roman" w:hAnsi="Times New Roman" w:ascii="Times New Roman"/>
          <w:b w:val="false"/>
          <w:color w:val="auto"/>
        </w:rPr>
        <w:t xml:space="preserve">dobivene su </w:t>
      </w:r>
      <w:r w:rsidRPr="00A042B7">
        <w:rPr>
          <w:rFonts w:eastAsiaTheme="minorEastAsia" w:cs="Times New Roman" w:hAnsi="Times New Roman" w:ascii="Times New Roman"/>
          <w:b w:val="false"/>
          <w:color w:val="auto"/>
        </w:rPr>
        <w:t>slijedeće potvrde i dokaz</w:t>
      </w:r>
      <w:r w:rsidR="00A042B7">
        <w:rPr>
          <w:rFonts w:eastAsiaTheme="minorEastAsia" w:cs="Times New Roman" w:hAnsi="Times New Roman" w:ascii="Times New Roman"/>
          <w:b w:val="false"/>
          <w:color w:val="auto"/>
        </w:rPr>
        <w:t>i</w:t>
      </w:r>
      <w:r w:rsidRPr="00A042B7">
        <w:rPr>
          <w:rFonts w:eastAsiaTheme="minorEastAsia" w:cs="Times New Roman" w:hAnsi="Times New Roman" w:ascii="Times New Roman"/>
          <w:b w:val="false"/>
          <w:color w:val="auto"/>
        </w:rPr>
        <w:t>:</w:t>
      </w:r>
    </w:p>
    <w:p w:rsidRDefault="00EE7FE6" w:rsidP="00EE7FE6" w:rsidR="00EE7FE6">
      <w:pPr>
        <w:jc w:val="both"/>
        <w:rPr>
          <w:rFonts w:eastAsiaTheme="minorEastAsia"/>
        </w:rPr>
      </w:pPr>
      <w:r>
        <w:rPr>
          <w:rFonts w:eastAsiaTheme="minorEastAsia"/>
          <w:b/>
        </w:rPr>
        <w:t>1</w:t>
      </w:r>
      <w:r>
        <w:rPr>
          <w:rFonts w:eastAsiaTheme="minorEastAsia"/>
        </w:rPr>
        <w:t xml:space="preserve">.Prema </w:t>
      </w:r>
      <w:r>
        <w:rPr>
          <w:rFonts w:eastAsiaTheme="minorEastAsia"/>
          <w:b/>
        </w:rPr>
        <w:t>Potvrdi Općinskog suda</w:t>
      </w:r>
      <w:r>
        <w:rPr>
          <w:rFonts w:eastAsiaTheme="minorEastAsia"/>
        </w:rPr>
        <w:t xml:space="preserve"> u Osijeku broj: 19957</w:t>
      </w:r>
      <w:r>
        <w:rPr>
          <w:rFonts w:eastAsiaTheme="minorEastAsia"/>
          <w:b/>
        </w:rPr>
        <w:t>/2018</w:t>
      </w:r>
      <w:r>
        <w:rPr>
          <w:rFonts w:eastAsiaTheme="minorEastAsia"/>
        </w:rPr>
        <w:t xml:space="preserve"> od 12.03.2018.g </w:t>
      </w:r>
    </w:p>
    <w:p w:rsidRDefault="00EE7FE6" w:rsidP="00EE7FE6" w:rsidR="00EE7FE6">
      <w:pPr>
        <w:rPr>
          <w:rFonts w:eastAsiaTheme="minorEastAsia"/>
          <w:b/>
        </w:rPr>
      </w:pPr>
      <w:r>
        <w:rPr>
          <w:rFonts w:eastAsiaTheme="minorEastAsia"/>
          <w:b/>
        </w:rPr>
        <w:t xml:space="preserve">VRIJEDNOST j. d.o.o. </w:t>
      </w:r>
      <w:proofErr w:type="spellStart"/>
      <w:r>
        <w:rPr>
          <w:rFonts w:eastAsiaTheme="minorEastAsia"/>
          <w:b/>
        </w:rPr>
        <w:t>Pleternička</w:t>
      </w:r>
      <w:proofErr w:type="spellEnd"/>
      <w:r>
        <w:rPr>
          <w:rFonts w:eastAsiaTheme="minorEastAsia"/>
          <w:b/>
        </w:rPr>
        <w:t xml:space="preserve"> 18, 31000 Osijek </w:t>
      </w:r>
    </w:p>
    <w:p w:rsidRDefault="00EE7FE6" w:rsidP="00EE7FE6" w:rsidR="00EE7FE6">
      <w:pPr>
        <w:rPr>
          <w:rFonts w:eastAsiaTheme="minorEastAsia"/>
          <w:b/>
          <w:color w:val="000000"/>
        </w:rPr>
      </w:pPr>
      <w:r>
        <w:rPr>
          <w:rFonts w:eastAsiaTheme="minorEastAsia"/>
          <w:b/>
        </w:rPr>
        <w:t>MBS: 030129744, OIB: 95134826929,</w:t>
      </w:r>
    </w:p>
    <w:p w:rsidRDefault="00EE7FE6" w:rsidP="00EE7FE6" w:rsidR="00EE7FE6">
      <w:pPr>
        <w:pStyle w:val="Bezproreda"/>
        <w:rPr>
          <w:b/>
        </w:rPr>
      </w:pPr>
      <w:r>
        <w:rPr>
          <w:b/>
          <w:u w:val="single"/>
        </w:rPr>
        <w:t>nije upisan</w:t>
      </w:r>
      <w:r>
        <w:rPr>
          <w:b/>
        </w:rPr>
        <w:t xml:space="preserve"> kao vlasnik nekretnina</w:t>
      </w:r>
    </w:p>
    <w:p w:rsidRDefault="00EE7FE6" w:rsidP="00EE7FE6" w:rsidR="00EE7FE6">
      <w:pPr>
        <w:pStyle w:val="Bezproreda"/>
      </w:pPr>
      <w:r>
        <w:t xml:space="preserve">Dokaz- Potvrda od 12.03.2018. u privitku </w:t>
      </w:r>
    </w:p>
    <w:p w:rsidRDefault="00EE7FE6" w:rsidP="00EE7FE6" w:rsidR="00EE7FE6">
      <w:pPr>
        <w:pStyle w:val="Bezproreda"/>
      </w:pPr>
    </w:p>
    <w:p w:rsidRDefault="00EE7FE6" w:rsidP="00EE7FE6" w:rsidR="00EE7FE6">
      <w:pPr>
        <w:autoSpaceDE w:val="false"/>
        <w:autoSpaceDN w:val="false"/>
        <w:adjustRightInd w:val="false"/>
        <w:jc w:val="both"/>
        <w:rPr>
          <w:rFonts w:eastAsiaTheme="minorEastAsia"/>
        </w:rPr>
      </w:pPr>
      <w:r>
        <w:rPr>
          <w:rFonts w:eastAsiaTheme="minorEastAsia"/>
          <w:b/>
        </w:rPr>
        <w:t>2.</w:t>
      </w:r>
      <w:r>
        <w:rPr>
          <w:rFonts w:eastAsiaTheme="minorEastAsia"/>
        </w:rPr>
        <w:t xml:space="preserve"> Upit je poslan Autoklub Vinkovci, Stanica za tehnički pregled vozila, dostavila je potvrdu broj: H019-U-00346-18  od 12.03.2018. </w:t>
      </w:r>
    </w:p>
    <w:p w:rsidRDefault="00EE7FE6" w:rsidP="00EE7FE6" w:rsidR="00EE7FE6">
      <w:pPr>
        <w:rPr>
          <w:rFonts w:eastAsiaTheme="minorEastAsia"/>
          <w:b/>
        </w:rPr>
      </w:pPr>
      <w:r>
        <w:rPr>
          <w:rFonts w:eastAsiaTheme="minorEastAsia"/>
          <w:b/>
        </w:rPr>
        <w:t xml:space="preserve">VRIJEDNOST j. d.o.o. </w:t>
      </w:r>
      <w:proofErr w:type="spellStart"/>
      <w:r>
        <w:rPr>
          <w:rFonts w:eastAsiaTheme="minorEastAsia"/>
          <w:b/>
        </w:rPr>
        <w:t>Pleternička</w:t>
      </w:r>
      <w:proofErr w:type="spellEnd"/>
      <w:r>
        <w:rPr>
          <w:rFonts w:eastAsiaTheme="minorEastAsia"/>
          <w:b/>
        </w:rPr>
        <w:t xml:space="preserve"> 18, 31000 Osijek </w:t>
      </w:r>
    </w:p>
    <w:p w:rsidRDefault="00EE7FE6" w:rsidP="00EE7FE6" w:rsidR="00EE7FE6">
      <w:pPr>
        <w:rPr>
          <w:rFonts w:eastAsiaTheme="minorEastAsia"/>
          <w:b/>
          <w:color w:val="000000"/>
        </w:rPr>
      </w:pPr>
      <w:r>
        <w:rPr>
          <w:rFonts w:eastAsiaTheme="minorEastAsia"/>
          <w:b/>
        </w:rPr>
        <w:t>MBS: 030129744, OIB: 95134826929,</w:t>
      </w:r>
    </w:p>
    <w:p w:rsidRDefault="00EE7FE6" w:rsidP="00EE7FE6" w:rsidR="00EE7FE6">
      <w:pPr>
        <w:pStyle w:val="Bezproreda"/>
        <w:rPr>
          <w:b/>
        </w:rPr>
      </w:pPr>
      <w:r>
        <w:rPr>
          <w:b/>
          <w:u w:val="single"/>
        </w:rPr>
        <w:t>NIJE evidentiran</w:t>
      </w:r>
      <w:r>
        <w:rPr>
          <w:b/>
        </w:rPr>
        <w:t xml:space="preserve">  je kao vlasnik vozila: </w:t>
      </w:r>
    </w:p>
    <w:p w:rsidRDefault="00EE7FE6" w:rsidP="00EE7FE6" w:rsidR="00EE7FE6">
      <w:pPr>
        <w:pStyle w:val="Bezproreda"/>
      </w:pPr>
      <w:r>
        <w:rPr>
          <w:rFonts w:eastAsiaTheme="minorEastAsia"/>
        </w:rPr>
        <w:t xml:space="preserve">Dokaz:  </w:t>
      </w:r>
      <w:r>
        <w:t xml:space="preserve">Potvrda od 12.03.2018. u privitku </w:t>
      </w:r>
    </w:p>
    <w:p w:rsidRDefault="00EE7FE6" w:rsidP="00EE7FE6" w:rsidR="00EE7FE6">
      <w:pPr>
        <w:jc w:val="both"/>
        <w:rPr>
          <w:rFonts w:eastAsiaTheme="minorEastAsia"/>
        </w:rPr>
      </w:pPr>
    </w:p>
    <w:p w:rsidRDefault="00EE7FE6" w:rsidP="00EE7FE6" w:rsidR="00EE7FE6">
      <w:pPr>
        <w:autoSpaceDE w:val="false"/>
        <w:autoSpaceDN w:val="false"/>
        <w:adjustRightInd w:val="false"/>
        <w:jc w:val="both"/>
        <w:rPr>
          <w:rFonts w:eastAsiaTheme="minorEastAsia"/>
        </w:rPr>
      </w:pPr>
      <w:r>
        <w:rPr>
          <w:rFonts w:eastAsiaTheme="minorEastAsia"/>
          <w:b/>
        </w:rPr>
        <w:t>3</w:t>
      </w:r>
      <w:r>
        <w:rPr>
          <w:rFonts w:eastAsiaTheme="minorEastAsia"/>
        </w:rPr>
        <w:t xml:space="preserve">. </w:t>
      </w:r>
      <w:r>
        <w:rPr>
          <w:rFonts w:eastAsiaTheme="minorEastAsia"/>
          <w:b/>
        </w:rPr>
        <w:t>RH</w:t>
      </w:r>
      <w:r>
        <w:rPr>
          <w:rFonts w:eastAsiaTheme="minorEastAsia"/>
        </w:rPr>
        <w:t xml:space="preserve"> </w:t>
      </w:r>
      <w:r>
        <w:rPr>
          <w:rFonts w:eastAsiaTheme="minorEastAsia"/>
          <w:b/>
        </w:rPr>
        <w:t>MF Porezna uprava</w:t>
      </w:r>
      <w:r>
        <w:rPr>
          <w:rFonts w:eastAsiaTheme="minorEastAsia"/>
        </w:rPr>
        <w:t xml:space="preserve"> Područni ured Osijek, Ispostava Osijek, je poslala dopis  Klasa: 410-20/2018-04/48, Ur.Br: 513-07-01/10-18-2 od 12. ožujka 2018.g i odgovorila </w:t>
      </w:r>
      <w:r w:rsidRPr="00A042B7">
        <w:rPr>
          <w:rFonts w:eastAsiaTheme="minorEastAsia"/>
        </w:rPr>
        <w:lastRenderedPageBreak/>
        <w:t>da ne može dostaviti traženi podatak stečajnoj upraviteljici nego samo sudu</w:t>
      </w:r>
      <w:r>
        <w:rPr>
          <w:rFonts w:eastAsiaTheme="minorEastAsia"/>
          <w:b/>
        </w:rPr>
        <w:t>,</w:t>
      </w:r>
      <w:r>
        <w:rPr>
          <w:rFonts w:eastAsiaTheme="minorEastAsia"/>
        </w:rPr>
        <w:t xml:space="preserve"> i ako isti podatak sud traži u rješenju o pokretanju stečajnog postupka a sam stečajni upravitelj je tijelo stečajnog postupka.  </w:t>
      </w:r>
    </w:p>
    <w:p w:rsidRDefault="00EE7FE6" w:rsidP="00EE7FE6" w:rsidR="00EE7FE6">
      <w:pPr>
        <w:rPr>
          <w:rFonts w:eastAsiaTheme="minorEastAsia"/>
          <w:b/>
        </w:rPr>
      </w:pPr>
      <w:r>
        <w:rPr>
          <w:rFonts w:eastAsiaTheme="minorEastAsia"/>
          <w:b/>
        </w:rPr>
        <w:t xml:space="preserve">VRIJEDNOST j. d.o.o. </w:t>
      </w:r>
      <w:proofErr w:type="spellStart"/>
      <w:r>
        <w:rPr>
          <w:rFonts w:eastAsiaTheme="minorEastAsia"/>
          <w:b/>
        </w:rPr>
        <w:t>Pleternička</w:t>
      </w:r>
      <w:proofErr w:type="spellEnd"/>
      <w:r>
        <w:rPr>
          <w:rFonts w:eastAsiaTheme="minorEastAsia"/>
          <w:b/>
        </w:rPr>
        <w:t xml:space="preserve"> 18, 31000 Osijek </w:t>
      </w:r>
    </w:p>
    <w:p w:rsidRDefault="00EE7FE6" w:rsidP="00EE7FE6" w:rsidR="00EE7FE6">
      <w:pPr>
        <w:rPr>
          <w:rFonts w:eastAsiaTheme="minorEastAsia"/>
          <w:b/>
          <w:color w:val="000000"/>
        </w:rPr>
      </w:pPr>
      <w:r>
        <w:rPr>
          <w:rFonts w:eastAsiaTheme="minorEastAsia"/>
          <w:b/>
        </w:rPr>
        <w:t>MBS: 030129744, OIB: 95134826929,</w:t>
      </w:r>
    </w:p>
    <w:p w:rsidRDefault="00EE7FE6" w:rsidP="00EE7FE6" w:rsidR="00EE7FE6">
      <w:pPr>
        <w:pStyle w:val="Naslov3"/>
        <w:rPr>
          <w:rFonts w:eastAsiaTheme="minorEastAsia" w:cs="Times New Roman" w:hAnsi="Times New Roman" w:ascii="Times New Roman"/>
          <w:b w:val="false"/>
          <w:color w:val="auto"/>
        </w:rPr>
      </w:pPr>
      <w:r>
        <w:rPr>
          <w:rFonts w:eastAsiaTheme="minorEastAsia" w:cs="Times New Roman" w:hAnsi="Times New Roman" w:ascii="Times New Roman"/>
          <w:b w:val="false"/>
          <w:color w:val="auto"/>
          <w:u w:val="single"/>
        </w:rPr>
        <w:t>Da li je evidentiran promet nekretninama za traženo razdoblje od 4 godine</w:t>
      </w:r>
      <w:r>
        <w:rPr>
          <w:rFonts w:eastAsiaTheme="minorEastAsia" w:cs="Times New Roman" w:hAnsi="Times New Roman" w:ascii="Times New Roman"/>
          <w:color w:val="auto"/>
        </w:rPr>
        <w:t xml:space="preserve"> prije podnošenja prijedloga za otvaranje stečajnog postupka. </w:t>
      </w:r>
    </w:p>
    <w:p w:rsidRDefault="00EE7FE6" w:rsidP="00EE7FE6" w:rsidR="00EE7FE6">
      <w:pPr>
        <w:pStyle w:val="Naslov3"/>
        <w:rPr>
          <w:rFonts w:eastAsiaTheme="minorEastAsia" w:cs="Times New Roman" w:hAnsi="Times New Roman" w:ascii="Times New Roman"/>
          <w:color w:val="auto"/>
        </w:rPr>
      </w:pPr>
      <w:r>
        <w:rPr>
          <w:rFonts w:eastAsiaTheme="minorEastAsia" w:cs="Times New Roman" w:hAnsi="Times New Roman" w:ascii="Times New Roman"/>
          <w:color w:val="auto"/>
        </w:rPr>
        <w:t>Prijedlog podnesen 07. studenog 2017.g.</w:t>
      </w:r>
    </w:p>
    <w:p w:rsidRDefault="00EE7FE6" w:rsidP="00EE7FE6" w:rsidR="00EE7FE6">
      <w:pPr>
        <w:jc w:val="both"/>
        <w:rPr>
          <w:rFonts w:eastAsiaTheme="minorEastAsia"/>
          <w:b/>
          <w:bCs/>
        </w:rPr>
      </w:pPr>
    </w:p>
    <w:p w:rsidRDefault="00EE7FE6" w:rsidP="00EE7FE6" w:rsidR="00EE7FE6">
      <w:pPr>
        <w:jc w:val="both"/>
        <w:rPr>
          <w:rFonts w:eastAsiaTheme="minorEastAsia"/>
          <w:bCs/>
        </w:rPr>
      </w:pPr>
      <w:r>
        <w:rPr>
          <w:rFonts w:eastAsiaTheme="minorEastAsia"/>
          <w:b/>
          <w:bCs/>
        </w:rPr>
        <w:t xml:space="preserve">4. potvrdu HZMO </w:t>
      </w:r>
      <w:r>
        <w:rPr>
          <w:rFonts w:eastAsiaTheme="minorEastAsia"/>
          <w:bCs/>
        </w:rPr>
        <w:t xml:space="preserve">o prijavljenim i odjavljenim radnicima stečajnog dužnika </w:t>
      </w:r>
    </w:p>
    <w:p w:rsidRDefault="00EE7FE6" w:rsidP="00EE7FE6" w:rsidR="00EE7FE6">
      <w:pPr>
        <w:rPr>
          <w:rFonts w:eastAsiaTheme="minorEastAsia"/>
          <w:b/>
        </w:rPr>
      </w:pPr>
      <w:r>
        <w:t xml:space="preserve">Prema potvrdi HZMO, </w:t>
      </w:r>
      <w:r>
        <w:rPr>
          <w:rFonts w:eastAsiaTheme="minorEastAsia"/>
          <w:b/>
        </w:rPr>
        <w:t xml:space="preserve">VRIJEDNOST j. d.o.o. </w:t>
      </w:r>
      <w:proofErr w:type="spellStart"/>
      <w:r>
        <w:rPr>
          <w:rFonts w:eastAsiaTheme="minorEastAsia"/>
          <w:b/>
        </w:rPr>
        <w:t>Pleternička</w:t>
      </w:r>
      <w:proofErr w:type="spellEnd"/>
      <w:r>
        <w:rPr>
          <w:rFonts w:eastAsiaTheme="minorEastAsia"/>
          <w:b/>
        </w:rPr>
        <w:t xml:space="preserve"> 18, 31000 Osijek </w:t>
      </w:r>
    </w:p>
    <w:p w:rsidRDefault="00EE7FE6" w:rsidP="00EE7FE6" w:rsidR="00EE7FE6">
      <w:pPr>
        <w:rPr>
          <w:rFonts w:eastAsiaTheme="minorEastAsia"/>
          <w:b/>
          <w:color w:val="000000"/>
        </w:rPr>
      </w:pPr>
      <w:r>
        <w:rPr>
          <w:rFonts w:eastAsiaTheme="minorEastAsia"/>
          <w:b/>
        </w:rPr>
        <w:t>MBS: 030129744, OIB: 95134826929,</w:t>
      </w:r>
    </w:p>
    <w:p w:rsidRDefault="00EE7FE6" w:rsidP="00EE7FE6" w:rsidR="00EE7FE6">
      <w:pPr>
        <w:pStyle w:val="Naslov3"/>
        <w:rPr>
          <w:rFonts w:cs="Times New Roman" w:eastAsia="Times New Roman" w:hAnsi="Times New Roman" w:ascii="Times New Roman"/>
          <w:b w:val="false"/>
          <w:color w:val="auto"/>
        </w:rPr>
      </w:pPr>
      <w:r>
        <w:rPr>
          <w:rFonts w:cs="Times New Roman" w:eastAsia="Times New Roman" w:hAnsi="Times New Roman" w:ascii="Times New Roman"/>
          <w:color w:val="auto"/>
        </w:rPr>
        <w:t>je imao 4 zaposlenih, 1 je odjavljen 2014, a 2 odjavljena 2015, a 1 odjavljen 2016.</w:t>
      </w:r>
    </w:p>
    <w:p w:rsidRDefault="00EE7FE6" w:rsidP="00EE7FE6" w:rsidR="00EE7FE6">
      <w:pPr>
        <w:pStyle w:val="Naslov3"/>
        <w:rPr>
          <w:rFonts w:cs="Times New Roman" w:eastAsia="Times New Roman" w:hAnsi="Times New Roman" w:ascii="Times New Roman"/>
          <w:color w:val="auto"/>
          <w:u w:val="single"/>
        </w:rPr>
      </w:pPr>
      <w:r>
        <w:rPr>
          <w:rFonts w:cs="Times New Roman" w:eastAsia="Times New Roman" w:hAnsi="Times New Roman" w:ascii="Times New Roman"/>
          <w:b w:val="false"/>
          <w:color w:val="auto"/>
        </w:rPr>
        <w:t xml:space="preserve">Više </w:t>
      </w:r>
      <w:r>
        <w:rPr>
          <w:rFonts w:cs="Times New Roman" w:eastAsia="Times New Roman" w:hAnsi="Times New Roman" w:ascii="Times New Roman"/>
          <w:b w:val="false"/>
          <w:color w:val="auto"/>
          <w:u w:val="single"/>
        </w:rPr>
        <w:t>nema zaposlenih radnika</w:t>
      </w:r>
    </w:p>
    <w:p w:rsidRDefault="00EE7FE6" w:rsidP="00A042B7" w:rsidR="00EE7FE6">
      <w:pPr>
        <w:pStyle w:val="Bezproreda"/>
      </w:pPr>
    </w:p>
    <w:p w:rsidRDefault="00EE7FE6" w:rsidP="00EE7FE6" w:rsidR="00EE7FE6">
      <w:pPr>
        <w:pStyle w:val="Bezproreda"/>
        <w:jc w:val="both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Prema podacima Poslovne hrvatske na dan 13.03.2018. subjekt je blokiran 256 dana.</w:t>
      </w:r>
    </w:p>
    <w:p w:rsidRDefault="00EE7FE6" w:rsidP="00EE7FE6" w:rsidR="00EE7FE6">
      <w:pPr>
        <w:pStyle w:val="Bezproreda"/>
        <w:jc w:val="both"/>
        <w:rPr>
          <w:bCs/>
        </w:rPr>
      </w:pPr>
      <w:r>
        <w:rPr>
          <w:rFonts w:eastAsiaTheme="minorEastAsia"/>
          <w:bCs/>
        </w:rPr>
        <w:t>Prema podacima FINA dužnik je na dan 02.11.2017 g u Očevidniku redoslijeda osnova za plaćanje imao evidentirane neizvršene osnove za plaćanje u neprekinutom razdoblju od 60 dana, i to 6.369,34 kn na dan 23.10.2017.</w:t>
      </w:r>
    </w:p>
    <w:p w:rsidRDefault="00EE7FE6" w:rsidP="00EE7FE6" w:rsidR="00EE7FE6">
      <w:pPr>
        <w:pStyle w:val="Bezproreda"/>
        <w:jc w:val="both"/>
        <w:rPr>
          <w:bCs/>
        </w:rPr>
      </w:pPr>
      <w:r>
        <w:rPr>
          <w:bCs/>
        </w:rPr>
        <w:t>Subjekt ima aktivan žiro račun u;</w:t>
      </w:r>
    </w:p>
    <w:p w:rsidRDefault="00EE7FE6" w:rsidP="00EE7FE6" w:rsidR="00EE7FE6">
      <w:pPr>
        <w:pStyle w:val="Bezproreda"/>
        <w:jc w:val="both"/>
        <w:rPr>
          <w:bCs/>
        </w:rPr>
      </w:pPr>
      <w:r>
        <w:rPr>
          <w:bCs/>
        </w:rPr>
        <w:t xml:space="preserve">- OTP banaka Hrvatska d.d. Zadar, otvoren 19.03.2013. blokiran 256 dana </w:t>
      </w:r>
    </w:p>
    <w:p w:rsidRDefault="00EE7FE6" w:rsidP="00EE7FE6" w:rsidR="00EE7FE6">
      <w:pPr>
        <w:pStyle w:val="Bezproreda"/>
        <w:ind w:left="360"/>
        <w:jc w:val="both"/>
      </w:pPr>
    </w:p>
    <w:p w:rsidRDefault="00EE7FE6" w:rsidP="00EE7FE6" w:rsidR="00EE7FE6">
      <w:pPr>
        <w:pStyle w:val="Bodytext20"/>
        <w:shd w:fill="auto" w:color="auto" w:val="clear"/>
        <w:ind w:firstLine="708"/>
        <w:jc w:val="both"/>
        <w:rPr>
          <w:b/>
        </w:rPr>
      </w:pPr>
      <w:r>
        <w:rPr>
          <w:b/>
        </w:rPr>
        <w:t>B) IMOVINA DUŽNIKA</w:t>
      </w:r>
    </w:p>
    <w:p w:rsidRDefault="00EE7FE6" w:rsidP="00EE7FE6" w:rsidR="00EE7FE6">
      <w:pPr>
        <w:pStyle w:val="Bodytext20"/>
        <w:shd w:fill="auto" w:color="auto" w:val="clear"/>
        <w:ind w:firstLine="708" w:left="4248"/>
        <w:jc w:val="both"/>
        <w:rPr>
          <w:b/>
        </w:rPr>
      </w:pPr>
      <w:r>
        <w:rPr>
          <w:b/>
        </w:rPr>
        <w:t xml:space="preserve">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KN</w:t>
      </w:r>
    </w:p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4531"/>
        <w:gridCol w:w="1418"/>
        <w:gridCol w:w="1417"/>
        <w:gridCol w:w="1418"/>
      </w:tblGrid>
      <w:tr w:rsidTr="002D648D" w:rsidR="00EE7FE6">
        <w:tc>
          <w:tcPr>
            <w:tcW w:type="dxa" w:w="4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rPr>
                <w:b/>
                <w:lang w:bidi="hr-HR"/>
              </w:rPr>
            </w:pPr>
            <w:r>
              <w:rPr>
                <w:b/>
              </w:rPr>
              <w:t xml:space="preserve">BILANCA NA DAN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b/>
                <w:lang w:bidi="hr-HR"/>
              </w:rPr>
            </w:pPr>
            <w:r>
              <w:rPr>
                <w:b/>
              </w:rPr>
              <w:t>31.12.2014.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b/>
                <w:lang w:bidi="hr-HR"/>
              </w:rPr>
            </w:pPr>
            <w:r>
              <w:rPr>
                <w:b/>
              </w:rPr>
              <w:t>31.12.2015.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b/>
                <w:lang w:bidi="hr-HR"/>
              </w:rPr>
            </w:pPr>
            <w:r>
              <w:rPr>
                <w:b/>
              </w:rPr>
              <w:t>31.12.2016</w:t>
            </w:r>
          </w:p>
        </w:tc>
      </w:tr>
      <w:tr w:rsidTr="002D648D" w:rsidR="00EE7FE6">
        <w:tc>
          <w:tcPr>
            <w:tcW w:type="dxa" w:w="4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EE7FE6" w:rsidR="00EE7FE6">
            <w:pPr>
              <w:pStyle w:val="Bodytext20"/>
              <w:numPr>
                <w:ilvl w:val="0"/>
                <w:numId w:val="35"/>
              </w:numPr>
              <w:shd w:fill="auto" w:color="auto" w:val="clear"/>
              <w:rPr>
                <w:b/>
              </w:rPr>
            </w:pPr>
            <w:r>
              <w:rPr>
                <w:b/>
              </w:rPr>
              <w:t xml:space="preserve">POTRAŽIVANJA ZA UPISANI </w:t>
            </w:r>
          </w:p>
          <w:p w:rsidRDefault="00EE7FE6" w:rsidP="002D648D" w:rsidR="00EE7FE6">
            <w:pPr>
              <w:pStyle w:val="Bodytext20"/>
              <w:shd w:fill="auto" w:color="auto" w:val="clear"/>
              <w:ind w:firstLine="0" w:left="720"/>
              <w:rPr>
                <w:b/>
                <w:lang w:bidi="hr-HR"/>
              </w:rPr>
            </w:pPr>
            <w:r>
              <w:rPr>
                <w:b/>
              </w:rPr>
              <w:t>A NEUPLAĆENI KAPITAL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</w:tr>
      <w:tr w:rsidTr="002D648D" w:rsidR="00EE7FE6">
        <w:tc>
          <w:tcPr>
            <w:tcW w:type="dxa" w:w="4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EE7FE6" w:rsidR="00EE7FE6">
            <w:pPr>
              <w:pStyle w:val="Bodytext20"/>
              <w:numPr>
                <w:ilvl w:val="0"/>
                <w:numId w:val="35"/>
              </w:numPr>
              <w:shd w:fill="auto" w:color="auto" w:val="clear"/>
              <w:jc w:val="both"/>
              <w:rPr>
                <w:b/>
                <w:lang w:bidi="hr-HR"/>
              </w:rPr>
            </w:pPr>
            <w:r>
              <w:rPr>
                <w:b/>
              </w:rPr>
              <w:t>DUGOTRAJNA IMOVINA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b/>
                <w:lang w:bidi="hr-HR"/>
              </w:rPr>
            </w:pPr>
            <w:r>
              <w:rPr>
                <w:b/>
              </w:rPr>
              <w:t>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b/>
                <w:lang w:bidi="hr-HR"/>
              </w:rPr>
            </w:pPr>
            <w:r>
              <w:rPr>
                <w:b/>
              </w:rPr>
              <w:t>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b/>
                <w:lang w:bidi="hr-HR"/>
              </w:rPr>
            </w:pPr>
            <w:r>
              <w:rPr>
                <w:b/>
              </w:rPr>
              <w:t>0</w:t>
            </w:r>
          </w:p>
        </w:tc>
      </w:tr>
      <w:tr w:rsidTr="002D648D" w:rsidR="00EE7FE6">
        <w:tc>
          <w:tcPr>
            <w:tcW w:type="dxa" w:w="4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EE7FE6" w:rsidR="00EE7FE6">
            <w:pPr>
              <w:pStyle w:val="Bodytext20"/>
              <w:numPr>
                <w:ilvl w:val="0"/>
                <w:numId w:val="36"/>
              </w:numPr>
              <w:shd w:fill="auto" w:color="auto" w:val="clear"/>
              <w:ind w:left="1146"/>
              <w:jc w:val="both"/>
              <w:rPr>
                <w:lang w:bidi="hr-HR"/>
              </w:rPr>
            </w:pPr>
            <w:r>
              <w:t xml:space="preserve">NEMATERIJANA IMOVINA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</w:tr>
      <w:tr w:rsidTr="002D648D" w:rsidR="00EE7FE6">
        <w:tc>
          <w:tcPr>
            <w:tcW w:type="dxa" w:w="4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EE7FE6" w:rsidR="00EE7FE6">
            <w:pPr>
              <w:pStyle w:val="Bodytext20"/>
              <w:numPr>
                <w:ilvl w:val="0"/>
                <w:numId w:val="36"/>
              </w:numPr>
              <w:shd w:fill="auto" w:color="auto" w:val="clear"/>
              <w:ind w:left="1146"/>
              <w:jc w:val="both"/>
              <w:rPr>
                <w:lang w:bidi="hr-HR"/>
              </w:rPr>
            </w:pPr>
            <w:r>
              <w:t xml:space="preserve">MATERIJALNA IMOVINA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</w:tr>
      <w:tr w:rsidTr="002D648D" w:rsidR="00EE7FE6">
        <w:tc>
          <w:tcPr>
            <w:tcW w:type="dxa" w:w="4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EE7FE6" w:rsidR="00EE7FE6">
            <w:pPr>
              <w:pStyle w:val="Bodytext20"/>
              <w:numPr>
                <w:ilvl w:val="0"/>
                <w:numId w:val="36"/>
              </w:numPr>
              <w:shd w:fill="auto" w:color="auto" w:val="clear"/>
              <w:ind w:left="1146"/>
              <w:jc w:val="both"/>
              <w:rPr>
                <w:lang w:bidi="hr-HR"/>
              </w:rPr>
            </w:pPr>
            <w:r>
              <w:t xml:space="preserve">DUGOTRAJNA FINANCIJSKA IMOVINA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</w:tr>
      <w:tr w:rsidTr="002D648D" w:rsidR="00EE7FE6">
        <w:tc>
          <w:tcPr>
            <w:tcW w:type="dxa" w:w="4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EE7FE6" w:rsidR="00EE7FE6">
            <w:pPr>
              <w:pStyle w:val="Bodytext20"/>
              <w:numPr>
                <w:ilvl w:val="0"/>
                <w:numId w:val="36"/>
              </w:numPr>
              <w:shd w:fill="auto" w:color="auto" w:val="clear"/>
              <w:ind w:left="1146"/>
              <w:jc w:val="both"/>
              <w:rPr>
                <w:lang w:bidi="hr-HR"/>
              </w:rPr>
            </w:pPr>
            <w:r>
              <w:t>POTRAŽIVANJA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</w:tr>
      <w:tr w:rsidTr="002D648D" w:rsidR="00EE7FE6">
        <w:tc>
          <w:tcPr>
            <w:tcW w:type="dxa" w:w="4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EE7FE6" w:rsidR="00EE7FE6">
            <w:pPr>
              <w:pStyle w:val="Bodytext20"/>
              <w:numPr>
                <w:ilvl w:val="0"/>
                <w:numId w:val="36"/>
              </w:numPr>
              <w:shd w:fill="auto" w:color="auto" w:val="clear"/>
              <w:ind w:left="1146"/>
              <w:jc w:val="both"/>
              <w:rPr>
                <w:lang w:bidi="hr-HR"/>
              </w:rPr>
            </w:pPr>
            <w:r>
              <w:t xml:space="preserve">ODGOĐENA POREZNA IMOVINA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</w:tr>
      <w:tr w:rsidTr="002D648D" w:rsidR="00EE7FE6">
        <w:tc>
          <w:tcPr>
            <w:tcW w:type="dxa" w:w="4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EE7FE6" w:rsidR="00EE7FE6">
            <w:pPr>
              <w:pStyle w:val="Bodytext20"/>
              <w:numPr>
                <w:ilvl w:val="0"/>
                <w:numId w:val="35"/>
              </w:numPr>
              <w:shd w:fill="auto" w:color="auto" w:val="clear"/>
              <w:jc w:val="both"/>
              <w:rPr>
                <w:b/>
                <w:lang w:bidi="hr-HR"/>
              </w:rPr>
            </w:pPr>
            <w:r>
              <w:rPr>
                <w:b/>
              </w:rPr>
              <w:t xml:space="preserve">KRATKOTRAJNA IMOVINA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b/>
                <w:lang w:bidi="hr-HR"/>
              </w:rPr>
            </w:pPr>
            <w:r>
              <w:rPr>
                <w:b/>
              </w:rPr>
              <w:t>216.200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b/>
                <w:lang w:bidi="hr-HR"/>
              </w:rPr>
            </w:pPr>
            <w:r>
              <w:rPr>
                <w:b/>
              </w:rPr>
              <w:t>121.700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b/>
                <w:lang w:bidi="hr-HR"/>
              </w:rPr>
            </w:pPr>
            <w:r>
              <w:rPr>
                <w:b/>
              </w:rPr>
              <w:t>77.200</w:t>
            </w:r>
          </w:p>
        </w:tc>
      </w:tr>
      <w:tr w:rsidTr="002D648D" w:rsidR="00EE7FE6">
        <w:tc>
          <w:tcPr>
            <w:tcW w:type="dxa" w:w="4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EE7FE6" w:rsidR="00EE7FE6">
            <w:pPr>
              <w:pStyle w:val="Bodytext20"/>
              <w:numPr>
                <w:ilvl w:val="0"/>
                <w:numId w:val="37"/>
              </w:numPr>
              <w:shd w:fill="auto" w:color="auto" w:val="clear"/>
              <w:jc w:val="both"/>
              <w:rPr>
                <w:lang w:bidi="hr-HR"/>
              </w:rPr>
            </w:pPr>
            <w:r>
              <w:t>ZALIHE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</w:tr>
      <w:tr w:rsidTr="002D648D" w:rsidR="00EE7FE6">
        <w:tc>
          <w:tcPr>
            <w:tcW w:type="dxa" w:w="4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EE7FE6" w:rsidR="00EE7FE6">
            <w:pPr>
              <w:pStyle w:val="Bodytext20"/>
              <w:numPr>
                <w:ilvl w:val="0"/>
                <w:numId w:val="37"/>
              </w:numPr>
              <w:shd w:fill="auto" w:color="auto" w:val="clear"/>
              <w:jc w:val="both"/>
              <w:rPr>
                <w:lang w:bidi="hr-HR"/>
              </w:rPr>
            </w:pPr>
            <w:r>
              <w:t>POTRAŽIVANJA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145.200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25.600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300</w:t>
            </w:r>
          </w:p>
        </w:tc>
      </w:tr>
      <w:tr w:rsidTr="002D648D" w:rsidR="00EE7FE6">
        <w:tc>
          <w:tcPr>
            <w:tcW w:type="dxa" w:w="4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both"/>
              <w:rPr>
                <w:lang w:bidi="hr-HR"/>
              </w:rPr>
            </w:pPr>
            <w:r>
              <w:t xml:space="preserve">3. Potraživanja od kupaca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130.800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23.500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</w:tr>
      <w:tr w:rsidTr="002D648D" w:rsidR="00EE7FE6">
        <w:tc>
          <w:tcPr>
            <w:tcW w:type="dxa" w:w="4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both"/>
              <w:rPr>
                <w:lang w:bidi="hr-HR"/>
              </w:rPr>
            </w:pPr>
            <w:r>
              <w:t xml:space="preserve">5.Potraživanja od države i dr. </w:t>
            </w:r>
            <w:proofErr w:type="spellStart"/>
            <w:r>
              <w:t>inst</w:t>
            </w:r>
            <w:proofErr w:type="spellEnd"/>
            <w:r>
              <w:t>.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14.400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2.100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300</w:t>
            </w:r>
          </w:p>
        </w:tc>
      </w:tr>
      <w:tr w:rsidTr="002D648D" w:rsidR="00EE7FE6">
        <w:tc>
          <w:tcPr>
            <w:tcW w:type="dxa" w:w="4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EE7FE6" w:rsidR="00EE7FE6">
            <w:pPr>
              <w:pStyle w:val="Bodytext20"/>
              <w:numPr>
                <w:ilvl w:val="0"/>
                <w:numId w:val="37"/>
              </w:numPr>
              <w:shd w:fill="auto" w:color="auto" w:val="clear"/>
              <w:jc w:val="both"/>
              <w:rPr>
                <w:lang w:bidi="hr-HR"/>
              </w:rPr>
            </w:pPr>
            <w:r>
              <w:t xml:space="preserve">KRATKOTRAJNA FINANCIJSKA IMOVINA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10.300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74.100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77.000</w:t>
            </w:r>
          </w:p>
        </w:tc>
      </w:tr>
      <w:tr w:rsidTr="002D648D" w:rsidR="00EE7FE6">
        <w:tc>
          <w:tcPr>
            <w:tcW w:type="dxa" w:w="4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both"/>
              <w:rPr>
                <w:lang w:bidi="hr-HR"/>
              </w:rPr>
            </w:pPr>
            <w:r>
              <w:lastRenderedPageBreak/>
              <w:t xml:space="preserve">8. dani zajmovi, depoziti i slično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10.300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74.100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77.000</w:t>
            </w:r>
          </w:p>
        </w:tc>
      </w:tr>
      <w:tr w:rsidTr="002D648D" w:rsidR="00EE7FE6">
        <w:tc>
          <w:tcPr>
            <w:tcW w:type="dxa" w:w="4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EE7FE6" w:rsidR="00EE7FE6">
            <w:pPr>
              <w:pStyle w:val="Bodytext20"/>
              <w:numPr>
                <w:ilvl w:val="0"/>
                <w:numId w:val="37"/>
              </w:numPr>
              <w:shd w:fill="auto" w:color="auto" w:val="clear"/>
              <w:jc w:val="both"/>
              <w:rPr>
                <w:lang w:bidi="hr-HR"/>
              </w:rPr>
            </w:pPr>
            <w:r>
              <w:t xml:space="preserve">NOVAC U BANCI I BLAGAJNI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60.800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22.000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</w:tr>
      <w:tr w:rsidTr="002D648D" w:rsidR="00EE7FE6">
        <w:tc>
          <w:tcPr>
            <w:tcW w:type="dxa" w:w="4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EE7FE6" w:rsidR="00EE7FE6">
            <w:pPr>
              <w:pStyle w:val="Bodytext20"/>
              <w:numPr>
                <w:ilvl w:val="0"/>
                <w:numId w:val="35"/>
              </w:numPr>
              <w:shd w:fill="auto" w:color="auto" w:val="clear"/>
              <w:rPr>
                <w:b/>
                <w:lang w:bidi="hr-HR"/>
              </w:rPr>
            </w:pPr>
            <w:r>
              <w:rPr>
                <w:b/>
              </w:rPr>
              <w:t xml:space="preserve">PLAĆENI TROŠKOVI BUDUĆEG RAZDOBLJA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</w:tr>
      <w:tr w:rsidTr="002D648D" w:rsidR="00EE7FE6">
        <w:tc>
          <w:tcPr>
            <w:tcW w:type="dxa" w:w="4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EE7FE6" w:rsidR="00EE7FE6">
            <w:pPr>
              <w:pStyle w:val="Bodytext20"/>
              <w:numPr>
                <w:ilvl w:val="0"/>
                <w:numId w:val="35"/>
              </w:numPr>
              <w:shd w:fill="auto" w:color="auto" w:val="clear"/>
              <w:rPr>
                <w:b/>
                <w:lang w:bidi="hr-HR"/>
              </w:rPr>
            </w:pPr>
            <w:r>
              <w:rPr>
                <w:b/>
              </w:rPr>
              <w:t>UKUPNO AKTIVA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b/>
                <w:lang w:bidi="hr-HR"/>
              </w:rPr>
            </w:pPr>
            <w:r>
              <w:rPr>
                <w:b/>
              </w:rPr>
              <w:t>216.200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b/>
                <w:lang w:bidi="hr-HR"/>
              </w:rPr>
            </w:pPr>
            <w:r>
              <w:rPr>
                <w:b/>
              </w:rPr>
              <w:t>121.700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b/>
                <w:lang w:bidi="hr-HR"/>
              </w:rPr>
            </w:pPr>
            <w:r>
              <w:rPr>
                <w:b/>
              </w:rPr>
              <w:t>77.200</w:t>
            </w:r>
          </w:p>
        </w:tc>
      </w:tr>
      <w:tr w:rsidTr="002D648D" w:rsidR="00EE7FE6">
        <w:tc>
          <w:tcPr>
            <w:tcW w:type="dxa" w:w="4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EE7FE6" w:rsidR="00EE7FE6">
            <w:pPr>
              <w:pStyle w:val="Bodytext20"/>
              <w:numPr>
                <w:ilvl w:val="0"/>
                <w:numId w:val="35"/>
              </w:numPr>
              <w:shd w:fill="auto" w:color="auto" w:val="clear"/>
              <w:rPr>
                <w:b/>
                <w:lang w:bidi="hr-HR"/>
              </w:rPr>
            </w:pPr>
            <w:r>
              <w:rPr>
                <w:b/>
              </w:rPr>
              <w:t xml:space="preserve">IZVANBILANČNI ZAPISI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b/>
                <w:lang w:bidi="hr-HR"/>
              </w:rPr>
            </w:pPr>
            <w:r>
              <w:rPr>
                <w:b/>
              </w:rPr>
              <w:t>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b/>
                <w:lang w:bidi="hr-HR"/>
              </w:rPr>
            </w:pPr>
            <w:r>
              <w:rPr>
                <w:b/>
              </w:rPr>
              <w:t>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b/>
                <w:lang w:bidi="hr-HR"/>
              </w:rPr>
            </w:pPr>
            <w:r>
              <w:rPr>
                <w:b/>
              </w:rPr>
              <w:t>0</w:t>
            </w:r>
          </w:p>
        </w:tc>
      </w:tr>
    </w:tbl>
    <w:p w:rsidRDefault="00EE7FE6" w:rsidP="00EE7FE6" w:rsidR="00EE7FE6">
      <w:pPr>
        <w:pStyle w:val="Bodytext20"/>
        <w:shd w:fill="auto" w:color="auto" w:val="clear"/>
        <w:ind w:firstLine="0"/>
        <w:jc w:val="both"/>
        <w:rPr>
          <w:b/>
          <w:lang w:bidi="hr-HR"/>
        </w:rPr>
      </w:pPr>
      <w:r>
        <w:rPr>
          <w:b/>
        </w:rPr>
        <w:tab/>
      </w:r>
    </w:p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4523"/>
        <w:gridCol w:w="1426"/>
        <w:gridCol w:w="1417"/>
        <w:gridCol w:w="1417"/>
      </w:tblGrid>
      <w:tr w:rsidTr="002D648D" w:rsidR="00EE7FE6">
        <w:tc>
          <w:tcPr>
            <w:tcW w:type="dxa" w:w="45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EE7FE6" w:rsidR="00EE7FE6">
            <w:pPr>
              <w:pStyle w:val="Bodytext20"/>
              <w:numPr>
                <w:ilvl w:val="0"/>
                <w:numId w:val="41"/>
              </w:numPr>
              <w:shd w:fill="auto" w:color="auto" w:val="clear"/>
              <w:rPr>
                <w:b/>
                <w:lang w:bidi="hr-HR"/>
              </w:rPr>
            </w:pPr>
            <w:r>
              <w:rPr>
                <w:b/>
              </w:rPr>
              <w:t xml:space="preserve">KAPITAL I REZERVE </w:t>
            </w:r>
          </w:p>
        </w:tc>
        <w:tc>
          <w:tcPr>
            <w:tcW w:type="dxa" w:w="1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b/>
                <w:lang w:bidi="hr-HR"/>
              </w:rPr>
            </w:pPr>
            <w:r>
              <w:rPr>
                <w:b/>
              </w:rPr>
              <w:t>-67.000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b/>
                <w:lang w:bidi="hr-HR"/>
              </w:rPr>
            </w:pPr>
            <w:r>
              <w:rPr>
                <w:b/>
              </w:rPr>
              <w:t>-79.100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b/>
                <w:lang w:bidi="hr-HR"/>
              </w:rPr>
            </w:pPr>
            <w:r>
              <w:rPr>
                <w:b/>
              </w:rPr>
              <w:t>-92.500</w:t>
            </w:r>
          </w:p>
        </w:tc>
      </w:tr>
      <w:tr w:rsidTr="002D648D" w:rsidR="00EE7FE6">
        <w:tc>
          <w:tcPr>
            <w:tcW w:type="dxa" w:w="45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EE7FE6" w:rsidR="00EE7FE6">
            <w:pPr>
              <w:pStyle w:val="Bodytext20"/>
              <w:numPr>
                <w:ilvl w:val="0"/>
                <w:numId w:val="42"/>
              </w:numPr>
              <w:shd w:fill="auto" w:color="auto" w:val="clear"/>
              <w:rPr>
                <w:lang w:bidi="hr-HR"/>
              </w:rPr>
            </w:pPr>
            <w:r>
              <w:t>TEMELJNI UPISANI KAPITAL</w:t>
            </w:r>
          </w:p>
        </w:tc>
        <w:tc>
          <w:tcPr>
            <w:tcW w:type="dxa" w:w="1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</w:tr>
      <w:tr w:rsidTr="002D648D" w:rsidR="00EE7FE6">
        <w:tc>
          <w:tcPr>
            <w:tcW w:type="dxa" w:w="45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EE7FE6" w:rsidR="00EE7FE6">
            <w:pPr>
              <w:pStyle w:val="Bodytext20"/>
              <w:numPr>
                <w:ilvl w:val="0"/>
                <w:numId w:val="42"/>
              </w:numPr>
              <w:shd w:fill="auto" w:color="auto" w:val="clear"/>
              <w:rPr>
                <w:b/>
                <w:lang w:bidi="hr-HR"/>
              </w:rPr>
            </w:pPr>
            <w:r>
              <w:t>KAPITALNE REZERVE</w:t>
            </w:r>
          </w:p>
        </w:tc>
        <w:tc>
          <w:tcPr>
            <w:tcW w:type="dxa" w:w="1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</w:tr>
      <w:tr w:rsidTr="002D648D" w:rsidR="00EE7FE6">
        <w:tc>
          <w:tcPr>
            <w:tcW w:type="dxa" w:w="45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EE7FE6" w:rsidR="00EE7FE6">
            <w:pPr>
              <w:pStyle w:val="Bodytext20"/>
              <w:numPr>
                <w:ilvl w:val="0"/>
                <w:numId w:val="42"/>
              </w:numPr>
              <w:shd w:fill="auto" w:color="auto" w:val="clear"/>
              <w:rPr>
                <w:lang w:bidi="hr-HR"/>
              </w:rPr>
            </w:pPr>
            <w:r>
              <w:t xml:space="preserve">REZERVE IZ DOBITI </w:t>
            </w:r>
          </w:p>
        </w:tc>
        <w:tc>
          <w:tcPr>
            <w:tcW w:type="dxa" w:w="1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6.500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</w:tr>
      <w:tr w:rsidTr="002D648D" w:rsidR="00EE7FE6">
        <w:tc>
          <w:tcPr>
            <w:tcW w:type="dxa" w:w="45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EE7FE6" w:rsidR="00EE7FE6">
            <w:pPr>
              <w:pStyle w:val="Bodytext20"/>
              <w:numPr>
                <w:ilvl w:val="0"/>
                <w:numId w:val="42"/>
              </w:numPr>
              <w:shd w:fill="auto" w:color="auto" w:val="clear"/>
              <w:rPr>
                <w:lang w:bidi="hr-HR"/>
              </w:rPr>
            </w:pPr>
            <w:r>
              <w:t>REVALORIZACIJSKE REZERVE</w:t>
            </w:r>
          </w:p>
        </w:tc>
        <w:tc>
          <w:tcPr>
            <w:tcW w:type="dxa" w:w="1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</w:tr>
      <w:tr w:rsidTr="002D648D" w:rsidR="00EE7FE6">
        <w:tc>
          <w:tcPr>
            <w:tcW w:type="dxa" w:w="45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EE7FE6" w:rsidR="00EE7FE6">
            <w:pPr>
              <w:pStyle w:val="Bodytext20"/>
              <w:numPr>
                <w:ilvl w:val="0"/>
                <w:numId w:val="42"/>
              </w:numPr>
              <w:shd w:fill="auto" w:color="auto" w:val="clear"/>
              <w:rPr>
                <w:lang w:bidi="hr-HR"/>
              </w:rPr>
            </w:pPr>
            <w:r>
              <w:t>REZERVE FER VRIJEDNOSTI</w:t>
            </w:r>
          </w:p>
        </w:tc>
        <w:tc>
          <w:tcPr>
            <w:tcW w:type="dxa" w:w="1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</w:tr>
      <w:tr w:rsidTr="002D648D" w:rsidR="00EE7FE6">
        <w:tc>
          <w:tcPr>
            <w:tcW w:type="dxa" w:w="45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EE7FE6" w:rsidR="00EE7FE6">
            <w:pPr>
              <w:pStyle w:val="Bodytext20"/>
              <w:numPr>
                <w:ilvl w:val="0"/>
                <w:numId w:val="42"/>
              </w:numPr>
              <w:shd w:fill="auto" w:color="auto" w:val="clear"/>
              <w:rPr>
                <w:lang w:bidi="hr-HR"/>
              </w:rPr>
            </w:pPr>
            <w:r>
              <w:t>ZADRŽANA DOBIT ILI PRENESENI GUBITAK</w:t>
            </w:r>
          </w:p>
        </w:tc>
        <w:tc>
          <w:tcPr>
            <w:tcW w:type="dxa" w:w="1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19.500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-67.000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-79.100</w:t>
            </w:r>
          </w:p>
        </w:tc>
      </w:tr>
      <w:tr w:rsidTr="002D648D" w:rsidR="00EE7FE6">
        <w:tc>
          <w:tcPr>
            <w:tcW w:type="dxa" w:w="45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EE7FE6" w:rsidR="00EE7FE6">
            <w:pPr>
              <w:pStyle w:val="Bodytext20"/>
              <w:numPr>
                <w:ilvl w:val="0"/>
                <w:numId w:val="43"/>
              </w:numPr>
              <w:shd w:fill="auto" w:color="auto" w:val="clear"/>
              <w:rPr>
                <w:lang w:bidi="hr-HR"/>
              </w:rPr>
            </w:pPr>
            <w:r>
              <w:t>Zadržana dobit</w:t>
            </w:r>
          </w:p>
        </w:tc>
        <w:tc>
          <w:tcPr>
            <w:tcW w:type="dxa" w:w="1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19.500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</w:p>
        </w:tc>
      </w:tr>
      <w:tr w:rsidTr="002D648D" w:rsidR="00EE7FE6">
        <w:tc>
          <w:tcPr>
            <w:tcW w:type="dxa" w:w="45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EE7FE6" w:rsidR="00EE7FE6">
            <w:pPr>
              <w:pStyle w:val="Bodytext20"/>
              <w:numPr>
                <w:ilvl w:val="0"/>
                <w:numId w:val="43"/>
              </w:numPr>
              <w:shd w:fill="auto" w:color="auto" w:val="clear"/>
              <w:rPr>
                <w:lang w:bidi="hr-HR"/>
              </w:rPr>
            </w:pPr>
            <w:r>
              <w:t>Preneseni gubitak</w:t>
            </w:r>
          </w:p>
        </w:tc>
        <w:tc>
          <w:tcPr>
            <w:tcW w:type="dxa" w:w="1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67.000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79.100</w:t>
            </w:r>
          </w:p>
        </w:tc>
      </w:tr>
      <w:tr w:rsidTr="002D648D" w:rsidR="00EE7FE6">
        <w:tc>
          <w:tcPr>
            <w:tcW w:type="dxa" w:w="45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EE7FE6" w:rsidR="00EE7FE6">
            <w:pPr>
              <w:pStyle w:val="Bodytext20"/>
              <w:numPr>
                <w:ilvl w:val="0"/>
                <w:numId w:val="42"/>
              </w:numPr>
              <w:shd w:fill="auto" w:color="auto" w:val="clear"/>
              <w:rPr>
                <w:lang w:bidi="hr-HR"/>
              </w:rPr>
            </w:pPr>
            <w:r>
              <w:t xml:space="preserve">DOBIT ILI GUBITAK POSLOVNE GODINE </w:t>
            </w:r>
          </w:p>
        </w:tc>
        <w:tc>
          <w:tcPr>
            <w:tcW w:type="dxa" w:w="1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-93.000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-12.100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-13.400</w:t>
            </w:r>
          </w:p>
        </w:tc>
      </w:tr>
      <w:tr w:rsidTr="002D648D" w:rsidR="00EE7FE6">
        <w:tc>
          <w:tcPr>
            <w:tcW w:type="dxa" w:w="45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EE7FE6" w:rsidR="00EE7FE6">
            <w:pPr>
              <w:pStyle w:val="Bodytext20"/>
              <w:numPr>
                <w:ilvl w:val="0"/>
                <w:numId w:val="43"/>
              </w:numPr>
              <w:shd w:fill="auto" w:color="auto" w:val="clear"/>
              <w:rPr>
                <w:lang w:bidi="hr-HR"/>
              </w:rPr>
            </w:pPr>
            <w:proofErr w:type="spellStart"/>
            <w:r>
              <w:t>gubitakt</w:t>
            </w:r>
            <w:proofErr w:type="spellEnd"/>
            <w:r>
              <w:t xml:space="preserve"> poslovne godine </w:t>
            </w:r>
          </w:p>
        </w:tc>
        <w:tc>
          <w:tcPr>
            <w:tcW w:type="dxa" w:w="1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93.000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12.100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13.400</w:t>
            </w:r>
          </w:p>
        </w:tc>
      </w:tr>
      <w:tr w:rsidTr="002D648D" w:rsidR="00EE7FE6">
        <w:tc>
          <w:tcPr>
            <w:tcW w:type="dxa" w:w="45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EE7FE6" w:rsidR="00EE7FE6">
            <w:pPr>
              <w:pStyle w:val="Bodytext20"/>
              <w:numPr>
                <w:ilvl w:val="0"/>
                <w:numId w:val="42"/>
              </w:numPr>
              <w:shd w:fill="auto" w:color="auto" w:val="clear"/>
              <w:rPr>
                <w:lang w:bidi="hr-HR"/>
              </w:rPr>
            </w:pPr>
            <w:r>
              <w:t>MANJINSKI NEKONTROLIRAJUĆI INTERES</w:t>
            </w:r>
          </w:p>
        </w:tc>
        <w:tc>
          <w:tcPr>
            <w:tcW w:type="dxa" w:w="1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</w:tr>
      <w:tr w:rsidTr="002D648D" w:rsidR="00EE7FE6">
        <w:tc>
          <w:tcPr>
            <w:tcW w:type="dxa" w:w="45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EE7FE6" w:rsidR="00EE7FE6">
            <w:pPr>
              <w:pStyle w:val="Bodytext20"/>
              <w:numPr>
                <w:ilvl w:val="0"/>
                <w:numId w:val="41"/>
              </w:numPr>
              <w:shd w:fill="auto" w:color="auto" w:val="clear"/>
              <w:rPr>
                <w:b/>
                <w:lang w:bidi="hr-HR"/>
              </w:rPr>
            </w:pPr>
            <w:r>
              <w:rPr>
                <w:b/>
              </w:rPr>
              <w:t>REZERVIRANJA</w:t>
            </w:r>
          </w:p>
        </w:tc>
        <w:tc>
          <w:tcPr>
            <w:tcW w:type="dxa" w:w="1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b/>
                <w:lang w:bidi="hr-HR"/>
              </w:rPr>
            </w:pPr>
            <w:r>
              <w:rPr>
                <w:b/>
              </w:rPr>
              <w:t>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b/>
                <w:lang w:bidi="hr-HR"/>
              </w:rPr>
            </w:pPr>
            <w:r>
              <w:rPr>
                <w:b/>
              </w:rPr>
              <w:t>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b/>
                <w:lang w:bidi="hr-HR"/>
              </w:rPr>
            </w:pPr>
            <w:r>
              <w:rPr>
                <w:b/>
              </w:rPr>
              <w:t>0</w:t>
            </w:r>
          </w:p>
        </w:tc>
      </w:tr>
      <w:tr w:rsidTr="002D648D" w:rsidR="00EE7FE6">
        <w:tc>
          <w:tcPr>
            <w:tcW w:type="dxa" w:w="45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EE7FE6" w:rsidR="00EE7FE6">
            <w:pPr>
              <w:pStyle w:val="Bodytext20"/>
              <w:numPr>
                <w:ilvl w:val="0"/>
                <w:numId w:val="41"/>
              </w:numPr>
              <w:shd w:fill="auto" w:color="auto" w:val="clear"/>
              <w:rPr>
                <w:b/>
                <w:lang w:bidi="hr-HR"/>
              </w:rPr>
            </w:pPr>
            <w:r>
              <w:rPr>
                <w:b/>
              </w:rPr>
              <w:t xml:space="preserve">DUGOROČNE OBVEZE </w:t>
            </w:r>
          </w:p>
        </w:tc>
        <w:tc>
          <w:tcPr>
            <w:tcW w:type="dxa" w:w="1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b/>
                <w:lang w:bidi="hr-HR"/>
              </w:rPr>
            </w:pPr>
            <w:r>
              <w:rPr>
                <w:b/>
              </w:rPr>
              <w:t>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b/>
                <w:lang w:bidi="hr-HR"/>
              </w:rPr>
            </w:pPr>
            <w:r>
              <w:rPr>
                <w:b/>
              </w:rPr>
              <w:t>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b/>
                <w:lang w:bidi="hr-HR"/>
              </w:rPr>
            </w:pPr>
            <w:r>
              <w:rPr>
                <w:b/>
              </w:rPr>
              <w:t>0</w:t>
            </w:r>
          </w:p>
        </w:tc>
      </w:tr>
      <w:tr w:rsidTr="002D648D" w:rsidR="00EE7FE6">
        <w:tc>
          <w:tcPr>
            <w:tcW w:type="dxa" w:w="45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EE7FE6" w:rsidR="00EE7FE6">
            <w:pPr>
              <w:pStyle w:val="Bodytext20"/>
              <w:numPr>
                <w:ilvl w:val="0"/>
                <w:numId w:val="41"/>
              </w:numPr>
              <w:shd w:fill="auto" w:color="auto" w:val="clear"/>
              <w:rPr>
                <w:b/>
                <w:lang w:bidi="hr-HR"/>
              </w:rPr>
            </w:pPr>
            <w:r>
              <w:rPr>
                <w:b/>
              </w:rPr>
              <w:t xml:space="preserve">KRATKOROČNE OBVEZE </w:t>
            </w:r>
          </w:p>
        </w:tc>
        <w:tc>
          <w:tcPr>
            <w:tcW w:type="dxa" w:w="1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b/>
                <w:lang w:bidi="hr-HR"/>
              </w:rPr>
            </w:pPr>
            <w:r>
              <w:rPr>
                <w:b/>
              </w:rPr>
              <w:t>283.200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b/>
                <w:lang w:bidi="hr-HR"/>
              </w:rPr>
            </w:pPr>
            <w:r>
              <w:rPr>
                <w:b/>
              </w:rPr>
              <w:t>200.800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b/>
                <w:lang w:bidi="hr-HR"/>
              </w:rPr>
            </w:pPr>
            <w:r>
              <w:rPr>
                <w:b/>
              </w:rPr>
              <w:t>169.700</w:t>
            </w:r>
          </w:p>
        </w:tc>
      </w:tr>
      <w:tr w:rsidTr="002D648D" w:rsidR="00EE7FE6">
        <w:tc>
          <w:tcPr>
            <w:tcW w:type="dxa" w:w="45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rPr>
                <w:lang w:bidi="hr-HR"/>
              </w:rPr>
            </w:pPr>
            <w:r>
              <w:t>5.obveze za zajmove i depozite</w:t>
            </w:r>
          </w:p>
        </w:tc>
        <w:tc>
          <w:tcPr>
            <w:tcW w:type="dxa" w:w="1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101.800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20.400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23.800</w:t>
            </w:r>
          </w:p>
        </w:tc>
      </w:tr>
      <w:tr w:rsidTr="002D648D" w:rsidR="00EE7FE6">
        <w:tc>
          <w:tcPr>
            <w:tcW w:type="dxa" w:w="45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rPr>
                <w:lang w:bidi="hr-HR"/>
              </w:rPr>
            </w:pPr>
            <w:r>
              <w:t xml:space="preserve">8. Obveze prema dobavljačima </w:t>
            </w:r>
          </w:p>
        </w:tc>
        <w:tc>
          <w:tcPr>
            <w:tcW w:type="dxa" w:w="1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156.700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162.100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145.700</w:t>
            </w:r>
          </w:p>
        </w:tc>
      </w:tr>
      <w:tr w:rsidTr="002D648D" w:rsidR="00EE7FE6">
        <w:tc>
          <w:tcPr>
            <w:tcW w:type="dxa" w:w="45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rPr>
                <w:lang w:bidi="hr-HR"/>
              </w:rPr>
            </w:pPr>
            <w:r>
              <w:t xml:space="preserve">10. obveze prema zaposlenicima </w:t>
            </w:r>
          </w:p>
        </w:tc>
        <w:tc>
          <w:tcPr>
            <w:tcW w:type="dxa" w:w="1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17.900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13.900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</w:tr>
      <w:tr w:rsidTr="002D648D" w:rsidR="00EE7FE6">
        <w:tc>
          <w:tcPr>
            <w:tcW w:type="dxa" w:w="45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rPr>
                <w:lang w:bidi="hr-HR"/>
              </w:rPr>
            </w:pPr>
            <w:r>
              <w:t xml:space="preserve">11. obveze za poreze, doprinose i slična </w:t>
            </w:r>
            <w:proofErr w:type="spellStart"/>
            <w:r>
              <w:t>dav</w:t>
            </w:r>
            <w:proofErr w:type="spellEnd"/>
            <w:r>
              <w:t>.</w:t>
            </w:r>
          </w:p>
        </w:tc>
        <w:tc>
          <w:tcPr>
            <w:tcW w:type="dxa" w:w="1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6.800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4.400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200</w:t>
            </w:r>
          </w:p>
        </w:tc>
      </w:tr>
      <w:tr w:rsidTr="002D648D" w:rsidR="00EE7FE6">
        <w:tc>
          <w:tcPr>
            <w:tcW w:type="dxa" w:w="45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EE7FE6" w:rsidR="00EE7FE6">
            <w:pPr>
              <w:pStyle w:val="Bodytext20"/>
              <w:numPr>
                <w:ilvl w:val="0"/>
                <w:numId w:val="41"/>
              </w:numPr>
              <w:shd w:fill="auto" w:color="auto" w:val="clear"/>
              <w:rPr>
                <w:b/>
                <w:lang w:bidi="hr-HR"/>
              </w:rPr>
            </w:pPr>
            <w:r>
              <w:rPr>
                <w:b/>
              </w:rPr>
              <w:t xml:space="preserve">ODGOĐENO PLAĆANJE TROŠKOVA I PRIHOD BUDUĆEG RAZDOBLJA  </w:t>
            </w:r>
          </w:p>
        </w:tc>
        <w:tc>
          <w:tcPr>
            <w:tcW w:type="dxa" w:w="1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</w:tr>
      <w:tr w:rsidTr="002D648D" w:rsidR="00EE7FE6">
        <w:tc>
          <w:tcPr>
            <w:tcW w:type="dxa" w:w="45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EE7FE6" w:rsidR="00EE7FE6">
            <w:pPr>
              <w:pStyle w:val="Bodytext20"/>
              <w:numPr>
                <w:ilvl w:val="0"/>
                <w:numId w:val="41"/>
              </w:numPr>
              <w:shd w:fill="auto" w:color="auto" w:val="clear"/>
              <w:rPr>
                <w:b/>
                <w:lang w:bidi="hr-HR"/>
              </w:rPr>
            </w:pPr>
            <w:r>
              <w:rPr>
                <w:b/>
              </w:rPr>
              <w:t>UKUPNO PASIVA</w:t>
            </w:r>
          </w:p>
        </w:tc>
        <w:tc>
          <w:tcPr>
            <w:tcW w:type="dxa" w:w="1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b/>
                <w:lang w:bidi="hr-HR"/>
              </w:rPr>
            </w:pPr>
            <w:r>
              <w:rPr>
                <w:b/>
              </w:rPr>
              <w:t>216.200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b/>
                <w:lang w:bidi="hr-HR"/>
              </w:rPr>
            </w:pPr>
            <w:r>
              <w:rPr>
                <w:b/>
              </w:rPr>
              <w:t>121.700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b/>
                <w:lang w:bidi="hr-HR"/>
              </w:rPr>
            </w:pPr>
            <w:r>
              <w:rPr>
                <w:b/>
              </w:rPr>
              <w:t>77.200</w:t>
            </w:r>
          </w:p>
        </w:tc>
      </w:tr>
      <w:tr w:rsidTr="002D648D" w:rsidR="00EE7FE6">
        <w:tc>
          <w:tcPr>
            <w:tcW w:type="dxa" w:w="45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EE7FE6" w:rsidR="00EE7FE6">
            <w:pPr>
              <w:pStyle w:val="Bodytext20"/>
              <w:numPr>
                <w:ilvl w:val="0"/>
                <w:numId w:val="41"/>
              </w:numPr>
              <w:shd w:fill="auto" w:color="auto" w:val="clear"/>
              <w:rPr>
                <w:b/>
                <w:lang w:bidi="hr-HR"/>
              </w:rPr>
            </w:pPr>
            <w:r>
              <w:rPr>
                <w:b/>
              </w:rPr>
              <w:t>IZVANBILANČNI ZAPISI</w:t>
            </w:r>
          </w:p>
        </w:tc>
        <w:tc>
          <w:tcPr>
            <w:tcW w:type="dxa" w:w="1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</w:p>
        </w:tc>
      </w:tr>
    </w:tbl>
    <w:p w:rsidRDefault="00EE7FE6" w:rsidP="00EE7FE6" w:rsidR="00EE7FE6">
      <w:pPr>
        <w:pStyle w:val="Bodytext20"/>
        <w:shd w:fill="auto" w:color="auto" w:val="clear"/>
        <w:ind w:firstLine="0"/>
        <w:jc w:val="both"/>
        <w:rPr>
          <w:b/>
          <w:lang w:bidi="hr-HR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EE7FE6" w:rsidP="00EE7FE6" w:rsidR="00EE7FE6">
      <w:pPr>
        <w:pStyle w:val="Bodytext20"/>
        <w:shd w:fill="auto" w:color="auto" w:val="clear"/>
        <w:ind w:firstLine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                         kn</w:t>
      </w:r>
    </w:p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4520"/>
        <w:gridCol w:w="1429"/>
        <w:gridCol w:w="1417"/>
        <w:gridCol w:w="1417"/>
      </w:tblGrid>
      <w:tr w:rsidTr="002D648D" w:rsidR="00EE7FE6">
        <w:tc>
          <w:tcPr>
            <w:tcW w:type="dxa" w:w="4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 w:left="1080"/>
              <w:jc w:val="both"/>
              <w:rPr>
                <w:lang w:bidi="hr-HR"/>
              </w:rPr>
            </w:pPr>
            <w:r>
              <w:rPr>
                <w:b/>
              </w:rPr>
              <w:t>RAČUN DOBITI I GUBITKA</w:t>
            </w:r>
          </w:p>
        </w:tc>
        <w:tc>
          <w:tcPr>
            <w:tcW w:type="dxa" w:w="1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b/>
                <w:lang w:bidi="hr-HR"/>
              </w:rPr>
            </w:pPr>
            <w:r>
              <w:rPr>
                <w:b/>
              </w:rPr>
              <w:t>2014.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b/>
                <w:lang w:bidi="hr-HR"/>
              </w:rPr>
            </w:pPr>
            <w:r>
              <w:rPr>
                <w:b/>
              </w:rPr>
              <w:t>2015.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b/>
                <w:lang w:bidi="hr-HR"/>
              </w:rPr>
            </w:pPr>
            <w:r>
              <w:rPr>
                <w:b/>
              </w:rPr>
              <w:t>2016.</w:t>
            </w:r>
          </w:p>
        </w:tc>
      </w:tr>
      <w:tr w:rsidTr="002D648D" w:rsidR="00EE7FE6">
        <w:tc>
          <w:tcPr>
            <w:tcW w:type="dxa" w:w="4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EE7FE6" w:rsidR="00EE7FE6">
            <w:pPr>
              <w:pStyle w:val="Bodytext20"/>
              <w:numPr>
                <w:ilvl w:val="0"/>
                <w:numId w:val="38"/>
              </w:numPr>
              <w:shd w:fill="auto" w:color="auto" w:val="clear"/>
              <w:jc w:val="both"/>
              <w:rPr>
                <w:lang w:bidi="hr-HR"/>
              </w:rPr>
            </w:pPr>
            <w:r>
              <w:t xml:space="preserve">POSLOVNI PRIHODI </w:t>
            </w:r>
          </w:p>
        </w:tc>
        <w:tc>
          <w:tcPr>
            <w:tcW w:type="dxa" w:w="1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988.400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736.400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36.000</w:t>
            </w:r>
          </w:p>
        </w:tc>
      </w:tr>
      <w:tr w:rsidTr="002D648D" w:rsidR="00EE7FE6">
        <w:tc>
          <w:tcPr>
            <w:tcW w:type="dxa" w:w="4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EE7FE6" w:rsidR="00EE7FE6">
            <w:pPr>
              <w:pStyle w:val="Bodytext20"/>
              <w:numPr>
                <w:ilvl w:val="0"/>
                <w:numId w:val="38"/>
              </w:numPr>
              <w:shd w:fill="auto" w:color="auto" w:val="clear"/>
              <w:jc w:val="both"/>
              <w:rPr>
                <w:lang w:bidi="hr-HR"/>
              </w:rPr>
            </w:pPr>
            <w:r>
              <w:t xml:space="preserve">POSLOVNI RASHODI </w:t>
            </w:r>
          </w:p>
        </w:tc>
        <w:tc>
          <w:tcPr>
            <w:tcW w:type="dxa" w:w="1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1.080.100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744.500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50.400</w:t>
            </w:r>
          </w:p>
        </w:tc>
      </w:tr>
      <w:tr w:rsidTr="002D648D" w:rsidR="00EE7FE6">
        <w:tc>
          <w:tcPr>
            <w:tcW w:type="dxa" w:w="4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 w:left="1004"/>
              <w:jc w:val="both"/>
              <w:rPr>
                <w:lang w:bidi="hr-HR"/>
              </w:rPr>
            </w:pPr>
            <w:r>
              <w:t xml:space="preserve">2.    Materijalni troškovi </w:t>
            </w:r>
          </w:p>
        </w:tc>
        <w:tc>
          <w:tcPr>
            <w:tcW w:type="dxa" w:w="1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949.500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557.200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15.400</w:t>
            </w:r>
          </w:p>
        </w:tc>
      </w:tr>
      <w:tr w:rsidTr="002D648D" w:rsidR="00EE7FE6">
        <w:tc>
          <w:tcPr>
            <w:tcW w:type="dxa" w:w="4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 w:left="1222"/>
              <w:jc w:val="both"/>
              <w:rPr>
                <w:lang w:bidi="hr-HR"/>
              </w:rPr>
            </w:pPr>
            <w:r>
              <w:t>3.Troškovi osoblja</w:t>
            </w:r>
          </w:p>
        </w:tc>
        <w:tc>
          <w:tcPr>
            <w:tcW w:type="dxa" w:w="1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96.600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143.100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30.700</w:t>
            </w:r>
          </w:p>
        </w:tc>
      </w:tr>
      <w:tr w:rsidTr="002D648D" w:rsidR="00EE7FE6">
        <w:tc>
          <w:tcPr>
            <w:tcW w:type="dxa" w:w="4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EE7FE6" w:rsidR="00EE7FE6">
            <w:pPr>
              <w:pStyle w:val="Bodytext20"/>
              <w:numPr>
                <w:ilvl w:val="0"/>
                <w:numId w:val="44"/>
              </w:numPr>
              <w:shd w:fill="auto" w:color="auto" w:val="clear"/>
              <w:jc w:val="both"/>
              <w:rPr>
                <w:lang w:bidi="hr-HR"/>
              </w:rPr>
            </w:pPr>
            <w:r>
              <w:t>amortizacija</w:t>
            </w:r>
          </w:p>
        </w:tc>
        <w:tc>
          <w:tcPr>
            <w:tcW w:type="dxa" w:w="1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</w:tr>
      <w:tr w:rsidTr="002D648D" w:rsidR="00EE7FE6">
        <w:tc>
          <w:tcPr>
            <w:tcW w:type="dxa" w:w="4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 w:left="1364"/>
              <w:jc w:val="both"/>
              <w:rPr>
                <w:lang w:bidi="hr-HR"/>
              </w:rPr>
            </w:pPr>
            <w:r>
              <w:t xml:space="preserve">5.ostali troškovi </w:t>
            </w:r>
          </w:p>
        </w:tc>
        <w:tc>
          <w:tcPr>
            <w:tcW w:type="dxa" w:w="1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32.000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44.300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4.300</w:t>
            </w:r>
          </w:p>
        </w:tc>
      </w:tr>
      <w:tr w:rsidTr="002D648D" w:rsidR="00EE7FE6">
        <w:tc>
          <w:tcPr>
            <w:tcW w:type="dxa" w:w="4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EE7FE6" w:rsidR="00EE7FE6">
            <w:pPr>
              <w:pStyle w:val="Bodytext20"/>
              <w:numPr>
                <w:ilvl w:val="0"/>
                <w:numId w:val="38"/>
              </w:numPr>
              <w:shd w:fill="auto" w:color="auto" w:val="clear"/>
              <w:jc w:val="both"/>
              <w:rPr>
                <w:lang w:bidi="hr-HR"/>
              </w:rPr>
            </w:pPr>
            <w:r>
              <w:t xml:space="preserve">FINANCIJSKI PRIHODI </w:t>
            </w:r>
          </w:p>
        </w:tc>
        <w:tc>
          <w:tcPr>
            <w:tcW w:type="dxa" w:w="1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400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1.300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2.400</w:t>
            </w:r>
          </w:p>
        </w:tc>
      </w:tr>
      <w:tr w:rsidTr="002D648D" w:rsidR="00EE7FE6">
        <w:tc>
          <w:tcPr>
            <w:tcW w:type="dxa" w:w="4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EE7FE6" w:rsidR="00EE7FE6">
            <w:pPr>
              <w:pStyle w:val="Bodytext20"/>
              <w:numPr>
                <w:ilvl w:val="0"/>
                <w:numId w:val="38"/>
              </w:numPr>
              <w:shd w:fill="auto" w:color="auto" w:val="clear"/>
              <w:jc w:val="both"/>
              <w:rPr>
                <w:lang w:bidi="hr-HR"/>
              </w:rPr>
            </w:pPr>
            <w:r>
              <w:t xml:space="preserve">FINANCIJSKI RAHODI </w:t>
            </w:r>
          </w:p>
        </w:tc>
        <w:tc>
          <w:tcPr>
            <w:tcW w:type="dxa" w:w="1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1.800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5.400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1.400</w:t>
            </w:r>
          </w:p>
        </w:tc>
      </w:tr>
      <w:tr w:rsidTr="002D648D" w:rsidR="00EE7FE6">
        <w:tc>
          <w:tcPr>
            <w:tcW w:type="dxa" w:w="4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EE7FE6" w:rsidR="00EE7FE6">
            <w:pPr>
              <w:pStyle w:val="Bodytext20"/>
              <w:numPr>
                <w:ilvl w:val="0"/>
                <w:numId w:val="42"/>
              </w:numPr>
              <w:shd w:fill="auto" w:color="auto" w:val="clear"/>
              <w:jc w:val="both"/>
              <w:rPr>
                <w:b/>
                <w:lang w:bidi="hr-HR"/>
              </w:rPr>
            </w:pPr>
            <w:r>
              <w:rPr>
                <w:b/>
              </w:rPr>
              <w:t>UKUPNI PRIHODI</w:t>
            </w:r>
          </w:p>
        </w:tc>
        <w:tc>
          <w:tcPr>
            <w:tcW w:type="dxa" w:w="1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b/>
                <w:lang w:bidi="hr-HR"/>
              </w:rPr>
            </w:pPr>
            <w:r>
              <w:rPr>
                <w:b/>
              </w:rPr>
              <w:t>988.800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b/>
                <w:lang w:bidi="hr-HR"/>
              </w:rPr>
            </w:pPr>
            <w:r>
              <w:rPr>
                <w:b/>
              </w:rPr>
              <w:t>737.800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b/>
                <w:lang w:bidi="hr-HR"/>
              </w:rPr>
            </w:pPr>
            <w:r>
              <w:rPr>
                <w:b/>
              </w:rPr>
              <w:t>38.500</w:t>
            </w:r>
          </w:p>
        </w:tc>
      </w:tr>
      <w:tr w:rsidTr="002D648D" w:rsidR="00EE7FE6">
        <w:tc>
          <w:tcPr>
            <w:tcW w:type="dxa" w:w="4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EE7FE6" w:rsidR="00EE7FE6">
            <w:pPr>
              <w:pStyle w:val="Bodytext20"/>
              <w:numPr>
                <w:ilvl w:val="0"/>
                <w:numId w:val="42"/>
              </w:numPr>
              <w:shd w:fill="auto" w:color="auto" w:val="clear"/>
              <w:jc w:val="both"/>
              <w:rPr>
                <w:b/>
                <w:lang w:bidi="hr-HR"/>
              </w:rPr>
            </w:pPr>
            <w:r>
              <w:rPr>
                <w:b/>
              </w:rPr>
              <w:lastRenderedPageBreak/>
              <w:t>UKUPNI RASHODI</w:t>
            </w:r>
          </w:p>
        </w:tc>
        <w:tc>
          <w:tcPr>
            <w:tcW w:type="dxa" w:w="1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b/>
                <w:lang w:bidi="hr-HR"/>
              </w:rPr>
            </w:pPr>
            <w:r>
              <w:rPr>
                <w:b/>
              </w:rPr>
              <w:t>1.081.900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b/>
                <w:lang w:bidi="hr-HR"/>
              </w:rPr>
            </w:pPr>
            <w:r>
              <w:rPr>
                <w:b/>
              </w:rPr>
              <w:t>749.900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b/>
                <w:lang w:bidi="hr-HR"/>
              </w:rPr>
            </w:pPr>
            <w:r>
              <w:rPr>
                <w:b/>
              </w:rPr>
              <w:t>51.900</w:t>
            </w:r>
          </w:p>
        </w:tc>
      </w:tr>
      <w:tr w:rsidTr="002D648D" w:rsidR="00EE7FE6">
        <w:tc>
          <w:tcPr>
            <w:tcW w:type="dxa" w:w="4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EE7FE6" w:rsidR="00EE7FE6">
            <w:pPr>
              <w:pStyle w:val="Bodytext20"/>
              <w:numPr>
                <w:ilvl w:val="0"/>
                <w:numId w:val="42"/>
              </w:numPr>
              <w:shd w:fill="auto" w:color="auto" w:val="clear"/>
              <w:jc w:val="both"/>
              <w:rPr>
                <w:lang w:bidi="hr-HR"/>
              </w:rPr>
            </w:pPr>
            <w:r>
              <w:t xml:space="preserve">DOBIR ILI GUBITAK PRIJE OPOREZIVANJA </w:t>
            </w:r>
          </w:p>
        </w:tc>
        <w:tc>
          <w:tcPr>
            <w:tcW w:type="dxa" w:w="1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-93.000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-12.100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-13.400</w:t>
            </w:r>
          </w:p>
        </w:tc>
      </w:tr>
      <w:tr w:rsidTr="002D648D" w:rsidR="00EE7FE6">
        <w:tc>
          <w:tcPr>
            <w:tcW w:type="dxa" w:w="4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 w:left="1004"/>
              <w:jc w:val="both"/>
              <w:rPr>
                <w:lang w:bidi="hr-HR"/>
              </w:rPr>
            </w:pPr>
            <w:r>
              <w:t>2.gubitak prije oporezivanja</w:t>
            </w:r>
          </w:p>
        </w:tc>
        <w:tc>
          <w:tcPr>
            <w:tcW w:type="dxa" w:w="1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93.000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12.100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13.400</w:t>
            </w:r>
          </w:p>
        </w:tc>
      </w:tr>
      <w:tr w:rsidTr="002D648D" w:rsidR="00EE7FE6">
        <w:tc>
          <w:tcPr>
            <w:tcW w:type="dxa" w:w="4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EE7FE6" w:rsidR="00EE7FE6">
            <w:pPr>
              <w:pStyle w:val="Bodytext20"/>
              <w:numPr>
                <w:ilvl w:val="0"/>
                <w:numId w:val="42"/>
              </w:numPr>
              <w:shd w:fill="auto" w:color="auto" w:val="clear"/>
              <w:jc w:val="both"/>
              <w:rPr>
                <w:lang w:bidi="hr-HR"/>
              </w:rPr>
            </w:pPr>
            <w:r>
              <w:t>POREZ NA DOBIT</w:t>
            </w:r>
          </w:p>
        </w:tc>
        <w:tc>
          <w:tcPr>
            <w:tcW w:type="dxa" w:w="1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0</w:t>
            </w:r>
          </w:p>
        </w:tc>
      </w:tr>
      <w:tr w:rsidTr="002D648D" w:rsidR="00EE7FE6">
        <w:tc>
          <w:tcPr>
            <w:tcW w:type="dxa" w:w="4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EE7FE6" w:rsidR="00EE7FE6">
            <w:pPr>
              <w:pStyle w:val="Bodytext20"/>
              <w:numPr>
                <w:ilvl w:val="0"/>
                <w:numId w:val="42"/>
              </w:numPr>
              <w:shd w:fill="auto" w:color="auto" w:val="clear"/>
              <w:jc w:val="both"/>
              <w:rPr>
                <w:lang w:bidi="hr-HR"/>
              </w:rPr>
            </w:pPr>
            <w:r>
              <w:t xml:space="preserve">DOBIT ILI GUBITAK RAZDOBLJA </w:t>
            </w:r>
          </w:p>
        </w:tc>
        <w:tc>
          <w:tcPr>
            <w:tcW w:type="dxa" w:w="1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-93.000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-12.100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pStyle w:val="Bodytext20"/>
              <w:shd w:fill="auto" w:color="auto" w:val="clear"/>
              <w:ind w:firstLine="0"/>
              <w:jc w:val="right"/>
              <w:rPr>
                <w:lang w:bidi="hr-HR"/>
              </w:rPr>
            </w:pPr>
            <w:r>
              <w:t>-13.400</w:t>
            </w:r>
          </w:p>
        </w:tc>
      </w:tr>
    </w:tbl>
    <w:p w:rsidRDefault="00EE7FE6" w:rsidP="00EE7FE6" w:rsidR="00EE7FE6">
      <w:pPr>
        <w:pStyle w:val="Bodytext20"/>
        <w:shd w:fill="auto" w:color="auto" w:val="clear"/>
        <w:ind w:firstLine="0"/>
        <w:jc w:val="both"/>
        <w:rPr>
          <w:lang w:bidi="hr-HR"/>
        </w:rPr>
      </w:pPr>
    </w:p>
    <w:p w:rsidRDefault="00EE7FE6" w:rsidP="00EE7FE6" w:rsidR="00EE7FE6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Default="00EE7FE6" w:rsidP="00EE7FE6" w:rsidR="00EE7FE6">
      <w:pPr>
        <w:pStyle w:val="Bezproreda"/>
        <w:jc w:val="both"/>
        <w:rPr>
          <w:b/>
        </w:rPr>
      </w:pPr>
      <w:r>
        <w:rPr>
          <w:b/>
        </w:rPr>
        <w:t xml:space="preserve">Dugotrajna Kratkotrajna imovina dužnika kako slijedi: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kn</w:t>
      </w:r>
    </w:p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845"/>
        <w:gridCol w:w="3680"/>
        <w:gridCol w:w="1424"/>
        <w:gridCol w:w="1417"/>
        <w:gridCol w:w="1417"/>
      </w:tblGrid>
      <w:tr w:rsidTr="002D648D" w:rsidR="00EE7FE6">
        <w:tc>
          <w:tcPr>
            <w:tcW w:type="dxa" w:w="8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widowControl w:val="false"/>
              <w:rPr>
                <w:b/>
                <w:color w:val="000000"/>
                <w:lang w:bidi="hr-HR"/>
              </w:rPr>
            </w:pPr>
            <w:proofErr w:type="spellStart"/>
            <w:r>
              <w:rPr>
                <w:b/>
              </w:rPr>
              <w:t>Rb.o</w:t>
            </w:r>
            <w:proofErr w:type="spellEnd"/>
          </w:p>
        </w:tc>
        <w:tc>
          <w:tcPr>
            <w:tcW w:type="dxa" w:w="3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widowControl w:val="false"/>
              <w:rPr>
                <w:b/>
                <w:color w:val="000000"/>
                <w:lang w:bidi="hr-HR"/>
              </w:rPr>
            </w:pPr>
            <w:r>
              <w:rPr>
                <w:b/>
              </w:rPr>
              <w:t xml:space="preserve">Imovina  </w:t>
            </w:r>
          </w:p>
        </w:tc>
        <w:tc>
          <w:tcPr>
            <w:tcW w:type="dxa" w:w="1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widowControl w:val="false"/>
              <w:jc w:val="right"/>
              <w:rPr>
                <w:b/>
                <w:color w:val="000000"/>
                <w:lang w:bidi="hr-HR"/>
              </w:rPr>
            </w:pPr>
            <w:r>
              <w:rPr>
                <w:b/>
              </w:rPr>
              <w:t>31.12.201.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widowControl w:val="false"/>
              <w:jc w:val="right"/>
              <w:rPr>
                <w:b/>
                <w:color w:val="000000"/>
                <w:lang w:bidi="hr-HR"/>
              </w:rPr>
            </w:pPr>
            <w:r>
              <w:rPr>
                <w:b/>
              </w:rPr>
              <w:t>31.12.2015.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widowControl w:val="false"/>
              <w:jc w:val="right"/>
              <w:rPr>
                <w:b/>
                <w:color w:val="000000"/>
                <w:lang w:bidi="hr-HR"/>
              </w:rPr>
            </w:pPr>
            <w:r>
              <w:rPr>
                <w:b/>
              </w:rPr>
              <w:t>31.12.2016.</w:t>
            </w:r>
          </w:p>
        </w:tc>
      </w:tr>
      <w:tr w:rsidTr="002D648D" w:rsidR="00EE7FE6">
        <w:tc>
          <w:tcPr>
            <w:tcW w:type="dxa" w:w="8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widowControl w:val="false"/>
              <w:rPr>
                <w:color w:val="000000"/>
                <w:lang w:bidi="hr-HR"/>
              </w:rPr>
            </w:pPr>
            <w:r>
              <w:t>1.</w:t>
            </w:r>
          </w:p>
        </w:tc>
        <w:tc>
          <w:tcPr>
            <w:tcW w:type="dxa" w:w="3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widowControl w:val="false"/>
              <w:rPr>
                <w:color w:val="000000"/>
                <w:lang w:bidi="hr-HR"/>
              </w:rPr>
            </w:pPr>
            <w:r>
              <w:t xml:space="preserve">Dugotrajna imovina </w:t>
            </w:r>
          </w:p>
        </w:tc>
        <w:tc>
          <w:tcPr>
            <w:tcW w:type="dxa" w:w="1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widowControl w:val="false"/>
              <w:jc w:val="right"/>
              <w:rPr>
                <w:color w:val="000000"/>
                <w:lang w:bidi="hr-HR"/>
              </w:rPr>
            </w:pPr>
            <w:r>
              <w:t>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widowControl w:val="false"/>
              <w:jc w:val="right"/>
              <w:rPr>
                <w:color w:val="000000"/>
                <w:lang w:bidi="hr-HR"/>
              </w:rPr>
            </w:pPr>
            <w:r>
              <w:t>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widowControl w:val="false"/>
              <w:jc w:val="right"/>
              <w:rPr>
                <w:color w:val="000000"/>
                <w:lang w:bidi="hr-HR"/>
              </w:rPr>
            </w:pPr>
            <w:r>
              <w:t>0</w:t>
            </w:r>
          </w:p>
        </w:tc>
      </w:tr>
      <w:tr w:rsidTr="002D648D" w:rsidR="00EE7FE6">
        <w:tc>
          <w:tcPr>
            <w:tcW w:type="dxa" w:w="8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widowControl w:val="false"/>
              <w:rPr>
                <w:color w:val="000000"/>
                <w:lang w:bidi="hr-HR"/>
              </w:rPr>
            </w:pPr>
            <w:r>
              <w:t>2.</w:t>
            </w:r>
          </w:p>
        </w:tc>
        <w:tc>
          <w:tcPr>
            <w:tcW w:type="dxa" w:w="3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widowControl w:val="false"/>
              <w:rPr>
                <w:color w:val="000000"/>
                <w:lang w:bidi="hr-HR"/>
              </w:rPr>
            </w:pPr>
            <w:r>
              <w:t xml:space="preserve">Kratkotrajna imovina </w:t>
            </w:r>
          </w:p>
        </w:tc>
        <w:tc>
          <w:tcPr>
            <w:tcW w:type="dxa" w:w="1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widowControl w:val="false"/>
              <w:jc w:val="right"/>
              <w:rPr>
                <w:color w:val="000000"/>
                <w:lang w:bidi="hr-HR"/>
              </w:rPr>
            </w:pPr>
            <w:r>
              <w:t>216.200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widowControl w:val="false"/>
              <w:jc w:val="right"/>
              <w:rPr>
                <w:color w:val="000000"/>
                <w:lang w:bidi="hr-HR"/>
              </w:rPr>
            </w:pPr>
            <w:r>
              <w:t>121.700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widowControl w:val="false"/>
              <w:jc w:val="right"/>
              <w:rPr>
                <w:color w:val="000000"/>
                <w:lang w:bidi="hr-HR"/>
              </w:rPr>
            </w:pPr>
            <w:r>
              <w:t>77.200</w:t>
            </w:r>
          </w:p>
        </w:tc>
      </w:tr>
      <w:tr w:rsidTr="002D648D" w:rsidR="00EE7FE6">
        <w:tc>
          <w:tcPr>
            <w:tcW w:type="dxa" w:w="8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7FE6" w:rsidP="002D648D" w:rsidR="00EE7FE6">
            <w:pPr>
              <w:widowControl w:val="false"/>
              <w:rPr>
                <w:color w:val="000000"/>
                <w:lang w:bidi="hr-HR"/>
              </w:rPr>
            </w:pPr>
          </w:p>
        </w:tc>
        <w:tc>
          <w:tcPr>
            <w:tcW w:type="dxa" w:w="3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widowControl w:val="false"/>
              <w:rPr>
                <w:b/>
                <w:color w:val="000000"/>
                <w:lang w:bidi="hr-HR"/>
              </w:rPr>
            </w:pPr>
            <w:r>
              <w:rPr>
                <w:b/>
              </w:rPr>
              <w:t xml:space="preserve">Ukupno imovina </w:t>
            </w:r>
          </w:p>
        </w:tc>
        <w:tc>
          <w:tcPr>
            <w:tcW w:type="dxa" w:w="1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widowControl w:val="false"/>
              <w:jc w:val="right"/>
              <w:rPr>
                <w:b/>
                <w:color w:val="000000"/>
                <w:lang w:bidi="hr-HR"/>
              </w:rPr>
            </w:pPr>
            <w:r>
              <w:rPr>
                <w:b/>
              </w:rPr>
              <w:t>216.200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widowControl w:val="false"/>
              <w:jc w:val="right"/>
              <w:rPr>
                <w:b/>
                <w:color w:val="000000"/>
                <w:lang w:bidi="hr-HR"/>
              </w:rPr>
            </w:pPr>
            <w:r>
              <w:rPr>
                <w:b/>
              </w:rPr>
              <w:t>121.700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widowControl w:val="false"/>
              <w:jc w:val="right"/>
              <w:rPr>
                <w:b/>
                <w:color w:val="000000"/>
                <w:lang w:bidi="hr-HR"/>
              </w:rPr>
            </w:pPr>
            <w:r>
              <w:rPr>
                <w:b/>
              </w:rPr>
              <w:t>77.200</w:t>
            </w:r>
          </w:p>
        </w:tc>
      </w:tr>
    </w:tbl>
    <w:p w:rsidRDefault="00EE7FE6" w:rsidP="00EE7FE6" w:rsidR="00EE7FE6">
      <w:pPr>
        <w:pStyle w:val="Bezproreda"/>
        <w:jc w:val="both"/>
      </w:pPr>
    </w:p>
    <w:p w:rsidRDefault="00EE7FE6" w:rsidP="00EE7FE6" w:rsidR="00EE7FE6">
      <w:pPr>
        <w:framePr w:y="1" w:x="1871" w:vAnchor="text" w:hAnchor="page" w:wrap="notBeside" w:w="7686"/>
        <w:jc w:val="both"/>
      </w:pPr>
    </w:p>
    <w:p w:rsidRDefault="00EE7FE6" w:rsidP="00EE7FE6" w:rsidR="00EE7FE6">
      <w:pPr>
        <w:pStyle w:val="Bezproreda"/>
        <w:widowControl w:val="false"/>
        <w:numPr>
          <w:ilvl w:val="0"/>
          <w:numId w:val="39"/>
        </w:numPr>
        <w:jc w:val="both"/>
        <w:rPr>
          <w:b/>
        </w:rPr>
      </w:pPr>
      <w:r>
        <w:rPr>
          <w:b/>
        </w:rPr>
        <w:t xml:space="preserve">OBVEZE DUŽNIKA </w:t>
      </w:r>
    </w:p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845"/>
        <w:gridCol w:w="3680"/>
        <w:gridCol w:w="1424"/>
        <w:gridCol w:w="1417"/>
        <w:gridCol w:w="1417"/>
      </w:tblGrid>
      <w:tr w:rsidTr="002D648D" w:rsidR="00EE7FE6">
        <w:tc>
          <w:tcPr>
            <w:tcW w:type="dxa" w:w="8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widowControl w:val="false"/>
              <w:rPr>
                <w:b/>
                <w:color w:val="000000"/>
                <w:lang w:bidi="hr-HR"/>
              </w:rPr>
            </w:pPr>
            <w:proofErr w:type="spellStart"/>
            <w:r>
              <w:rPr>
                <w:b/>
              </w:rPr>
              <w:t>r.b</w:t>
            </w:r>
            <w:proofErr w:type="spellEnd"/>
          </w:p>
        </w:tc>
        <w:tc>
          <w:tcPr>
            <w:tcW w:type="dxa" w:w="3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widowControl w:val="false"/>
              <w:rPr>
                <w:b/>
                <w:color w:val="000000"/>
                <w:lang w:bidi="hr-HR"/>
              </w:rPr>
            </w:pPr>
            <w:r>
              <w:rPr>
                <w:b/>
              </w:rPr>
              <w:t xml:space="preserve">Dugoročne i kratkoročne obveze  </w:t>
            </w:r>
          </w:p>
        </w:tc>
        <w:tc>
          <w:tcPr>
            <w:tcW w:type="dxa" w:w="1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widowControl w:val="false"/>
              <w:jc w:val="right"/>
              <w:rPr>
                <w:b/>
                <w:color w:val="000000"/>
                <w:lang w:bidi="hr-HR"/>
              </w:rPr>
            </w:pPr>
            <w:r>
              <w:rPr>
                <w:b/>
              </w:rPr>
              <w:t>31.12.2015.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widowControl w:val="false"/>
              <w:jc w:val="right"/>
              <w:rPr>
                <w:b/>
                <w:color w:val="000000"/>
                <w:lang w:bidi="hr-HR"/>
              </w:rPr>
            </w:pPr>
            <w:r>
              <w:rPr>
                <w:b/>
              </w:rPr>
              <w:t>31.12.2016.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widowControl w:val="false"/>
              <w:jc w:val="right"/>
              <w:rPr>
                <w:b/>
                <w:color w:val="000000"/>
                <w:lang w:bidi="hr-HR"/>
              </w:rPr>
            </w:pPr>
            <w:r>
              <w:rPr>
                <w:b/>
              </w:rPr>
              <w:t>31.12.2016.</w:t>
            </w:r>
          </w:p>
        </w:tc>
      </w:tr>
      <w:tr w:rsidTr="002D648D" w:rsidR="00EE7FE6">
        <w:tc>
          <w:tcPr>
            <w:tcW w:type="dxa" w:w="8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widowControl w:val="false"/>
              <w:rPr>
                <w:color w:val="000000"/>
                <w:lang w:bidi="hr-HR"/>
              </w:rPr>
            </w:pPr>
            <w:r>
              <w:t>1.</w:t>
            </w:r>
          </w:p>
        </w:tc>
        <w:tc>
          <w:tcPr>
            <w:tcW w:type="dxa" w:w="3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widowControl w:val="false"/>
              <w:rPr>
                <w:color w:val="000000"/>
                <w:lang w:bidi="hr-HR"/>
              </w:rPr>
            </w:pPr>
            <w:r>
              <w:t xml:space="preserve">Dugoročne obveze </w:t>
            </w:r>
          </w:p>
        </w:tc>
        <w:tc>
          <w:tcPr>
            <w:tcW w:type="dxa" w:w="1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widowControl w:val="false"/>
              <w:jc w:val="right"/>
              <w:rPr>
                <w:color w:val="000000"/>
                <w:lang w:bidi="hr-HR"/>
              </w:rPr>
            </w:pPr>
            <w:r>
              <w:t>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widowControl w:val="false"/>
              <w:jc w:val="right"/>
              <w:rPr>
                <w:color w:val="000000"/>
                <w:lang w:bidi="hr-HR"/>
              </w:rPr>
            </w:pPr>
            <w:r>
              <w:t>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widowControl w:val="false"/>
              <w:jc w:val="right"/>
              <w:rPr>
                <w:color w:val="000000"/>
                <w:lang w:bidi="hr-HR"/>
              </w:rPr>
            </w:pPr>
            <w:r>
              <w:t>0</w:t>
            </w:r>
          </w:p>
        </w:tc>
      </w:tr>
      <w:tr w:rsidTr="002D648D" w:rsidR="00EE7FE6">
        <w:tc>
          <w:tcPr>
            <w:tcW w:type="dxa" w:w="8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7FE6" w:rsidP="002D648D" w:rsidR="00EE7FE6">
            <w:pPr>
              <w:widowControl w:val="false"/>
              <w:rPr>
                <w:color w:val="000000"/>
                <w:lang w:bidi="hr-HR"/>
              </w:rPr>
            </w:pPr>
          </w:p>
        </w:tc>
        <w:tc>
          <w:tcPr>
            <w:tcW w:type="dxa" w:w="3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widowControl w:val="false"/>
              <w:rPr>
                <w:color w:val="000000"/>
                <w:lang w:bidi="hr-HR"/>
              </w:rPr>
            </w:pPr>
            <w:r>
              <w:t xml:space="preserve">Kratkoročne obveze </w:t>
            </w:r>
          </w:p>
        </w:tc>
        <w:tc>
          <w:tcPr>
            <w:tcW w:type="dxa" w:w="1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widowControl w:val="false"/>
              <w:jc w:val="right"/>
              <w:rPr>
                <w:color w:val="000000"/>
                <w:lang w:bidi="hr-HR"/>
              </w:rPr>
            </w:pPr>
            <w:r>
              <w:t>283.200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widowControl w:val="false"/>
              <w:jc w:val="right"/>
              <w:rPr>
                <w:color w:val="000000"/>
                <w:lang w:bidi="hr-HR"/>
              </w:rPr>
            </w:pPr>
            <w:r>
              <w:t>200.800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widowControl w:val="false"/>
              <w:jc w:val="right"/>
              <w:rPr>
                <w:color w:val="000000"/>
                <w:lang w:bidi="hr-HR"/>
              </w:rPr>
            </w:pPr>
            <w:r>
              <w:t>169.700</w:t>
            </w:r>
          </w:p>
        </w:tc>
      </w:tr>
      <w:tr w:rsidTr="002D648D" w:rsidR="00EE7FE6">
        <w:tc>
          <w:tcPr>
            <w:tcW w:type="dxa" w:w="8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7FE6" w:rsidP="002D648D" w:rsidR="00EE7FE6">
            <w:pPr>
              <w:widowControl w:val="false"/>
              <w:rPr>
                <w:b/>
                <w:color w:val="000000"/>
                <w:lang w:bidi="hr-HR"/>
              </w:rPr>
            </w:pPr>
          </w:p>
        </w:tc>
        <w:tc>
          <w:tcPr>
            <w:tcW w:type="dxa" w:w="3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widowControl w:val="false"/>
              <w:rPr>
                <w:b/>
                <w:color w:val="000000"/>
                <w:lang w:bidi="hr-HR"/>
              </w:rPr>
            </w:pPr>
            <w:r>
              <w:rPr>
                <w:b/>
              </w:rPr>
              <w:t xml:space="preserve">Ukupno  obveze </w:t>
            </w:r>
          </w:p>
        </w:tc>
        <w:tc>
          <w:tcPr>
            <w:tcW w:type="dxa" w:w="1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widowControl w:val="false"/>
              <w:jc w:val="right"/>
              <w:rPr>
                <w:b/>
                <w:color w:val="000000"/>
                <w:lang w:bidi="hr-HR"/>
              </w:rPr>
            </w:pPr>
            <w:r>
              <w:rPr>
                <w:b/>
              </w:rPr>
              <w:t>283.200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widowControl w:val="false"/>
              <w:jc w:val="right"/>
              <w:rPr>
                <w:b/>
                <w:color w:val="000000"/>
                <w:lang w:bidi="hr-HR"/>
              </w:rPr>
            </w:pPr>
            <w:r>
              <w:rPr>
                <w:b/>
              </w:rPr>
              <w:t>200.800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widowControl w:val="false"/>
              <w:jc w:val="right"/>
              <w:rPr>
                <w:b/>
                <w:color w:val="000000"/>
                <w:lang w:bidi="hr-HR"/>
              </w:rPr>
            </w:pPr>
            <w:r>
              <w:rPr>
                <w:b/>
              </w:rPr>
              <w:t>169.700</w:t>
            </w:r>
          </w:p>
        </w:tc>
      </w:tr>
    </w:tbl>
    <w:p w:rsidRDefault="00EE7FE6" w:rsidP="00EE7FE6" w:rsidR="00EE7FE6">
      <w:pPr>
        <w:pStyle w:val="Bezproreda"/>
        <w:jc w:val="both"/>
        <w:rPr>
          <w:b/>
        </w:rPr>
      </w:pPr>
      <w:r>
        <w:rPr>
          <w:b/>
        </w:rPr>
        <w:t xml:space="preserve">Zakonski zastupnik nije dostavio inventurni popis imovine i obveza na dan 05.03.2018.g </w:t>
      </w:r>
    </w:p>
    <w:p w:rsidRDefault="00EE7FE6" w:rsidP="00EE7FE6" w:rsidR="00EE7FE6">
      <w:pPr>
        <w:pStyle w:val="Bezproreda"/>
        <w:jc w:val="both"/>
        <w:rPr>
          <w:b/>
        </w:rPr>
      </w:pPr>
      <w:r>
        <w:rPr>
          <w:b/>
        </w:rPr>
        <w:t>( dan otvaranja prethodnog postupka)</w:t>
      </w:r>
    </w:p>
    <w:p w:rsidRDefault="00EE7FE6" w:rsidP="00EE7FE6" w:rsidR="00EE7FE6">
      <w:pPr>
        <w:jc w:val="both"/>
        <w:rPr>
          <w:color w:val="000000"/>
        </w:rPr>
      </w:pPr>
    </w:p>
    <w:p w:rsidRDefault="00EE7FE6" w:rsidP="00EE7FE6" w:rsidR="00EE7FE6">
      <w:pPr>
        <w:rPr>
          <w:rFonts w:eastAsiaTheme="minorEastAsia"/>
          <w:b/>
        </w:rPr>
      </w:pPr>
      <w:r>
        <w:t>Kod dužnika,</w:t>
      </w:r>
      <w:r>
        <w:rPr>
          <w:rFonts w:eastAsiaTheme="minorEastAsia"/>
          <w:b/>
        </w:rPr>
        <w:t xml:space="preserve"> VRIJEDNOST j. d.o.o. </w:t>
      </w:r>
      <w:proofErr w:type="spellStart"/>
      <w:r>
        <w:rPr>
          <w:rFonts w:eastAsiaTheme="minorEastAsia"/>
          <w:b/>
        </w:rPr>
        <w:t>Pleternička</w:t>
      </w:r>
      <w:proofErr w:type="spellEnd"/>
      <w:r>
        <w:rPr>
          <w:rFonts w:eastAsiaTheme="minorEastAsia"/>
          <w:b/>
        </w:rPr>
        <w:t xml:space="preserve"> 18, 31000 Osijek </w:t>
      </w:r>
    </w:p>
    <w:p w:rsidRDefault="00EE7FE6" w:rsidP="00EE7FE6" w:rsidR="00EE7FE6">
      <w:pPr>
        <w:autoSpaceDE w:val="false"/>
        <w:autoSpaceDN w:val="false"/>
        <w:adjustRightInd w:val="false"/>
        <w:jc w:val="both"/>
        <w:rPr>
          <w:rFonts w:eastAsiaTheme="minorEastAsia"/>
          <w:b/>
          <w:bCs/>
        </w:rPr>
      </w:pPr>
      <w:r>
        <w:rPr>
          <w:rFonts w:eastAsiaTheme="minorEastAsia"/>
          <w:b/>
        </w:rPr>
        <w:t>MBS: 030129744, OIB: 95134826929,</w:t>
      </w:r>
    </w:p>
    <w:p w:rsidRDefault="00EE7FE6" w:rsidP="00EE7FE6" w:rsidR="00EE7FE6">
      <w:pPr>
        <w:pStyle w:val="Bodytext30"/>
        <w:shd w:fill="auto" w:color="auto" w:val="clear"/>
        <w:spacing w:lineRule="exact" w:line="240" w:after="211"/>
        <w:rPr>
          <w:rFonts w:eastAsiaTheme="minorEastAsia"/>
        </w:rPr>
      </w:pPr>
      <w:r>
        <w:rPr>
          <w:rFonts w:eastAsiaTheme="minorEastAsia"/>
        </w:rPr>
        <w:t xml:space="preserve"> prema poslovnoj dokumentaciji iz javnih izvora postoje oba zakonska razloga za otvaranje stečajnog postupka iz članka 5. st.2 Stečajnog zakona – nesposobnost za plaćanje  i  prezaduženost.</w:t>
      </w:r>
    </w:p>
    <w:p w:rsidRDefault="00EE7FE6" w:rsidP="00EE7FE6" w:rsidR="00EE7FE6">
      <w:pPr>
        <w:pStyle w:val="Bezproreda"/>
        <w:jc w:val="both"/>
        <w:rPr>
          <w:b/>
        </w:rPr>
      </w:pPr>
      <w:r>
        <w:rPr>
          <w:b/>
        </w:rPr>
        <w:t xml:space="preserve">Ukupna dugotrajna i kratkotrajna imovina iznosi 31.12.2016. godine iznosi 77.200 kn, a ukupne obveze 169.700 kn, što znači da je  </w:t>
      </w:r>
      <w:r>
        <w:rPr>
          <w:b/>
          <w:u w:val="single"/>
        </w:rPr>
        <w:t>stečajni dužnik  prezadužen</w:t>
      </w:r>
      <w:r>
        <w:rPr>
          <w:b/>
        </w:rPr>
        <w:t>.</w:t>
      </w:r>
    </w:p>
    <w:p w:rsidRDefault="00EE7FE6" w:rsidP="00EE7FE6" w:rsidR="00EE7FE6">
      <w:pPr>
        <w:pStyle w:val="Bezproreda"/>
        <w:jc w:val="both"/>
        <w:rPr>
          <w:b/>
        </w:rPr>
      </w:pPr>
      <w:r>
        <w:rPr>
          <w:b/>
        </w:rPr>
        <w:t>Kako nemamo dostavljenu poslovnu dokumentaciju za 2017.g to sa sigurnošću ne možemo tvrditi.</w:t>
      </w:r>
    </w:p>
    <w:p w:rsidRDefault="00EE7FE6" w:rsidP="00E237DA" w:rsidR="00EE7FE6">
      <w:pPr>
        <w:pStyle w:val="Bezproreda"/>
        <w:jc w:val="both"/>
        <w:rPr>
          <w:b/>
        </w:rPr>
      </w:pPr>
      <w:r>
        <w:rPr>
          <w:b/>
        </w:rPr>
        <w:t xml:space="preserve">Obzirom na neprekidnu blokadu računa </w:t>
      </w:r>
      <w:r>
        <w:rPr>
          <w:b/>
          <w:bCs/>
        </w:rPr>
        <w:t xml:space="preserve">u na 13.03.2018. od 256 dana, dužnik je </w:t>
      </w:r>
      <w:r>
        <w:rPr>
          <w:b/>
          <w:bCs/>
          <w:u w:val="single"/>
        </w:rPr>
        <w:t xml:space="preserve"> nesposoban za plaćanje</w:t>
      </w:r>
      <w:r w:rsidR="00E237DA">
        <w:rPr>
          <w:b/>
          <w:bCs/>
          <w:u w:val="single"/>
        </w:rPr>
        <w:t xml:space="preserve"> te da se </w:t>
      </w:r>
      <w:r>
        <w:rPr>
          <w:b/>
        </w:rPr>
        <w:t>donese  rješenje o  otvaranju i istodobnom zaključenju stečajnog postupka, zbog nedostatnosti stečajne mase za vođenje stečajnog postupka.</w:t>
      </w:r>
    </w:p>
    <w:p w:rsidRDefault="00EE7FE6" w:rsidP="00EE7FE6" w:rsidR="00EE7FE6">
      <w:pPr>
        <w:jc w:val="both"/>
        <w:rPr>
          <w:b/>
        </w:rPr>
      </w:pPr>
    </w:p>
    <w:p w:rsidRDefault="00EE7FE6" w:rsidP="00EE7FE6" w:rsidR="00EE7FE6">
      <w:pPr>
        <w:jc w:val="both"/>
        <w:rPr>
          <w:b/>
        </w:rPr>
      </w:pPr>
      <w:r>
        <w:rPr>
          <w:b/>
        </w:rPr>
        <w:t>Ujedno  da se pozov</w:t>
      </w:r>
      <w:r w:rsidR="00E237DA">
        <w:rPr>
          <w:b/>
        </w:rPr>
        <w:t>u</w:t>
      </w:r>
      <w:r>
        <w:rPr>
          <w:b/>
        </w:rPr>
        <w:t xml:space="preserve"> vjerovni</w:t>
      </w:r>
      <w:r w:rsidR="00E237DA">
        <w:rPr>
          <w:b/>
        </w:rPr>
        <w:t>ci</w:t>
      </w:r>
      <w:r>
        <w:rPr>
          <w:b/>
        </w:rPr>
        <w:t xml:space="preserve"> sukladno odredbi </w:t>
      </w:r>
      <w:proofErr w:type="spellStart"/>
      <w:r>
        <w:rPr>
          <w:b/>
        </w:rPr>
        <w:t>čl</w:t>
      </w:r>
      <w:proofErr w:type="spellEnd"/>
      <w:r>
        <w:rPr>
          <w:b/>
        </w:rPr>
        <w:t xml:space="preserve"> 132.st.1 SZ, prije donošenja odluke o istovremenom otvaranju  i zaključenju stečajnog postupka, na uplatu predujma u iznosu  22.858,00 kn, ukoliko žele da se stečajni postupak provodi.</w:t>
      </w:r>
    </w:p>
    <w:p w:rsidRDefault="00EE7FE6" w:rsidP="00EE7FE6" w:rsidR="00EE7FE6">
      <w:pPr>
        <w:jc w:val="both"/>
        <w:rPr>
          <w:b/>
        </w:rPr>
      </w:pPr>
    </w:p>
    <w:p w:rsidRDefault="00EE7FE6" w:rsidP="00EE7FE6" w:rsidR="00EE7FE6">
      <w:pPr>
        <w:jc w:val="both"/>
        <w:rPr>
          <w:b/>
        </w:rPr>
      </w:pPr>
      <w:r>
        <w:rPr>
          <w:b/>
        </w:rPr>
        <w:t xml:space="preserve">Predvidivi troškovi prethodnog i stečajnog postupka moraju iznositi minimalno </w:t>
      </w:r>
    </w:p>
    <w:p w:rsidRDefault="00EE7FE6" w:rsidP="00EE7FE6" w:rsidR="00EE7FE6">
      <w:pPr>
        <w:jc w:val="both"/>
        <w:rPr>
          <w:b/>
        </w:rPr>
      </w:pPr>
      <w:r>
        <w:rPr>
          <w:b/>
        </w:rPr>
        <w:t>22.858,00 kn.</w:t>
      </w:r>
    </w:p>
    <w:p w:rsidRDefault="00EE7FE6" w:rsidP="00EE7FE6" w:rsidR="00EE7FE6">
      <w:pPr>
        <w:jc w:val="both"/>
        <w:rPr>
          <w:b/>
        </w:rPr>
      </w:pPr>
    </w:p>
    <w:tbl>
      <w:tblPr>
        <w:tblStyle w:val="Reetkatablice"/>
        <w:tblW w:type="dxa" w:w="0"/>
        <w:tblInd w:type="dxa" w:w="0"/>
        <w:tblLook w:val="04A0" w:noVBand="1" w:noHBand="0" w:lastColumn="0" w:firstColumn="1" w:lastRow="0" w:firstRow="1"/>
      </w:tblPr>
      <w:tblGrid>
        <w:gridCol w:w="5539"/>
        <w:gridCol w:w="3317"/>
      </w:tblGrid>
      <w:tr w:rsidTr="002D648D" w:rsidR="00EE7FE6">
        <w:tc>
          <w:tcPr>
            <w:tcW w:type="dxa" w:w="5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7FE6" w:rsidP="002D648D" w:rsidR="00EE7FE6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Vrsta troška </w:t>
            </w:r>
          </w:p>
          <w:p w:rsidRDefault="00EE7FE6" w:rsidP="002D648D" w:rsidR="00EE7FE6">
            <w:pPr>
              <w:jc w:val="both"/>
              <w:rPr>
                <w:b/>
              </w:rPr>
            </w:pPr>
          </w:p>
        </w:tc>
        <w:tc>
          <w:tcPr>
            <w:tcW w:type="dxa" w:w="3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jc w:val="right"/>
              <w:rPr>
                <w:b/>
              </w:rPr>
            </w:pPr>
            <w:r>
              <w:rPr>
                <w:b/>
              </w:rPr>
              <w:t>Iznos u kunama</w:t>
            </w:r>
          </w:p>
        </w:tc>
      </w:tr>
      <w:tr w:rsidTr="002D648D" w:rsidR="00EE7FE6">
        <w:tc>
          <w:tcPr>
            <w:tcW w:type="dxa" w:w="5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jc w:val="both"/>
              <w:rPr>
                <w:b/>
              </w:rPr>
            </w:pPr>
            <w:r>
              <w:rPr>
                <w:b/>
              </w:rPr>
              <w:t xml:space="preserve">Prethodni postupak </w:t>
            </w:r>
          </w:p>
        </w:tc>
        <w:tc>
          <w:tcPr>
            <w:tcW w:type="dxa" w:w="3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7FE6" w:rsidP="002D648D" w:rsidR="00EE7FE6">
            <w:pPr>
              <w:jc w:val="right"/>
              <w:rPr>
                <w:b/>
              </w:rPr>
            </w:pPr>
          </w:p>
        </w:tc>
      </w:tr>
      <w:tr w:rsidTr="002D648D" w:rsidR="00EE7FE6">
        <w:tc>
          <w:tcPr>
            <w:tcW w:type="dxa" w:w="5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jc w:val="both"/>
            </w:pPr>
            <w:r>
              <w:t xml:space="preserve">Potvrda općinskog suda da nema imovine </w:t>
            </w:r>
          </w:p>
        </w:tc>
        <w:tc>
          <w:tcPr>
            <w:tcW w:type="dxa" w:w="3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jc w:val="right"/>
            </w:pPr>
            <w:r>
              <w:t>20,00</w:t>
            </w:r>
          </w:p>
        </w:tc>
      </w:tr>
      <w:tr w:rsidTr="002D648D" w:rsidR="00EE7FE6">
        <w:tc>
          <w:tcPr>
            <w:tcW w:type="dxa" w:w="5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jc w:val="both"/>
            </w:pPr>
            <w:r>
              <w:t xml:space="preserve">Potvrda autokluba o vozilima </w:t>
            </w:r>
          </w:p>
        </w:tc>
        <w:tc>
          <w:tcPr>
            <w:tcW w:type="dxa" w:w="3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jc w:val="right"/>
            </w:pPr>
            <w:r>
              <w:t>18,00</w:t>
            </w:r>
          </w:p>
        </w:tc>
      </w:tr>
      <w:tr w:rsidTr="002D648D" w:rsidR="00EE7FE6">
        <w:tc>
          <w:tcPr>
            <w:tcW w:type="dxa" w:w="5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jc w:val="both"/>
            </w:pPr>
            <w:r>
              <w:t>Poštarina –slanje izvještaja + potvrde</w:t>
            </w:r>
          </w:p>
        </w:tc>
        <w:tc>
          <w:tcPr>
            <w:tcW w:type="dxa" w:w="3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jc w:val="right"/>
            </w:pPr>
            <w:r>
              <w:t>40,00</w:t>
            </w:r>
          </w:p>
        </w:tc>
      </w:tr>
      <w:tr w:rsidTr="002D648D" w:rsidR="00EE7FE6">
        <w:tc>
          <w:tcPr>
            <w:tcW w:type="dxa" w:w="5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jc w:val="both"/>
            </w:pPr>
            <w:r>
              <w:t xml:space="preserve">Papir-izvještaji i potvrde u 3 primjerka </w:t>
            </w:r>
          </w:p>
        </w:tc>
        <w:tc>
          <w:tcPr>
            <w:tcW w:type="dxa" w:w="3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jc w:val="right"/>
            </w:pPr>
            <w:r>
              <w:t>30,00</w:t>
            </w:r>
          </w:p>
        </w:tc>
      </w:tr>
      <w:tr w:rsidTr="002D648D" w:rsidR="00EE7FE6">
        <w:tc>
          <w:tcPr>
            <w:tcW w:type="dxa" w:w="5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jc w:val="both"/>
            </w:pPr>
            <w:r>
              <w:t xml:space="preserve">Putni trošak dolaska na ročište </w:t>
            </w:r>
          </w:p>
        </w:tc>
        <w:tc>
          <w:tcPr>
            <w:tcW w:type="dxa" w:w="3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jc w:val="right"/>
            </w:pPr>
            <w:r>
              <w:t>200,00</w:t>
            </w:r>
          </w:p>
        </w:tc>
      </w:tr>
      <w:tr w:rsidTr="002D648D" w:rsidR="00EE7FE6">
        <w:tc>
          <w:tcPr>
            <w:tcW w:type="dxa" w:w="5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jc w:val="both"/>
            </w:pPr>
            <w:r>
              <w:t>Nagrada za rad stečajnog upravitelja u prethodnom postupku</w:t>
            </w:r>
          </w:p>
        </w:tc>
        <w:tc>
          <w:tcPr>
            <w:tcW w:type="dxa" w:w="3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jc w:val="right"/>
            </w:pPr>
            <w:r>
              <w:t>4.000,00</w:t>
            </w:r>
          </w:p>
        </w:tc>
      </w:tr>
      <w:tr w:rsidTr="002D648D" w:rsidR="00EE7FE6">
        <w:tc>
          <w:tcPr>
            <w:tcW w:type="dxa" w:w="5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jc w:val="both"/>
              <w:rPr>
                <w:b/>
              </w:rPr>
            </w:pPr>
            <w:r>
              <w:rPr>
                <w:b/>
              </w:rPr>
              <w:t xml:space="preserve">Ukupno prethodni postupak </w:t>
            </w:r>
          </w:p>
        </w:tc>
        <w:tc>
          <w:tcPr>
            <w:tcW w:type="dxa" w:w="3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jc w:val="right"/>
              <w:rPr>
                <w:b/>
              </w:rPr>
            </w:pPr>
            <w:r>
              <w:rPr>
                <w:b/>
              </w:rPr>
              <w:t>4.308,00</w:t>
            </w:r>
          </w:p>
        </w:tc>
      </w:tr>
      <w:tr w:rsidTr="002D648D" w:rsidR="00EE7FE6">
        <w:tc>
          <w:tcPr>
            <w:tcW w:type="dxa" w:w="5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jc w:val="both"/>
              <w:rPr>
                <w:b/>
              </w:rPr>
            </w:pPr>
            <w:r>
              <w:rPr>
                <w:b/>
              </w:rPr>
              <w:t xml:space="preserve">Stečajni postupak </w:t>
            </w:r>
          </w:p>
        </w:tc>
        <w:tc>
          <w:tcPr>
            <w:tcW w:type="dxa" w:w="3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7FE6" w:rsidP="002D648D" w:rsidR="00EE7FE6">
            <w:pPr>
              <w:jc w:val="right"/>
              <w:rPr>
                <w:b/>
              </w:rPr>
            </w:pPr>
          </w:p>
        </w:tc>
      </w:tr>
      <w:tr w:rsidTr="002D648D" w:rsidR="00EE7FE6">
        <w:tc>
          <w:tcPr>
            <w:tcW w:type="dxa" w:w="5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jc w:val="both"/>
            </w:pPr>
            <w:r>
              <w:t xml:space="preserve">Knjigovodstveni servis 625,00 kn x6mj=3750,00 kn </w:t>
            </w:r>
          </w:p>
        </w:tc>
        <w:tc>
          <w:tcPr>
            <w:tcW w:type="dxa" w:w="3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jc w:val="right"/>
            </w:pPr>
            <w:r>
              <w:t>3.750,00</w:t>
            </w:r>
          </w:p>
        </w:tc>
      </w:tr>
      <w:tr w:rsidTr="002D648D" w:rsidR="00EE7FE6">
        <w:tc>
          <w:tcPr>
            <w:tcW w:type="dxa" w:w="5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jc w:val="both"/>
            </w:pPr>
            <w:r>
              <w:t xml:space="preserve">Dolazak na tri ročišta </w:t>
            </w:r>
          </w:p>
        </w:tc>
        <w:tc>
          <w:tcPr>
            <w:tcW w:type="dxa" w:w="3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jc w:val="right"/>
            </w:pPr>
            <w:r>
              <w:t>600,00</w:t>
            </w:r>
          </w:p>
        </w:tc>
      </w:tr>
      <w:tr w:rsidTr="002D648D" w:rsidR="00EE7FE6">
        <w:tc>
          <w:tcPr>
            <w:tcW w:type="dxa" w:w="5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jc w:val="both"/>
            </w:pPr>
            <w:r>
              <w:t xml:space="preserve">Arhiviranje poslovne dokumentacije </w:t>
            </w:r>
          </w:p>
        </w:tc>
        <w:tc>
          <w:tcPr>
            <w:tcW w:type="dxa" w:w="3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jc w:val="right"/>
            </w:pPr>
            <w:r>
              <w:t>3.000,00</w:t>
            </w:r>
          </w:p>
        </w:tc>
      </w:tr>
      <w:tr w:rsidTr="002D648D" w:rsidR="00EE7FE6">
        <w:tc>
          <w:tcPr>
            <w:tcW w:type="dxa" w:w="5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jc w:val="both"/>
            </w:pPr>
            <w:r>
              <w:t xml:space="preserve">Otvaranje, vođenje i zatvaranje poslovnog računa </w:t>
            </w:r>
          </w:p>
        </w:tc>
        <w:tc>
          <w:tcPr>
            <w:tcW w:type="dxa" w:w="3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jc w:val="right"/>
            </w:pPr>
            <w:r>
              <w:t>500,00</w:t>
            </w:r>
          </w:p>
        </w:tc>
      </w:tr>
      <w:tr w:rsidTr="002D648D" w:rsidR="00EE7FE6">
        <w:tc>
          <w:tcPr>
            <w:tcW w:type="dxa" w:w="5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jc w:val="both"/>
            </w:pPr>
            <w:r>
              <w:t>Izrada pečata …nije obvezna po zakonu</w:t>
            </w:r>
          </w:p>
        </w:tc>
        <w:tc>
          <w:tcPr>
            <w:tcW w:type="dxa" w:w="3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jc w:val="right"/>
            </w:pPr>
            <w:r>
              <w:t>200,00</w:t>
            </w:r>
          </w:p>
        </w:tc>
      </w:tr>
      <w:tr w:rsidTr="002D648D" w:rsidR="00EE7FE6">
        <w:tc>
          <w:tcPr>
            <w:tcW w:type="dxa" w:w="5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jc w:val="both"/>
            </w:pPr>
            <w:r>
              <w:t xml:space="preserve">Uredski materijal ( papir, toner, </w:t>
            </w:r>
            <w:proofErr w:type="spellStart"/>
            <w:r>
              <w:t>biljezi</w:t>
            </w:r>
            <w:proofErr w:type="spellEnd"/>
            <w:r>
              <w:t>, koverte)</w:t>
            </w:r>
          </w:p>
        </w:tc>
        <w:tc>
          <w:tcPr>
            <w:tcW w:type="dxa" w:w="3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jc w:val="right"/>
            </w:pPr>
            <w:r>
              <w:t>500,00</w:t>
            </w:r>
          </w:p>
        </w:tc>
      </w:tr>
      <w:tr w:rsidTr="002D648D" w:rsidR="00EE7FE6">
        <w:tc>
          <w:tcPr>
            <w:tcW w:type="dxa" w:w="5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jc w:val="both"/>
            </w:pPr>
            <w:r>
              <w:t xml:space="preserve">Nagrada stečajnom upravitelju </w:t>
            </w:r>
          </w:p>
        </w:tc>
        <w:tc>
          <w:tcPr>
            <w:tcW w:type="dxa" w:w="3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jc w:val="right"/>
            </w:pPr>
            <w:r>
              <w:t>10.000,00</w:t>
            </w:r>
          </w:p>
        </w:tc>
      </w:tr>
      <w:tr w:rsidTr="002D648D" w:rsidR="00EE7FE6">
        <w:tc>
          <w:tcPr>
            <w:tcW w:type="dxa" w:w="5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jc w:val="both"/>
              <w:rPr>
                <w:b/>
              </w:rPr>
            </w:pPr>
            <w:r>
              <w:rPr>
                <w:b/>
              </w:rPr>
              <w:t xml:space="preserve">Ukupno stečajni postupak </w:t>
            </w:r>
          </w:p>
        </w:tc>
        <w:tc>
          <w:tcPr>
            <w:tcW w:type="dxa" w:w="3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jc w:val="right"/>
            </w:pPr>
            <w:r>
              <w:rPr>
                <w:b/>
              </w:rPr>
              <w:t>18.550,00</w:t>
            </w:r>
          </w:p>
        </w:tc>
      </w:tr>
      <w:tr w:rsidTr="002D648D" w:rsidR="00EE7FE6">
        <w:tc>
          <w:tcPr>
            <w:tcW w:type="dxa" w:w="5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jc w:val="both"/>
              <w:rPr>
                <w:b/>
              </w:rPr>
            </w:pPr>
            <w:r>
              <w:rPr>
                <w:b/>
              </w:rPr>
              <w:t>Sveukupno troškovi vođenja postupka</w:t>
            </w:r>
          </w:p>
        </w:tc>
        <w:tc>
          <w:tcPr>
            <w:tcW w:type="dxa" w:w="3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FE6" w:rsidP="002D648D" w:rsidR="00EE7FE6">
            <w:pPr>
              <w:jc w:val="right"/>
              <w:rPr>
                <w:b/>
              </w:rPr>
            </w:pPr>
            <w:r>
              <w:rPr>
                <w:b/>
              </w:rPr>
              <w:t>22.858,00</w:t>
            </w:r>
          </w:p>
        </w:tc>
      </w:tr>
    </w:tbl>
    <w:p w:rsidRDefault="00EE7FE6" w:rsidP="00EE7FE6" w:rsidR="00EE7FE6">
      <w:pPr>
        <w:jc w:val="both"/>
        <w:rPr>
          <w:b/>
        </w:rPr>
      </w:pPr>
    </w:p>
    <w:p w:rsidRDefault="007D2041" w:rsidP="00C40F45" w:rsidR="007D2041" w:rsidRPr="004A2B09">
      <w:pPr>
        <w:jc w:val="both"/>
        <w:rPr>
          <w:bCs/>
        </w:rPr>
      </w:pPr>
    </w:p>
    <w:p w:rsidRDefault="007D2041" w:rsidP="0098411D" w:rsidR="007D2041">
      <w:pPr>
        <w:ind w:firstLine="708"/>
        <w:jc w:val="both"/>
      </w:pPr>
      <w:r w:rsidRPr="005E551C">
        <w:t xml:space="preserve">Rješenjem ovoga suda broj </w:t>
      </w:r>
      <w:r w:rsidR="00EE7FE6">
        <w:t xml:space="preserve">6 </w:t>
      </w:r>
      <w:r w:rsidRPr="005E551C">
        <w:t>St-</w:t>
      </w:r>
      <w:r w:rsidR="00EE7FE6">
        <w:t>193/18-16 od 25. travnja</w:t>
      </w:r>
      <w:r w:rsidR="00755764">
        <w:t xml:space="preserve"> 2018. g.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EE7FE6">
        <w:t>22.858,00</w:t>
      </w:r>
      <w:r w:rsidRPr="005E551C">
        <w:t xml:space="preserve"> kn na ime predujma za pokriće troškova kako prethodnog tako i otvorenog stečajnog postupka.</w:t>
      </w:r>
    </w:p>
    <w:p w:rsidRDefault="005F6F8C" w:rsidP="0098411D" w:rsidR="005F6F8C" w:rsidRPr="005E551C">
      <w:pPr>
        <w:ind w:firstLine="708"/>
        <w:jc w:val="both"/>
      </w:pPr>
    </w:p>
    <w:p w:rsidRDefault="007D2041" w:rsidP="0098411D" w:rsidR="007D2041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EE7FE6">
        <w:t>25. travnja</w:t>
      </w:r>
      <w:r w:rsidR="00755764">
        <w:t xml:space="preserve"> 2018. g.</w:t>
      </w:r>
    </w:p>
    <w:p w:rsidRDefault="005F6F8C" w:rsidP="0098411D" w:rsidR="005F6F8C" w:rsidRPr="005E551C">
      <w:pPr>
        <w:ind w:firstLine="708"/>
        <w:jc w:val="both"/>
      </w:pPr>
    </w:p>
    <w:p w:rsidRDefault="007D2041" w:rsidP="0098411D" w:rsidR="007D2041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5F6F8C" w:rsidP="0098411D" w:rsidR="005F6F8C" w:rsidRPr="005E551C">
      <w:pPr>
        <w:ind w:firstLine="708"/>
        <w:jc w:val="both"/>
      </w:pPr>
    </w:p>
    <w:p w:rsidRDefault="007D2041" w:rsidP="00EE7FE6" w:rsidR="005F6F8C" w:rsidRPr="00EE7FE6">
      <w:pPr>
        <w:pStyle w:val="Odlomakpopisa"/>
        <w:spacing w:lineRule="auto" w:line="240"/>
        <w:ind w:firstLine="708" w:left="0"/>
        <w:jc w:val="both"/>
        <w:rPr>
          <w:szCs w:val="24"/>
          <w:lang w:val="hr-HR"/>
        </w:rPr>
      </w:pPr>
      <w:r w:rsidRPr="00B654E2">
        <w:t>Sud je proveo uvid u priloženu dokumentaciju i to</w:t>
      </w:r>
      <w:r w:rsidR="00EC162E">
        <w:t xml:space="preserve">: </w:t>
      </w:r>
      <w:r w:rsidR="00EE7FE6" w:rsidRPr="00D11862">
        <w:rPr>
          <w:szCs w:val="24"/>
          <w:lang w:val="hr-HR"/>
        </w:rPr>
        <w:t xml:space="preserve">Zahtjev FINE </w:t>
      </w:r>
      <w:proofErr w:type="gramStart"/>
      <w:r w:rsidR="00EE7FE6" w:rsidRPr="00D11862">
        <w:rPr>
          <w:szCs w:val="24"/>
          <w:lang w:val="hr-HR"/>
        </w:rPr>
        <w:t>od</w:t>
      </w:r>
      <w:proofErr w:type="gramEnd"/>
      <w:r w:rsidR="00EE7FE6" w:rsidRPr="00D11862">
        <w:rPr>
          <w:szCs w:val="24"/>
          <w:lang w:val="hr-HR"/>
        </w:rPr>
        <w:t xml:space="preserve"> </w:t>
      </w:r>
      <w:r w:rsidR="00EE7FE6">
        <w:rPr>
          <w:szCs w:val="24"/>
          <w:lang w:val="hr-HR"/>
        </w:rPr>
        <w:t>25.10.2017. g.</w:t>
      </w:r>
      <w:r w:rsidR="00EE7FE6" w:rsidRPr="00D11862">
        <w:rPr>
          <w:szCs w:val="24"/>
          <w:lang w:val="hr-HR"/>
        </w:rPr>
        <w:t xml:space="preserve"> za provedbu skraćenog stečajnog postupka, </w:t>
      </w:r>
      <w:r w:rsidR="00EE7FE6">
        <w:rPr>
          <w:szCs w:val="24"/>
          <w:lang w:val="hr-HR"/>
        </w:rPr>
        <w:t>izvadak iz sudskog registra,</w:t>
      </w:r>
      <w:r w:rsidR="00EE7FE6" w:rsidRPr="00D11862">
        <w:rPr>
          <w:szCs w:val="24"/>
          <w:lang w:val="hr-HR"/>
        </w:rPr>
        <w:t xml:space="preserve"> Oglas TSO </w:t>
      </w:r>
      <w:r w:rsidR="00EE7FE6">
        <w:rPr>
          <w:szCs w:val="24"/>
          <w:lang w:val="hr-HR"/>
        </w:rPr>
        <w:t>14 St-1518/17 od 26.10.2017. g.</w:t>
      </w:r>
      <w:r w:rsidR="00EE7FE6" w:rsidRPr="00D11862">
        <w:rPr>
          <w:szCs w:val="24"/>
          <w:lang w:val="hr-HR"/>
        </w:rPr>
        <w:t xml:space="preserve">, prijedlog RH MF Porezne uprave od </w:t>
      </w:r>
      <w:r w:rsidR="00EE7FE6">
        <w:rPr>
          <w:szCs w:val="24"/>
          <w:lang w:val="hr-HR"/>
        </w:rPr>
        <w:t xml:space="preserve">7.11.2017. </w:t>
      </w:r>
      <w:r w:rsidR="00EE7FE6" w:rsidRPr="00D11862">
        <w:rPr>
          <w:szCs w:val="24"/>
          <w:lang w:val="hr-HR"/>
        </w:rPr>
        <w:t xml:space="preserve">g. za otvaranje st. postupka, </w:t>
      </w:r>
      <w:r w:rsidR="00EE7FE6">
        <w:rPr>
          <w:szCs w:val="24"/>
          <w:lang w:val="hr-HR"/>
        </w:rPr>
        <w:t xml:space="preserve">podaci Porezne uprave o imovini dužnika od 2.11.2017. g., podaci RH MF Porezne uprave o blokadi računa dužnika od 2.11.2017. g., Očevidnik FINE o redoslijedu plaćanja od 2.11.2017. g., godišnje fin. izvješće za 2016. g., stanje računa poreznog obveznika na dan 2.11.2017. g., Rješenje TSO 14 St-1518/17 od 17.1.2018. g., Potvrda </w:t>
      </w:r>
      <w:proofErr w:type="spellStart"/>
      <w:r w:rsidR="00EE7FE6">
        <w:rPr>
          <w:szCs w:val="24"/>
          <w:lang w:val="hr-HR"/>
        </w:rPr>
        <w:t>zk</w:t>
      </w:r>
      <w:proofErr w:type="spellEnd"/>
      <w:r w:rsidR="00EE7FE6">
        <w:rPr>
          <w:szCs w:val="24"/>
          <w:lang w:val="hr-HR"/>
        </w:rPr>
        <w:t xml:space="preserve">. odjela Osijek od 12.3.2018. g., Uvjerenje Autoklub Vinkovci od 12.3.2018. g., popis osiguranika HZMO od 9.3.2018. g., podaci o dužniku sa Poslovna. HR, bonitetno izvješće od 7.3.2018. g. </w:t>
      </w:r>
      <w:proofErr w:type="spellStart"/>
      <w:r w:rsidR="00EE7FE6">
        <w:rPr>
          <w:szCs w:val="24"/>
          <w:lang w:val="hr-HR"/>
        </w:rPr>
        <w:t>Bisnode.hr</w:t>
      </w:r>
      <w:proofErr w:type="spellEnd"/>
      <w:r w:rsidR="00EE7FE6">
        <w:rPr>
          <w:szCs w:val="24"/>
          <w:lang w:val="hr-HR"/>
        </w:rPr>
        <w:t>, profil.</w:t>
      </w:r>
    </w:p>
    <w:p w:rsidRDefault="007D2041" w:rsidP="00755764" w:rsidR="00FC6077">
      <w:pPr>
        <w:ind w:firstLine="708"/>
        <w:jc w:val="both"/>
      </w:pPr>
      <w:r w:rsidRPr="005E551C">
        <w:lastRenderedPageBreak/>
        <w:t xml:space="preserve">Slijedom navedenog a temeljem provedenog dokaznog postupka sud je utvrdio da su ispunjene pretpostavke za otvaranje stečajnog postupka nad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 w:rsidR="00831D30">
        <w:t xml:space="preserve">132 </w:t>
      </w:r>
      <w:r w:rsidR="00B654E2">
        <w:t xml:space="preserve">st. 2 </w:t>
      </w:r>
      <w:r w:rsidR="00831D30">
        <w:t>Stečajnog zakona (NN br. 71/15)</w:t>
      </w:r>
      <w:r w:rsidR="00B654E2">
        <w:t xml:space="preserve"> donijeti rješenje o otvaranju i zaključenju stečajnog postupa i</w:t>
      </w:r>
      <w:r w:rsidRPr="005E551C">
        <w:t xml:space="preserve"> odlučiti kao u izreci.</w:t>
      </w:r>
    </w:p>
    <w:p w:rsidRDefault="00FC6077" w:rsidP="00B654E2" w:rsidR="00FC6077" w:rsidRPr="005E551C">
      <w:pPr>
        <w:pStyle w:val="Bezproreda"/>
        <w:ind w:firstLine="708"/>
        <w:jc w:val="both"/>
      </w:pPr>
    </w:p>
    <w:p w:rsidRDefault="00831D30" w:rsidP="007D2041" w:rsidR="00BA7BA2">
      <w:pPr>
        <w:jc w:val="both"/>
      </w:pPr>
      <w:r>
        <w:tab/>
        <w:t>Za stečajn</w:t>
      </w:r>
      <w:r w:rsidR="005C035C">
        <w:t>u</w:t>
      </w:r>
      <w:r>
        <w:t xml:space="preserve"> upravitelj</w:t>
      </w:r>
      <w:r w:rsidR="005C035C">
        <w:t>icu</w:t>
      </w:r>
      <w:r>
        <w:t>, automatskim odabirom, imenovan</w:t>
      </w:r>
      <w:r w:rsidR="00EB20E7">
        <w:t xml:space="preserve">a je </w:t>
      </w:r>
      <w:r w:rsidR="00EE7FE6">
        <w:t xml:space="preserve">Blanka </w:t>
      </w:r>
      <w:proofErr w:type="spellStart"/>
      <w:r w:rsidR="00EE7FE6">
        <w:t>Gambiraža</w:t>
      </w:r>
      <w:proofErr w:type="spellEnd"/>
      <w:r w:rsidR="00EE7FE6">
        <w:t xml:space="preserve"> iz Osijeka</w:t>
      </w:r>
      <w:r>
        <w:t xml:space="preserve"> s liste A stečajnih upravitelja za područje nadležnosti ovoga suda a sukladno čl. 84 st. 1 u vezi s čl. 85 st. 2 SZ.</w:t>
      </w:r>
    </w:p>
    <w:p w:rsidRDefault="00755764" w:rsidP="00755764" w:rsidR="00755764">
      <w:pPr>
        <w:jc w:val="both"/>
      </w:pPr>
    </w:p>
    <w:p w:rsidRDefault="00E237DA" w:rsidP="00E237DA" w:rsidR="00E237DA" w:rsidRPr="005C7657">
      <w:pPr>
        <w:ind w:firstLine="720"/>
        <w:jc w:val="both"/>
      </w:pPr>
      <w:r w:rsidRPr="005C7657">
        <w:t xml:space="preserve">Naime, privremena stečajna upraviteljica </w:t>
      </w:r>
      <w:r>
        <w:t>Vinka Ivanković</w:t>
      </w:r>
      <w:r w:rsidRPr="005C7657">
        <w:t xml:space="preserve"> u ovom stečajnom postupku nije se mogla imenovati za stečajnu upraviteljicu automatskim odabirom budući da aplikacija u sustavu e-spisa z</w:t>
      </w:r>
      <w:r>
        <w:t>a istu navedeno nije omogućila iz razloga što navedena privremena stečajna upraviteljica više nije aktivna ni na jednoj odgovarajućoj listi upravitelja/povjerenika pa novo imenovanje promjenom uloge nije omogućeno.</w:t>
      </w:r>
    </w:p>
    <w:p w:rsidRDefault="00E237DA" w:rsidP="00755764" w:rsidR="00E237DA">
      <w:pPr>
        <w:jc w:val="both"/>
      </w:pPr>
    </w:p>
    <w:p w:rsidRDefault="00755764" w:rsidP="007D2041" w:rsidR="00755764">
      <w:pPr>
        <w:jc w:val="both"/>
      </w:pPr>
    </w:p>
    <w:p w:rsidRDefault="00EB20E7" w:rsidP="007D2041" w:rsidR="00EB20E7">
      <w:pPr>
        <w:jc w:val="both"/>
      </w:pPr>
    </w:p>
    <w:p w:rsidRDefault="00324E7F" w:rsidP="0098411D" w:rsidR="00590AC7">
      <w:pPr>
        <w:jc w:val="center"/>
      </w:pPr>
      <w:r w:rsidRPr="00D2596C">
        <w:t xml:space="preserve">U Osijeku </w:t>
      </w:r>
      <w:r w:rsidR="00E237DA">
        <w:t>12</w:t>
      </w:r>
      <w:r w:rsidR="00EE7FE6">
        <w:t>. lipnja 2018. g.</w:t>
      </w:r>
    </w:p>
    <w:p w:rsidRDefault="00EE7FE6" w:rsidP="00EE7FE6" w:rsidR="005F6F8C">
      <w:pPr>
        <w:tabs>
          <w:tab w:pos="5235" w:val="left"/>
        </w:tabs>
      </w:pPr>
      <w:r>
        <w:tab/>
      </w:r>
    </w:p>
    <w:p w:rsidRDefault="0098411D" w:rsidP="0098411D" w:rsidR="0098411D">
      <w:pPr>
        <w:jc w:val="center"/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11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  <w:rPr>
          <w:b/>
        </w:rPr>
      </w:pPr>
    </w:p>
    <w:p w:rsidRDefault="00FC6077" w:rsidP="00DF5F6A" w:rsidR="00FC6077">
      <w:pPr>
        <w:jc w:val="both"/>
        <w:rPr>
          <w:b/>
        </w:rPr>
      </w:pPr>
    </w:p>
    <w:p w:rsidRDefault="00FC6077" w:rsidP="00EC162E" w:rsidR="00FC6077" w:rsidRPr="00EC162E">
      <w:pPr>
        <w:jc w:val="both"/>
        <w:rPr>
          <w:b/>
        </w:rPr>
      </w:pPr>
    </w:p>
    <w:p w:rsidRDefault="00DF5F6A" w:rsidP="00EC162E" w:rsidR="00DF5F6A" w:rsidRPr="00EC162E">
      <w:pPr>
        <w:jc w:val="both"/>
      </w:pPr>
      <w:r w:rsidRPr="00EC162E">
        <w:t>DNA:</w:t>
      </w:r>
    </w:p>
    <w:p w:rsidRDefault="00DF5F6A" w:rsidP="00EC162E" w:rsidR="005F6F8C" w:rsidRPr="00E237DA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 w:rsidRPr="005F6F8C">
        <w:rPr>
          <w:lang w:val="hr-HR"/>
        </w:rPr>
        <w:t>stečajn</w:t>
      </w:r>
      <w:r w:rsidR="00E33447" w:rsidRPr="005F6F8C">
        <w:rPr>
          <w:lang w:val="hr-HR"/>
        </w:rPr>
        <w:t>i</w:t>
      </w:r>
      <w:r w:rsidRPr="005F6F8C">
        <w:rPr>
          <w:lang w:val="hr-HR"/>
        </w:rPr>
        <w:t xml:space="preserve"> uprav. </w:t>
      </w:r>
      <w:proofErr w:type="spellStart"/>
      <w:r w:rsidR="00EE7FE6">
        <w:t>Blanka</w:t>
      </w:r>
      <w:proofErr w:type="spellEnd"/>
      <w:r w:rsidR="00EE7FE6">
        <w:t xml:space="preserve"> </w:t>
      </w:r>
      <w:proofErr w:type="spellStart"/>
      <w:r w:rsidR="00EE7FE6">
        <w:t>Gambiraža</w:t>
      </w:r>
      <w:proofErr w:type="spellEnd"/>
    </w:p>
    <w:p w:rsidRDefault="00E237DA" w:rsidP="00EC162E" w:rsidR="00E237DA" w:rsidRPr="00E237DA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proofErr w:type="spellStart"/>
      <w:r>
        <w:t>Vinka</w:t>
      </w:r>
      <w:proofErr w:type="spellEnd"/>
      <w:r>
        <w:t xml:space="preserve"> </w:t>
      </w:r>
      <w:proofErr w:type="spellStart"/>
      <w:r>
        <w:t>Ivanković</w:t>
      </w:r>
      <w:proofErr w:type="spellEnd"/>
      <w:r>
        <w:t xml:space="preserve">, </w:t>
      </w:r>
      <w:proofErr w:type="spellStart"/>
      <w:r>
        <w:t>Vinkovci</w:t>
      </w:r>
      <w:proofErr w:type="spellEnd"/>
      <w:r>
        <w:t xml:space="preserve">, </w:t>
      </w:r>
      <w:proofErr w:type="spellStart"/>
      <w:r>
        <w:t>Sv</w:t>
      </w:r>
      <w:proofErr w:type="spellEnd"/>
      <w:r>
        <w:t xml:space="preserve">. A. </w:t>
      </w:r>
      <w:proofErr w:type="spellStart"/>
      <w:r>
        <w:t>Padovanskog</w:t>
      </w:r>
      <w:proofErr w:type="spellEnd"/>
      <w:r>
        <w:t xml:space="preserve"> 5a</w:t>
      </w:r>
    </w:p>
    <w:p w:rsidRDefault="00E237DA" w:rsidP="00EC162E" w:rsidR="00E237DA" w:rsidRPr="00E237DA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proofErr w:type="spellStart"/>
      <w:proofErr w:type="gramStart"/>
      <w:r>
        <w:t>za</w:t>
      </w:r>
      <w:proofErr w:type="spellEnd"/>
      <w:proofErr w:type="gramEnd"/>
      <w:r>
        <w:t xml:space="preserve"> </w:t>
      </w:r>
      <w:proofErr w:type="spellStart"/>
      <w:r>
        <w:t>dužnik</w:t>
      </w:r>
      <w:proofErr w:type="spellEnd"/>
      <w:r>
        <w:t xml:space="preserve"> pun. </w:t>
      </w:r>
      <w:proofErr w:type="spellStart"/>
      <w:r>
        <w:t>Krešimir</w:t>
      </w:r>
      <w:proofErr w:type="spellEnd"/>
      <w:r>
        <w:t xml:space="preserve"> Panjaković </w:t>
      </w:r>
      <w:proofErr w:type="spellStart"/>
      <w:r>
        <w:t>i</w:t>
      </w:r>
      <w:proofErr w:type="spellEnd"/>
      <w:r>
        <w:t xml:space="preserve"> dr. sc. </w:t>
      </w:r>
      <w:proofErr w:type="spellStart"/>
      <w:r>
        <w:t>Daša</w:t>
      </w:r>
      <w:proofErr w:type="spellEnd"/>
      <w:r>
        <w:t xml:space="preserve"> Panjaković </w:t>
      </w:r>
      <w:proofErr w:type="spellStart"/>
      <w:r>
        <w:t>Senjić</w:t>
      </w:r>
      <w:proofErr w:type="spellEnd"/>
      <w:r>
        <w:t xml:space="preserve"> </w:t>
      </w:r>
      <w:proofErr w:type="spellStart"/>
      <w:r>
        <w:t>odvjetnici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ZOU </w:t>
      </w:r>
      <w:proofErr w:type="spellStart"/>
      <w:r>
        <w:t>iz</w:t>
      </w:r>
      <w:proofErr w:type="spellEnd"/>
      <w:r>
        <w:t xml:space="preserve"> </w:t>
      </w:r>
      <w:proofErr w:type="spellStart"/>
      <w:r>
        <w:t>Osijeka</w:t>
      </w:r>
      <w:proofErr w:type="spellEnd"/>
    </w:p>
    <w:p w:rsidRDefault="00E237DA" w:rsidP="00EC162E" w:rsidR="00E237DA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>
        <w:t>ŽDO Osijek</w:t>
      </w:r>
    </w:p>
    <w:p w:rsidRDefault="007D7E9A" w:rsidP="00EC162E" w:rsidR="00FC6077" w:rsidRPr="005F6F8C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 w:rsidRPr="005F6F8C">
        <w:rPr>
          <w:lang w:val="hr-HR"/>
        </w:rPr>
        <w:t>e-</w:t>
      </w:r>
      <w:proofErr w:type="spellStart"/>
      <w:r w:rsidR="00DF5F6A" w:rsidRPr="005F6F8C">
        <w:rPr>
          <w:lang w:val="hr-HR"/>
        </w:rPr>
        <w:t>ogl</w:t>
      </w:r>
      <w:proofErr w:type="spellEnd"/>
      <w:r w:rsidR="00DF5F6A" w:rsidRPr="005F6F8C">
        <w:rPr>
          <w:lang w:val="hr-HR"/>
        </w:rPr>
        <w:t>. pl.</w:t>
      </w:r>
    </w:p>
    <w:p w:rsidRDefault="00163859" w:rsidP="00EC162E" w:rsidR="00FC6077" w:rsidRPr="00EC162E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 w:rsidRPr="00EC162E">
        <w:rPr>
          <w:lang w:val="hr-HR"/>
        </w:rPr>
        <w:t>Registar</w:t>
      </w:r>
      <w:r w:rsidR="005456F8" w:rsidRPr="00EC162E">
        <w:rPr>
          <w:lang w:val="hr-HR"/>
        </w:rPr>
        <w:t xml:space="preserve"> TS Osijek</w:t>
      </w:r>
    </w:p>
    <w:p w:rsidRDefault="00163859" w:rsidP="00EC162E" w:rsidR="00163859" w:rsidRPr="00EC162E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 w:rsidRPr="00EC162E">
        <w:rPr>
          <w:lang w:val="hr-HR"/>
        </w:rPr>
        <w:t xml:space="preserve"> kal. </w:t>
      </w:r>
      <w:r w:rsidR="00E237DA">
        <w:rPr>
          <w:lang w:val="hr-HR"/>
        </w:rPr>
        <w:t>12.7.</w:t>
      </w:r>
    </w:p>
    <w:p w:rsidRDefault="00F058D9" w:rsidP="00EC162E" w:rsidR="00F058D9">
      <w:pPr>
        <w:jc w:val="both"/>
        <w:rPr>
          <w:sz w:val="20"/>
          <w:szCs w:val="20"/>
        </w:rPr>
      </w:pPr>
    </w:p>
    <w:p w:rsidRDefault="007D7E9A" w:rsidP="00EC162E" w:rsidR="007D7E9A">
      <w:pPr>
        <w:jc w:val="both"/>
        <w:rPr>
          <w:sz w:val="20"/>
          <w:szCs w:val="20"/>
        </w:rPr>
      </w:pPr>
    </w:p>
    <w:p w:rsidRDefault="007D7E9A" w:rsidP="00EC162E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98411D" w:rsidP="00F058D9" w:rsidR="0098411D">
      <w:pPr>
        <w:jc w:val="both"/>
        <w:rPr>
          <w:sz w:val="20"/>
          <w:szCs w:val="20"/>
        </w:rPr>
      </w:pPr>
    </w:p>
    <w:p w:rsidRDefault="0098411D" w:rsidP="00F058D9" w:rsidR="0098411D">
      <w:pPr>
        <w:jc w:val="both"/>
        <w:rPr>
          <w:sz w:val="20"/>
          <w:szCs w:val="20"/>
        </w:rPr>
      </w:pPr>
    </w:p>
    <w:p w:rsidRDefault="0098411D" w:rsidP="00F058D9" w:rsidR="0098411D">
      <w:pPr>
        <w:jc w:val="both"/>
        <w:rPr>
          <w:sz w:val="20"/>
          <w:szCs w:val="20"/>
        </w:rPr>
      </w:pPr>
    </w:p>
    <w:p w:rsidRDefault="0098411D" w:rsidP="00F058D9" w:rsidR="0098411D">
      <w:pPr>
        <w:jc w:val="both"/>
        <w:rPr>
          <w:sz w:val="20"/>
          <w:szCs w:val="20"/>
        </w:rPr>
      </w:pPr>
    </w:p>
    <w:p w:rsidRDefault="0098411D" w:rsidP="00F058D9" w:rsidR="0098411D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</w:p>
    <w:p w:rsidRDefault="00984C3D" w:rsidP="00CC31CB" w:rsidR="00A27BAA" w:rsidRPr="00EF33B5">
      <w:pPr>
        <w:jc w:val="both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A27BAA" w:rsidRPr="00EF33B5">
        <w:t xml:space="preserve"> </w:t>
      </w:r>
      <w:bookmarkStart w:name="_GoBack" w:id="0"/>
      <w:bookmarkEnd w:id="0"/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66EA" w:rsidR="005F66EA">
      <w:r>
        <w:separator/>
      </w:r>
    </w:p>
  </w:endnote>
  <w:endnote w:id="0" w:type="continuationSeparator">
    <w:p w:rsidRDefault="005F66EA" w:rsidR="005F66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66EA" w:rsidR="005F66EA">
      <w:r>
        <w:separator/>
      </w:r>
    </w:p>
  </w:footnote>
  <w:footnote w:id="0" w:type="continuationSeparator">
    <w:p w:rsidRDefault="005F66EA" w:rsidR="005F66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31CB">
      <w:rPr>
        <w:rStyle w:val="Brojstranice"/>
        <w:noProof/>
      </w:rPr>
      <w:t>- 6 -</w:t>
    </w:r>
    <w:r>
      <w:rPr>
        <w:rStyle w:val="Brojstranice"/>
      </w:rPr>
      <w:fldChar w:fldCharType="end"/>
    </w:r>
  </w:p>
  <w:p w:rsidRDefault="00EE7FE6" w:rsidP="00EE7FE6" w:rsidR="00EE7FE6">
    <w:pPr>
      <w:jc w:val="right"/>
    </w:pPr>
    <w:r>
      <w:t>Broj: 6 St-193/18-19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128689E"/>
    <w:multiLevelType w:val="hybridMultilevel"/>
    <w:tmpl w:val="2A7409C8"/>
    <w:lvl w:tplc="7D5CC294" w:ilvl="0">
      <w:start w:val="1"/>
      <w:numFmt w:val="upperRoman"/>
      <w:lvlText w:val="%1."/>
      <w:lvlJc w:val="left"/>
      <w:pPr>
        <w:ind w:hanging="720" w:left="1080"/>
      </w:pPr>
    </w:lvl>
    <w:lvl w:tplc="8684E64E" w:ilvl="1">
      <w:numFmt w:val="bullet"/>
      <w:lvlText w:val=""/>
      <w:lvlJc w:val="left"/>
      <w:pPr>
        <w:ind w:hanging="430" w:left="1510"/>
      </w:pPr>
      <w:rPr>
        <w:rFonts w:cs="Times New Roman" w:eastAsia="Times New Roman" w:hAnsi="Symbol" w:ascii="Symbol" w:hint="default"/>
        <w:sz w:val="24"/>
      </w:r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5FA5A1E"/>
    <w:multiLevelType w:val="hybridMultilevel"/>
    <w:tmpl w:val="F3744BC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6AB664D"/>
    <w:multiLevelType w:val="multilevel"/>
    <w:tmpl w:val="82268A9C"/>
    <w:lvl w:ilvl="0">
      <w:start w:val="1"/>
      <w:numFmt w:val="decimal"/>
      <w:lvlText w:val="%1."/>
      <w:lvlJc w:val="left"/>
      <w:pPr>
        <w:ind w:hanging="360" w:left="1364"/>
      </w:pPr>
    </w:lvl>
    <w:lvl w:ilvl="1">
      <w:start w:val="2"/>
      <w:numFmt w:val="decimal"/>
      <w:isLgl/>
      <w:lvlText w:val="%1.%2."/>
      <w:lvlJc w:val="left"/>
      <w:pPr>
        <w:ind w:hanging="360" w:left="1364"/>
      </w:pPr>
    </w:lvl>
    <w:lvl w:ilvl="2">
      <w:start w:val="1"/>
      <w:numFmt w:val="decimal"/>
      <w:isLgl/>
      <w:lvlText w:val="%1.%2.%3."/>
      <w:lvlJc w:val="left"/>
      <w:pPr>
        <w:ind w:hanging="720" w:left="1724"/>
      </w:pPr>
    </w:lvl>
    <w:lvl w:ilvl="3">
      <w:start w:val="1"/>
      <w:numFmt w:val="decimal"/>
      <w:isLgl/>
      <w:lvlText w:val="%1.%2.%3.%4."/>
      <w:lvlJc w:val="left"/>
      <w:pPr>
        <w:ind w:hanging="720" w:left="1724"/>
      </w:pPr>
    </w:lvl>
    <w:lvl w:ilvl="4">
      <w:start w:val="1"/>
      <w:numFmt w:val="decimal"/>
      <w:isLgl/>
      <w:lvlText w:val="%1.%2.%3.%4.%5."/>
      <w:lvlJc w:val="left"/>
      <w:pPr>
        <w:ind w:hanging="1080" w:left="2084"/>
      </w:pPr>
    </w:lvl>
    <w:lvl w:ilvl="5">
      <w:start w:val="1"/>
      <w:numFmt w:val="decimal"/>
      <w:isLgl/>
      <w:lvlText w:val="%1.%2.%3.%4.%5.%6."/>
      <w:lvlJc w:val="left"/>
      <w:pPr>
        <w:ind w:hanging="1080" w:left="2084"/>
      </w:pPr>
    </w:lvl>
    <w:lvl w:ilvl="6">
      <w:start w:val="1"/>
      <w:numFmt w:val="decimal"/>
      <w:isLgl/>
      <w:lvlText w:val="%1.%2.%3.%4.%5.%6.%7."/>
      <w:lvlJc w:val="left"/>
      <w:pPr>
        <w:ind w:hanging="1440" w:left="2444"/>
      </w:pPr>
    </w:lvl>
    <w:lvl w:ilvl="7">
      <w:start w:val="1"/>
      <w:numFmt w:val="decimal"/>
      <w:isLgl/>
      <w:lvlText w:val="%1.%2.%3.%4.%5.%6.%7.%8."/>
      <w:lvlJc w:val="left"/>
      <w:pPr>
        <w:ind w:hanging="1440" w:left="2444"/>
      </w:pPr>
    </w:lvl>
    <w:lvl w:ilvl="8">
      <w:start w:val="1"/>
      <w:numFmt w:val="decimal"/>
      <w:isLgl/>
      <w:lvlText w:val="%1.%2.%3.%4.%5.%6.%7.%8.%9."/>
      <w:lvlJc w:val="left"/>
      <w:pPr>
        <w:ind w:hanging="1800" w:left="2804"/>
      </w:pPr>
    </w:lvl>
  </w:abstractNum>
  <w:abstractNum w:abstractNumId="10">
    <w:nsid w:val="1983759E"/>
    <w:multiLevelType w:val="hybridMultilevel"/>
    <w:tmpl w:val="FF18F7A2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1EB00E31"/>
    <w:multiLevelType w:val="hybridMultilevel"/>
    <w:tmpl w:val="ABDA72F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9206B6D"/>
    <w:multiLevelType w:val="hybridMultilevel"/>
    <w:tmpl w:val="190E92E6"/>
    <w:lvl w:tplc="DB16878C" w:ilvl="0">
      <w:start w:val="1"/>
      <w:numFmt w:val="decimal"/>
      <w:lvlText w:val="%1."/>
      <w:lvlJc w:val="left"/>
      <w:pPr>
        <w:ind w:hanging="360" w:left="1211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C8D579C"/>
    <w:multiLevelType w:val="hybridMultilevel"/>
    <w:tmpl w:val="BA4CA4CC"/>
    <w:lvl w:tplc="617656F8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C333116"/>
    <w:multiLevelType w:val="hybridMultilevel"/>
    <w:tmpl w:val="3C90D112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0">
    <w:nsid w:val="3EA34222"/>
    <w:multiLevelType w:val="hybridMultilevel"/>
    <w:tmpl w:val="52E4552E"/>
    <w:lvl w:tplc="49140F1E" w:ilvl="0">
      <w:start w:val="1"/>
      <w:numFmt w:val="upp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3B82120"/>
    <w:multiLevelType w:val="hybridMultilevel"/>
    <w:tmpl w:val="5238BAE8"/>
    <w:lvl w:tplc="7F0E99F8" w:ilvl="0">
      <w:start w:val="1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478042C4"/>
    <w:multiLevelType w:val="hybridMultilevel"/>
    <w:tmpl w:val="2DA69D28"/>
    <w:lvl w:tplc="4998C078" w:ilvl="0">
      <w:start w:val="3"/>
      <w:numFmt w:val="upp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E556811"/>
    <w:multiLevelType w:val="hybridMultilevel"/>
    <w:tmpl w:val="40B846D0"/>
    <w:lvl w:tplc="C9708922" w:ilvl="0">
      <w:start w:val="1"/>
      <w:numFmt w:val="upperRoman"/>
      <w:lvlText w:val="%1."/>
      <w:lvlJc w:val="left"/>
      <w:pPr>
        <w:ind w:hanging="720" w:left="100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4F67671C"/>
    <w:multiLevelType w:val="hybridMultilevel"/>
    <w:tmpl w:val="66A0677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6443B95"/>
    <w:multiLevelType w:val="hybridMultilevel"/>
    <w:tmpl w:val="EA6CD236"/>
    <w:lvl w:tplc="0DD62E1C" w:ilvl="0">
      <w:start w:val="1"/>
      <w:numFmt w:val="upperRoman"/>
      <w:lvlText w:val="%1."/>
      <w:lvlJc w:val="left"/>
      <w:pPr>
        <w:ind w:hanging="720" w:left="862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6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03510D6"/>
    <w:multiLevelType w:val="hybridMultilevel"/>
    <w:tmpl w:val="0B2A9136"/>
    <w:lvl w:tplc="45460A9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31">
    <w:nsid w:val="65EE3845"/>
    <w:multiLevelType w:val="hybridMultilevel"/>
    <w:tmpl w:val="61C2A778"/>
    <w:lvl w:tplc="F2F40864" w:ilvl="0">
      <w:start w:val="1"/>
      <w:numFmt w:val="upp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33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71342EA7"/>
    <w:multiLevelType w:val="hybridMultilevel"/>
    <w:tmpl w:val="15C0C79A"/>
    <w:lvl w:tplc="7166F6AE" w:ilvl="0">
      <w:start w:val="1"/>
      <w:numFmt w:val="upp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48C662F"/>
    <w:multiLevelType w:val="hybridMultilevel"/>
    <w:tmpl w:val="7EB8FCB4"/>
    <w:lvl w:tplc="100043B8" w:ilvl="0">
      <w:start w:val="1"/>
      <w:numFmt w:val="decimal"/>
      <w:lvlText w:val="%1."/>
      <w:lvlJc w:val="left"/>
      <w:pPr>
        <w:ind w:hanging="360" w:left="1222"/>
      </w:pPr>
    </w:lvl>
    <w:lvl w:tplc="041A0019" w:ilvl="1">
      <w:start w:val="1"/>
      <w:numFmt w:val="lowerLetter"/>
      <w:lvlText w:val="%2."/>
      <w:lvlJc w:val="left"/>
      <w:pPr>
        <w:ind w:hanging="360" w:left="1942"/>
      </w:pPr>
    </w:lvl>
    <w:lvl w:tplc="041A001B" w:ilvl="2">
      <w:start w:val="1"/>
      <w:numFmt w:val="lowerRoman"/>
      <w:lvlText w:val="%3."/>
      <w:lvlJc w:val="right"/>
      <w:pPr>
        <w:ind w:hanging="180" w:left="2662"/>
      </w:pPr>
    </w:lvl>
    <w:lvl w:tplc="041A000F" w:ilvl="3">
      <w:start w:val="1"/>
      <w:numFmt w:val="decimal"/>
      <w:lvlText w:val="%4."/>
      <w:lvlJc w:val="left"/>
      <w:pPr>
        <w:ind w:hanging="360" w:left="3382"/>
      </w:pPr>
    </w:lvl>
    <w:lvl w:tplc="041A0019" w:ilvl="4">
      <w:start w:val="1"/>
      <w:numFmt w:val="lowerLetter"/>
      <w:lvlText w:val="%5."/>
      <w:lvlJc w:val="left"/>
      <w:pPr>
        <w:ind w:hanging="360" w:left="4102"/>
      </w:pPr>
    </w:lvl>
    <w:lvl w:tplc="041A001B" w:ilvl="5">
      <w:start w:val="1"/>
      <w:numFmt w:val="lowerRoman"/>
      <w:lvlText w:val="%6."/>
      <w:lvlJc w:val="right"/>
      <w:pPr>
        <w:ind w:hanging="180" w:left="4822"/>
      </w:pPr>
    </w:lvl>
    <w:lvl w:tplc="041A000F" w:ilvl="6">
      <w:start w:val="1"/>
      <w:numFmt w:val="decimal"/>
      <w:lvlText w:val="%7."/>
      <w:lvlJc w:val="left"/>
      <w:pPr>
        <w:ind w:hanging="360" w:left="5542"/>
      </w:pPr>
    </w:lvl>
    <w:lvl w:tplc="041A0019" w:ilvl="7">
      <w:start w:val="1"/>
      <w:numFmt w:val="lowerLetter"/>
      <w:lvlText w:val="%8."/>
      <w:lvlJc w:val="left"/>
      <w:pPr>
        <w:ind w:hanging="360" w:left="6262"/>
      </w:pPr>
    </w:lvl>
    <w:lvl w:tplc="041A001B" w:ilvl="8">
      <w:start w:val="1"/>
      <w:numFmt w:val="lowerRoman"/>
      <w:lvlText w:val="%9."/>
      <w:lvlJc w:val="right"/>
      <w:pPr>
        <w:ind w:hanging="180" w:left="6982"/>
      </w:pPr>
    </w:lvl>
  </w:abstractNum>
  <w:abstractNum w:abstractNumId="36">
    <w:nsid w:val="7BBC3D8C"/>
    <w:multiLevelType w:val="hybridMultilevel"/>
    <w:tmpl w:val="C4BAA4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8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39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6"/>
  </w:num>
  <w:num w:numId="2">
    <w:abstractNumId w:val="2"/>
  </w:num>
  <w:num w:numId="3">
    <w:abstractNumId w:val="29"/>
  </w:num>
  <w:num w:numId="4">
    <w:abstractNumId w:val="15"/>
  </w:num>
  <w:num w:numId="5">
    <w:abstractNumId w:val="33"/>
  </w:num>
  <w:num w:numId="6">
    <w:abstractNumId w:val="39"/>
  </w:num>
  <w:num w:numId="7">
    <w:abstractNumId w:val="27"/>
  </w:num>
  <w:num w:numId="8">
    <w:abstractNumId w:val="32"/>
  </w:num>
  <w:num w:numId="9">
    <w:abstractNumId w:val="3"/>
  </w:num>
  <w:num w:numId="10">
    <w:abstractNumId w:val="1"/>
  </w:num>
  <w:num w:numId="11">
    <w:abstractNumId w:val="37"/>
  </w:num>
  <w:num w:numId="12">
    <w:abstractNumId w:val="6"/>
  </w:num>
  <w:num w:numId="13">
    <w:abstractNumId w:val="11"/>
  </w:num>
  <w:num w:numId="14">
    <w:abstractNumId w:val="30"/>
  </w:num>
  <w:num w:numId="15">
    <w:abstractNumId w:val="38"/>
  </w:num>
  <w:num w:numId="16">
    <w:abstractNumId w:val="0"/>
  </w:num>
  <w:num w:numId="17">
    <w:abstractNumId w:val="7"/>
  </w:num>
  <w:num w:numId="18">
    <w:abstractNumId w:val="18"/>
  </w:num>
  <w:num w:numId="19">
    <w:abstractNumId w:val="26"/>
  </w:num>
  <w:num w:numId="20">
    <w:abstractNumId w:val="4"/>
  </w:num>
  <w:num w:numId="2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6"/>
  </w:num>
  <w:num w:numId="23">
    <w:abstractNumId w:val="17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</w:num>
  <w:num w:numId="30">
    <w:abstractNumId w:val="19"/>
  </w:num>
  <w:num w:numId="31">
    <w:abstractNumId w:val="8"/>
  </w:num>
  <w:num w:numId="32">
    <w:abstractNumId w:val="10"/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14CD"/>
    <w:rsid w:val="00076B1B"/>
    <w:rsid w:val="00080341"/>
    <w:rsid w:val="0008307A"/>
    <w:rsid w:val="00092546"/>
    <w:rsid w:val="00097849"/>
    <w:rsid w:val="00097EDD"/>
    <w:rsid w:val="000A0A06"/>
    <w:rsid w:val="000A36A9"/>
    <w:rsid w:val="000C2EBA"/>
    <w:rsid w:val="000E105A"/>
    <w:rsid w:val="000E3895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A26DE"/>
    <w:rsid w:val="001C39D1"/>
    <w:rsid w:val="001C68B7"/>
    <w:rsid w:val="001D04A7"/>
    <w:rsid w:val="001D771B"/>
    <w:rsid w:val="001F1BA6"/>
    <w:rsid w:val="001F7662"/>
    <w:rsid w:val="00240917"/>
    <w:rsid w:val="00243617"/>
    <w:rsid w:val="002526D3"/>
    <w:rsid w:val="00271876"/>
    <w:rsid w:val="00271F61"/>
    <w:rsid w:val="00272432"/>
    <w:rsid w:val="002743AC"/>
    <w:rsid w:val="002859AC"/>
    <w:rsid w:val="002936B3"/>
    <w:rsid w:val="002B215E"/>
    <w:rsid w:val="002B7A2F"/>
    <w:rsid w:val="002C25B5"/>
    <w:rsid w:val="002C5B24"/>
    <w:rsid w:val="002D7A99"/>
    <w:rsid w:val="002E06A8"/>
    <w:rsid w:val="002E2CA7"/>
    <w:rsid w:val="002F1901"/>
    <w:rsid w:val="00312A95"/>
    <w:rsid w:val="003136DB"/>
    <w:rsid w:val="003220B8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3909"/>
    <w:rsid w:val="00425304"/>
    <w:rsid w:val="00426D87"/>
    <w:rsid w:val="004275EC"/>
    <w:rsid w:val="004319DA"/>
    <w:rsid w:val="00432500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E68DD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5592A"/>
    <w:rsid w:val="00557FA5"/>
    <w:rsid w:val="00563C8E"/>
    <w:rsid w:val="005643D4"/>
    <w:rsid w:val="00567EF6"/>
    <w:rsid w:val="00575A6C"/>
    <w:rsid w:val="00581F83"/>
    <w:rsid w:val="00590AC7"/>
    <w:rsid w:val="005A1622"/>
    <w:rsid w:val="005A609C"/>
    <w:rsid w:val="005B2397"/>
    <w:rsid w:val="005B4BD9"/>
    <w:rsid w:val="005B570E"/>
    <w:rsid w:val="005C035C"/>
    <w:rsid w:val="005D023F"/>
    <w:rsid w:val="005D49B4"/>
    <w:rsid w:val="005E0664"/>
    <w:rsid w:val="005F38B0"/>
    <w:rsid w:val="005F66EA"/>
    <w:rsid w:val="005F6F8C"/>
    <w:rsid w:val="00631AD2"/>
    <w:rsid w:val="00631B6D"/>
    <w:rsid w:val="006451E7"/>
    <w:rsid w:val="00665935"/>
    <w:rsid w:val="0066649B"/>
    <w:rsid w:val="00670C39"/>
    <w:rsid w:val="006810E9"/>
    <w:rsid w:val="0068151D"/>
    <w:rsid w:val="006A3974"/>
    <w:rsid w:val="006A3F79"/>
    <w:rsid w:val="006A6E09"/>
    <w:rsid w:val="006A7184"/>
    <w:rsid w:val="006B2371"/>
    <w:rsid w:val="006B2E64"/>
    <w:rsid w:val="006C0D3B"/>
    <w:rsid w:val="006C6387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0991"/>
    <w:rsid w:val="007520FE"/>
    <w:rsid w:val="00755764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7F7AE7"/>
    <w:rsid w:val="00801141"/>
    <w:rsid w:val="00816867"/>
    <w:rsid w:val="00820082"/>
    <w:rsid w:val="00821008"/>
    <w:rsid w:val="0082151F"/>
    <w:rsid w:val="00831D30"/>
    <w:rsid w:val="00834690"/>
    <w:rsid w:val="00837349"/>
    <w:rsid w:val="008444F3"/>
    <w:rsid w:val="008527DE"/>
    <w:rsid w:val="008E435F"/>
    <w:rsid w:val="008F4139"/>
    <w:rsid w:val="00902E6B"/>
    <w:rsid w:val="00910E67"/>
    <w:rsid w:val="009149BB"/>
    <w:rsid w:val="00916F61"/>
    <w:rsid w:val="0092156A"/>
    <w:rsid w:val="00930DC2"/>
    <w:rsid w:val="00934AD2"/>
    <w:rsid w:val="00936CFF"/>
    <w:rsid w:val="0094061E"/>
    <w:rsid w:val="0096085B"/>
    <w:rsid w:val="009703E4"/>
    <w:rsid w:val="00970C9E"/>
    <w:rsid w:val="009746E5"/>
    <w:rsid w:val="0098411D"/>
    <w:rsid w:val="00984C3D"/>
    <w:rsid w:val="00985A43"/>
    <w:rsid w:val="009A4342"/>
    <w:rsid w:val="009C32E6"/>
    <w:rsid w:val="00A042B7"/>
    <w:rsid w:val="00A2140D"/>
    <w:rsid w:val="00A27BAA"/>
    <w:rsid w:val="00A371A9"/>
    <w:rsid w:val="00A439AF"/>
    <w:rsid w:val="00A43B04"/>
    <w:rsid w:val="00A502D2"/>
    <w:rsid w:val="00A52B20"/>
    <w:rsid w:val="00A531D3"/>
    <w:rsid w:val="00A61F6B"/>
    <w:rsid w:val="00A72D36"/>
    <w:rsid w:val="00A76741"/>
    <w:rsid w:val="00A832BA"/>
    <w:rsid w:val="00A8473B"/>
    <w:rsid w:val="00A85D8C"/>
    <w:rsid w:val="00A87261"/>
    <w:rsid w:val="00A91021"/>
    <w:rsid w:val="00A94CD6"/>
    <w:rsid w:val="00AA278D"/>
    <w:rsid w:val="00AA4050"/>
    <w:rsid w:val="00AA6F28"/>
    <w:rsid w:val="00AB2B8B"/>
    <w:rsid w:val="00AC3944"/>
    <w:rsid w:val="00AC65C6"/>
    <w:rsid w:val="00AE36D5"/>
    <w:rsid w:val="00AF7CD3"/>
    <w:rsid w:val="00B0663D"/>
    <w:rsid w:val="00B140A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4534"/>
    <w:rsid w:val="00BB776B"/>
    <w:rsid w:val="00BD0C63"/>
    <w:rsid w:val="00BD5E44"/>
    <w:rsid w:val="00BF27D4"/>
    <w:rsid w:val="00BF30CF"/>
    <w:rsid w:val="00BF63E8"/>
    <w:rsid w:val="00C02A7A"/>
    <w:rsid w:val="00C032AD"/>
    <w:rsid w:val="00C1549A"/>
    <w:rsid w:val="00C30F2B"/>
    <w:rsid w:val="00C30F2F"/>
    <w:rsid w:val="00C35C1B"/>
    <w:rsid w:val="00C40F45"/>
    <w:rsid w:val="00C41AEF"/>
    <w:rsid w:val="00C510C6"/>
    <w:rsid w:val="00C6028A"/>
    <w:rsid w:val="00C64080"/>
    <w:rsid w:val="00C66EC6"/>
    <w:rsid w:val="00C85EA2"/>
    <w:rsid w:val="00C913B6"/>
    <w:rsid w:val="00C933D7"/>
    <w:rsid w:val="00C94FC2"/>
    <w:rsid w:val="00C974C8"/>
    <w:rsid w:val="00CA1D43"/>
    <w:rsid w:val="00CB4985"/>
    <w:rsid w:val="00CC10AB"/>
    <w:rsid w:val="00CC31CB"/>
    <w:rsid w:val="00CD2BF9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065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37DA"/>
    <w:rsid w:val="00E25B83"/>
    <w:rsid w:val="00E33447"/>
    <w:rsid w:val="00E437B7"/>
    <w:rsid w:val="00E4590D"/>
    <w:rsid w:val="00E60E30"/>
    <w:rsid w:val="00E6574D"/>
    <w:rsid w:val="00E90EDE"/>
    <w:rsid w:val="00E91D99"/>
    <w:rsid w:val="00E93865"/>
    <w:rsid w:val="00E95409"/>
    <w:rsid w:val="00EA4040"/>
    <w:rsid w:val="00EB066B"/>
    <w:rsid w:val="00EB20E7"/>
    <w:rsid w:val="00EC162E"/>
    <w:rsid w:val="00EC3129"/>
    <w:rsid w:val="00ED72C6"/>
    <w:rsid w:val="00EE1979"/>
    <w:rsid w:val="00EE283C"/>
    <w:rsid w:val="00EE60C5"/>
    <w:rsid w:val="00EE7FE6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63463"/>
    <w:rsid w:val="00F82A78"/>
    <w:rsid w:val="00F914E7"/>
    <w:rsid w:val="00F944F7"/>
    <w:rsid w:val="00F9515B"/>
    <w:rsid w:val="00FA29C3"/>
    <w:rsid w:val="00FB43E2"/>
    <w:rsid w:val="00FC2E35"/>
    <w:rsid w:val="00FC3029"/>
    <w:rsid w:val="00FC6077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E7FE6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EE7FE6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39"/>
    <w:rsid w:val="00AC3944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tandard" w:type="paragraph">
    <w:name w:val="Standard"/>
    <w:rsid w:val="00EC162E"/>
    <w:pPr>
      <w:widowControl w:val="false"/>
      <w:suppressAutoHyphens/>
    </w:pPr>
    <w:rPr>
      <w:rFonts w:cs="Mangal" w:eastAsia="SimSun"/>
      <w:kern w:val="2"/>
      <w:sz w:val="24"/>
      <w:szCs w:val="24"/>
      <w:lang w:bidi="hi-IN" w:eastAsia="hi-IN"/>
    </w:rPr>
  </w:style>
  <w:style w:customStyle="true" w:styleId="Naslov3Char" w:type="character">
    <w:name w:val="Naslov 3 Char"/>
    <w:basedOn w:val="Zadanifontodlomka"/>
    <w:link w:val="Naslov3"/>
    <w:semiHidden/>
    <w:rsid w:val="00EE7FE6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semiHidden/>
    <w:rsid w:val="00EE7FE6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Bodytext2" w:type="character">
    <w:name w:val="Body text (2)_"/>
    <w:link w:val="Bodytext20"/>
    <w:rsid w:val="00EE7FE6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EE7FE6"/>
    <w:pPr>
      <w:widowControl w:val="false"/>
      <w:shd w:fill="FFFFFF" w:color="auto" w:val="clear"/>
      <w:spacing w:lineRule="exact" w:line="276"/>
      <w:ind w:hanging="380"/>
    </w:pPr>
    <w:rPr>
      <w:sz w:val="20"/>
      <w:szCs w:val="20"/>
    </w:rPr>
  </w:style>
  <w:style w:customStyle="true" w:styleId="Bodytext3" w:type="character">
    <w:name w:val="Body text (3)_"/>
    <w:basedOn w:val="Zadanifontodlomka"/>
    <w:link w:val="Bodytext30"/>
    <w:locked/>
    <w:rsid w:val="00EE7FE6"/>
    <w:rPr>
      <w:b/>
      <w:bCs/>
      <w:shd w:fill="FFFFFF" w:color="auto" w:val="clear"/>
    </w:rPr>
  </w:style>
  <w:style w:customStyle="true" w:styleId="Bodytext30" w:type="paragraph">
    <w:name w:val="Body text (3)"/>
    <w:basedOn w:val="Normal"/>
    <w:link w:val="Bodytext3"/>
    <w:rsid w:val="00EE7FE6"/>
    <w:pPr>
      <w:widowControl w:val="false"/>
      <w:shd w:fill="FFFFFF" w:color="auto" w:val="clear"/>
      <w:spacing w:lineRule="exact" w:line="276"/>
    </w:pPr>
    <w:rPr>
      <w:b/>
      <w:bCs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CC31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C31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1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1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1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E7FE6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EE7FE6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39"/>
    <w:rsid w:val="00AC3944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tandard" w:type="paragraph">
    <w:name w:val="Standard"/>
    <w:rsid w:val="00EC162E"/>
    <w:pPr>
      <w:widowControl w:val="0"/>
      <w:suppressAutoHyphens/>
    </w:pPr>
    <w:rPr>
      <w:rFonts w:cs="Mangal" w:eastAsia="SimSun"/>
      <w:kern w:val="2"/>
      <w:sz w:val="24"/>
      <w:szCs w:val="24"/>
      <w:lang w:bidi="hi-IN" w:eastAsia="hi-IN"/>
    </w:rPr>
  </w:style>
  <w:style w:customStyle="1" w:styleId="Naslov3Char" w:type="character">
    <w:name w:val="Naslov 3 Char"/>
    <w:basedOn w:val="Zadanifontodlomka"/>
    <w:link w:val="Naslov3"/>
    <w:semiHidden/>
    <w:rsid w:val="00EE7FE6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semiHidden/>
    <w:rsid w:val="00EE7FE6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Bodytext2" w:type="character">
    <w:name w:val="Body text (2)_"/>
    <w:link w:val="Bodytext20"/>
    <w:rsid w:val="00EE7FE6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EE7FE6"/>
    <w:pPr>
      <w:widowControl w:val="0"/>
      <w:shd w:color="auto" w:fill="FFFFFF" w:val="clear"/>
      <w:spacing w:line="276" w:lineRule="exact"/>
      <w:ind w:hanging="380"/>
    </w:pPr>
    <w:rPr>
      <w:sz w:val="20"/>
      <w:szCs w:val="20"/>
    </w:rPr>
  </w:style>
  <w:style w:customStyle="1" w:styleId="Bodytext3" w:type="character">
    <w:name w:val="Body text (3)_"/>
    <w:basedOn w:val="Zadanifontodlomka"/>
    <w:link w:val="Bodytext30"/>
    <w:locked/>
    <w:rsid w:val="00EE7FE6"/>
    <w:rPr>
      <w:b/>
      <w:bCs/>
      <w:shd w:color="auto" w:fill="FFFFFF" w:val="clear"/>
    </w:rPr>
  </w:style>
  <w:style w:customStyle="1" w:styleId="Bodytext30" w:type="paragraph">
    <w:name w:val="Body text (3)"/>
    <w:basedOn w:val="Normal"/>
    <w:link w:val="Bodytext3"/>
    <w:rsid w:val="00EE7FE6"/>
    <w:pPr>
      <w:widowControl w:val="0"/>
      <w:shd w:color="auto" w:fill="FFFFFF" w:val="clear"/>
      <w:spacing w:line="276" w:lineRule="exact"/>
    </w:pPr>
    <w:rPr>
      <w:b/>
      <w:bCs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CC31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C31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1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1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1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733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321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209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16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155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St-193/2018</izvorni_sadrzaj>
    <derivirana_varijabla naziv="DomainObject.Predmet.OznakaBroj_1">St-193/2018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VRIJEDNOST jednostavno društvo s ograničenom odgovornošću za proizvodnju, trgovinu i usluge</izvorni_sadrzaj>
    <derivirana_varijabla naziv="DomainObject.Predmet.ProtustrankaFormated_1">  VRIJEDNOST jednostavno društvo s ograničenom odgovornošću za proizvodnju, trgovinu i usluge</derivirana_varijabla>
  </DomainObject.Predmet.ProtustrankaFormated>
  <DomainObject.Predmet.ProtustrankaFormatedOIB>
    <izvorni_sadrzaj>  VRIJEDNOST jednostavno društvo s ograničenom odgovornošću za proizvodnju, trgovinu i usluge, OIB 95134826929</izvorni_sadrzaj>
    <derivirana_varijabla naziv="DomainObject.Predmet.ProtustrankaFormatedOIB_1">  VRIJEDNOST jednostavno društvo s ograničenom odgovornošću za proizvodnju, trgovinu i usluge, OIB 95134826929</derivirana_varijabla>
  </DomainObject.Predmet.ProtustrankaFormatedOIB>
  <DomainObject.Predmet.ProtustrankaFormatedWithAdress>
    <izvorni_sadrzaj> VRIJEDNOST jednostavno društvo s ograničenom odgovornošću za proizvodnju, trgovinu i usluge, Pleternička 18, 31000 Osijek</izvorni_sadrzaj>
    <derivirana_varijabla naziv="DomainObject.Predmet.ProtustrankaFormatedWithAdress_1"> VRIJEDNOST jednostavno društvo s ograničenom odgovornošću za proizvodnju, trgovinu i usluge, Pleternička 18, 31000 Osijek</derivirana_varijabla>
  </DomainObject.Predmet.ProtustrankaFormatedWithAdress>
  <DomainObject.Predmet.ProtustrankaFormatedWithAdressOIB>
    <izvorni_sadrzaj> VRIJEDNOST jednostavno društvo s ograničenom odgovornošću za proizvodnju, trgovinu i usluge, OIB 95134826929, Pleternička 18, 31000 Osijek</izvorni_sadrzaj>
    <derivirana_varijabla naziv="DomainObject.Predmet.ProtustrankaFormatedWithAdressOIB_1"> VRIJEDNOST jednostavno društvo s ograničenom odgovornošću za proizvodnju, trgovinu i usluge, OIB 95134826929, Pleternička 18, 31000 Osijek</derivirana_varijabla>
  </DomainObject.Predmet.ProtustrankaFormatedWithAdressOIB>
  <DomainObject.Predmet.ProtustrankaWithAdress>
    <izvorni_sadrzaj>VRIJEDNOST jednostavno društvo s ograničenom odgovornošću za proizvodnju, trgovinu i usluge Pleternička 18, 31000 Osijek</izvorni_sadrzaj>
    <derivirana_varijabla naziv="DomainObject.Predmet.ProtustrankaWithAdress_1">VRIJEDNOST jednostavno društvo s ograničenom odgovornošću za proizvodnju, trgovinu i usluge Pleternička 18, 31000 Osijek</derivirana_varijabla>
  </DomainObject.Predmet.ProtustrankaWithAdress>
  <DomainObject.Predmet.ProtustrankaWithAdressOIB>
    <izvorni_sadrzaj>VRIJEDNOST jednostavno društvo s ograničenom odgovornošću za proizvodnju, trgovinu i usluge, OIB 95134826929, Pleternička 18, 31000 Osijek</izvorni_sadrzaj>
    <derivirana_varijabla naziv="DomainObject.Predmet.ProtustrankaWithAdressOIB_1">VRIJEDNOST jednostavno društvo s ograničenom odgovornošću za proizvodnju, trgovinu i usluge, OIB 95134826929, Pleternička 18, 31000 Osijek</derivirana_varijabla>
  </DomainObject.Predmet.ProtustrankaWithAdressOIB>
  <DomainObject.Predmet.ProtustrankaNazivFormated>
    <izvorni_sadrzaj>VRIJEDNOST jednostavno društvo s ograničenom odgovornošću za proizvodnju, trgovinu i usluge</izvorni_sadrzaj>
    <derivirana_varijabla naziv="DomainObject.Predmet.ProtustrankaNazivFormated_1">VRIJEDNOST jednostavno društvo s ograničenom odgovornošću za proizvodnju, trgovinu i usluge</derivirana_varijabla>
  </DomainObject.Predmet.ProtustrankaNazivFormated>
  <DomainObject.Predmet.ProtustrankaNazivFormatedOIB>
    <izvorni_sadrzaj>VRIJEDNOST jednostavno društvo s ograničenom odgovornošću za proizvodnju, trgovinu i usluge, OIB 95134826929</izvorni_sadrzaj>
    <derivirana_varijabla naziv="DomainObject.Predmet.ProtustrankaNazivFormatedOIB_1">VRIJEDNOST jednostavno društvo s ograničenom odgovornošću za proizvodnju, trgovinu i usluge, OIB 95134826929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VRIJEDNOST jednostavno društvo s ograničenom odgovornošću za proizvodnju, trgovinu i usluge</item>
    </izvorni_sadrzaj>
    <derivirana_varijabla naziv="DomainObject.Predmet.ProtuStrankaListFormated_1">
      <item>VRIJEDNOST jednostavno društvo s ograničenom odgovornošću za proizvodnju, trgovinu i usluge</item>
    </derivirana_varijabla>
  </DomainObject.Predmet.ProtuStrankaListFormated>
  <DomainObject.Predmet.ProtuStrankaListFormatedOIB>
    <izvorni_sadrzaj>
      <item>VRIJEDNOST jednostavno društvo s ograničenom odgovornošću za proizvodnju, trgovinu i usluge, OIB 95134826929</item>
    </izvorni_sadrzaj>
    <derivirana_varijabla naziv="DomainObject.Predmet.ProtuStrankaListFormatedOIB_1">
      <item>VRIJEDNOST jednostavno društvo s ograničenom odgovornošću za proizvodnju, trgovinu i usluge, OIB 95134826929</item>
    </derivirana_varijabla>
  </DomainObject.Predmet.ProtuStrankaListFormatedOIB>
  <DomainObject.Predmet.ProtuStrankaListFormatedWithAdress>
    <izvorni_sadrzaj>
      <item>VRIJEDNOST jednostavno društvo s ograničenom odgovornošću za proizvodnju, trgovinu i usluge, Pleternička 18, 31000 Osijek</item>
    </izvorni_sadrzaj>
    <derivirana_varijabla naziv="DomainObject.Predmet.ProtuStrankaListFormatedWithAdress_1">
      <item>VRIJEDNOST jednostavno društvo s ograničenom odgovornošću za proizvodnju, trgovinu i usluge, Pleternička 18, 31000 Osijek</item>
    </derivirana_varijabla>
  </DomainObject.Predmet.ProtuStrankaListFormatedWithAdress>
  <DomainObject.Predmet.ProtuStrankaListFormatedWithAdressOIB>
    <izvorni_sadrzaj>
      <item>VRIJEDNOST jednostavno društvo s ograničenom odgovornošću za proizvodnju, trgovinu i usluge, OIB 95134826929, Pleternička 18, 31000 Osijek</item>
    </izvorni_sadrzaj>
    <derivirana_varijabla naziv="DomainObject.Predmet.ProtuStrankaListFormatedWithAdressOIB_1">
      <item>VRIJEDNOST jednostavno društvo s ograničenom odgovornošću za proizvodnju, trgovinu i usluge, OIB 95134826929, Pleternička 18, 31000 Osijek</item>
    </derivirana_varijabla>
  </DomainObject.Predmet.ProtuStrankaListFormatedWithAdressOIB>
  <DomainObject.Predmet.ProtuStrankaListNazivFormated>
    <izvorni_sadrzaj>
      <item>VRIJEDNOST jednostavno društvo s ograničenom odgovornošću za proizvodnju, trgovinu i usluge</item>
    </izvorni_sadrzaj>
    <derivirana_varijabla naziv="DomainObject.Predmet.ProtuStrankaListNazivFormated_1">
      <item>VRIJEDNOST jednostavno društvo s ograničenom odgovornošću za proizvodnju, trgovinu i usluge</item>
    </derivirana_varijabla>
  </DomainObject.Predmet.ProtuStrankaListNazivFormated>
  <DomainObject.Predmet.ProtuStrankaListNazivFormatedOIB>
    <izvorni_sadrzaj>
      <item>VRIJEDNOST jednostavno društvo s ograničenom odgovornošću za proizvodnju, trgovinu i usluge, OIB 95134826929</item>
    </izvorni_sadrzaj>
    <derivirana_varijabla naziv="DomainObject.Predmet.ProtuStrankaListNazivFormatedOIB_1">
      <item>VRIJEDNOST jednostavno društvo s ograničenom odgovornošću za proizvodnju, trgovinu i usluge, OIB 95134826929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VRIJEDNOST jednostavno društvo s ograničenom odgovornošću za proizvodnju, trgovinu i usluge</izvorni_sadrzaj>
    <derivirana_varijabla naziv="DomainObject.Predmet.ProtustrankaIDrugi_1">VRIJEDNOST jednostavno društvo s ograničenom odgovornošću za proizvodnju, trgovinu i usluge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VRIJEDNOST jednostavno društvo s ograničenom odgovornošću za proizvodnju, trgovinu i usluge, OIB 95134826929, Pleternička 18, 31000 Osijek</izvorni_sadrzaj>
    <derivirana_varijabla naziv="DomainObject.Predmet.ProtustrankaIDrugiAdressOIB_1">VRIJEDNOST jednostavno društvo s ograničenom odgovornošću za proizvodnju, trgovinu i usluge, OIB 95134826929, Pleternička 18,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VRIJEDNOST jednostavno društvo s ograničenom odgovornošću za proizvodnju, trgovinu i usluge</item>
      <item>RH MF PU PODRUČNI URED OSIJEK</item>
    </izvorni_sadrzaj>
    <derivirana_varijabla naziv="DomainObject.Predmet.SudioniciListNaziv_1">
      <item>VRIJEDNOST jednostavno društvo s ograničenom odgovornošću za proizvodnju, trgovinu i usluge</item>
      <item>RH MF PU PODRUČNI URED OSIJEK</item>
    </derivirana_varijabla>
  </DomainObject.Predmet.SudioniciListNaziv>
  <DomainObject.Predmet.SudioniciListAdressOIB>
    <izvorni_sadrzaj>
      <item>VRIJEDNOST jednostavno društvo s ograničenom odgovornošću za proizvodnju, trgovinu i usluge, OIB 95134826929, Pleternička 18,31000 Osijek</item>
      <item>RH MF PU PODRUČNI URED OSIJEK, OIB 18683136487</item>
    </izvorni_sadrzaj>
    <derivirana_varijabla naziv="DomainObject.Predmet.SudioniciListAdressOIB_1">
      <item>VRIJEDNOST jednostavno društvo s ograničenom odgovornošću za proizvodnju, trgovinu i usluge, OIB 95134826929, Pleternička 18,31000 Osijek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95134826929</item>
      <item>, OIB 18683136487</item>
    </izvorni_sadrzaj>
    <derivirana_varijabla naziv="DomainObject.Predmet.SudioniciListNazivOIB_1">
      <item>, OIB 95134826929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E38F28-B98B-4C08-80C6-7C15F77CA4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8</properties:Pages>
  <properties:Words>1949</properties:Words>
  <properties:Characters>11076</properties:Characters>
  <properties:Lines>573</properties:Lines>
  <properties:Paragraphs>375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13031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2018-06-11T08:46:00Z</dcterms:created>
  <dc:creator>dsekulic</dc:creator>
  <cp:lastModifiedBy>Danijela Sekulić</cp:lastModifiedBy>
  <cp:lastPrinted>2018-06-12T11:59:00Z</cp:lastPrinted>
  <dcterms:modified xmlns:xsi="http://www.w3.org/2001/XMLSchema-instance" xsi:type="dcterms:W3CDTF">2018-06-12T12:02:00Z</dcterms:modified>
  <cp:revision>5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(VRIJEDNOST.docx)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8</vt:i4>
  </prop:property>
</prop:Properties>
</file>