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1385" w14:paraId="fd31385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67456B">
        <w:rPr>
          <w:rFonts w:hAnsi="Times New Roman" w:ascii="Times New Roman"/>
          <w:szCs w:val="24"/>
          <w:lang w:val="hr-HR"/>
        </w:rPr>
        <w:t xml:space="preserve"> </w:t>
      </w:r>
      <w:r w:rsidR="0067456B" w:rsidRPr="0067456B">
        <w:rPr>
          <w:rFonts w:hAnsi="Times New Roman" w:ascii="Times New Roman"/>
          <w:szCs w:val="24"/>
          <w:lang w:val="hr-HR"/>
        </w:rPr>
        <w:t>DRVODJELAC-PRODUKT d.o.o. u stečaju, Ivanec, Petra Preradovića 14, OIB 83819748169,</w:t>
      </w:r>
      <w:r w:rsidR="0067456B">
        <w:rPr>
          <w:rFonts w:hAnsi="Times New Roman" w:ascii="Times New Roman"/>
          <w:szCs w:val="24"/>
          <w:lang w:val="hr-HR"/>
        </w:rPr>
        <w:t xml:space="preserve"> 11</w:t>
      </w:r>
      <w:r w:rsidR="002920AA">
        <w:rPr>
          <w:rFonts w:hAnsi="Times New Roman" w:ascii="Times New Roman"/>
          <w:szCs w:val="24"/>
          <w:lang w:val="hr-HR"/>
        </w:rPr>
        <w:t>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67456B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studenog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67456B">
        <w:rPr>
          <w:rFonts w:hAnsi="Times New Roman" w:ascii="Times New Roman"/>
          <w:szCs w:val="24"/>
          <w:lang w:val="hr-HR"/>
        </w:rPr>
        <w:t>11</w:t>
      </w:r>
      <w:r w:rsidR="002920AA">
        <w:rPr>
          <w:rFonts w:hAnsi="Times New Roman" w:ascii="Times New Roman"/>
          <w:szCs w:val="24"/>
          <w:lang w:val="hr-HR"/>
        </w:rPr>
        <w:t>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2920AA" w:rsidP="002920AA" w:rsidR="002920AA" w:rsidRPr="002920AA">
      <w:pPr>
        <w:ind w:firstLine="708" w:left="5664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SUDAC</w:t>
      </w:r>
    </w:p>
    <w:p w:rsidRDefault="002920AA" w:rsidP="002920AA" w:rsidR="002920AA">
      <w:pPr>
        <w:ind w:firstLine="708" w:left="5664"/>
        <w:jc w:val="both"/>
        <w:rPr>
          <w:rFonts w:hAnsi="Times New Roman" w:ascii="Times New Roman"/>
        </w:rPr>
      </w:pPr>
    </w:p>
    <w:p w:rsidRDefault="005E0BF4" w:rsidP="002920AA" w:rsidR="005E0BF4" w:rsidRPr="002920AA">
      <w:pPr>
        <w:ind w:firstLine="708" w:left="5664"/>
        <w:jc w:val="both"/>
        <w:rPr>
          <w:rFonts w:hAnsi="Times New Roman" w:ascii="Times New Roman"/>
        </w:rPr>
      </w:pPr>
    </w:p>
    <w:p w:rsidRDefault="002920AA" w:rsidP="002920AA" w:rsidR="002920AA" w:rsidRPr="002920AA">
      <w:pPr>
        <w:ind w:firstLine="708" w:left="4956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Ksenija Flack-Makitan, v.r.</w:t>
      </w:r>
    </w:p>
    <w:p w:rsidRDefault="002920AA" w:rsidP="002920AA" w:rsidR="002920AA" w:rsidRPr="002920AA">
      <w:pPr>
        <w:ind w:firstLine="708" w:left="4956"/>
        <w:jc w:val="both"/>
        <w:rPr>
          <w:rFonts w:hAnsi="Times New Roman" w:ascii="Times New Roman"/>
        </w:rPr>
      </w:pP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 w:rsidRPr="000B7315">
        <w:rPr>
          <w:rFonts w:hAnsi="Times New Roman" w:ascii="Times New Roman"/>
          <w:szCs w:val="24"/>
          <w:lang w:val="hr-HR"/>
        </w:rPr>
        <w:t xml:space="preserve">upravitelj </w:t>
      </w:r>
      <w:r w:rsidR="0067456B">
        <w:rPr>
          <w:rFonts w:hAnsi="Times New Roman" w:ascii="Times New Roman"/>
          <w:szCs w:val="24"/>
          <w:lang w:val="hr-HR"/>
        </w:rPr>
        <w:t>Berislav Maksimović, Hrašćica, B. Radić 1, Varaždin,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74C" w:rsidP="00162604" w:rsidR="00CF774C">
      <w:r>
        <w:separator/>
      </w:r>
    </w:p>
  </w:endnote>
  <w:endnote w:id="0" w:type="continuationSeparator">
    <w:p w:rsidRDefault="00CF774C" w:rsidP="00162604" w:rsidR="00CF7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74C" w:rsidP="00162604" w:rsidR="00CF774C">
      <w:r>
        <w:separator/>
      </w:r>
    </w:p>
  </w:footnote>
  <w:footnote w:id="0" w:type="continuationSeparator">
    <w:p w:rsidRDefault="00CF774C" w:rsidP="00162604" w:rsidR="00CF7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</w:t>
    </w:r>
    <w:r w:rsidR="0067456B">
      <w:rPr>
        <w:rFonts w:hAnsi="Times New Roman" w:ascii="Times New Roman"/>
        <w:szCs w:val="24"/>
        <w:lang w:val="hr-HR"/>
      </w:rPr>
      <w:t>110/14-115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26A32"/>
    <w:rsid w:val="00460F4C"/>
    <w:rsid w:val="0046187D"/>
    <w:rsid w:val="004D796C"/>
    <w:rsid w:val="0050170C"/>
    <w:rsid w:val="00563267"/>
    <w:rsid w:val="005878C1"/>
    <w:rsid w:val="005E0BF4"/>
    <w:rsid w:val="005F64A0"/>
    <w:rsid w:val="00610265"/>
    <w:rsid w:val="00656FF7"/>
    <w:rsid w:val="0067456B"/>
    <w:rsid w:val="006F354F"/>
    <w:rsid w:val="006F4440"/>
    <w:rsid w:val="00732414"/>
    <w:rsid w:val="0079321F"/>
    <w:rsid w:val="007B4AEB"/>
    <w:rsid w:val="007E300D"/>
    <w:rsid w:val="007E4F50"/>
    <w:rsid w:val="00803258"/>
    <w:rsid w:val="0081196F"/>
    <w:rsid w:val="00897415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6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A3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6A3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6A3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6A3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6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A3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6A3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6A3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6A3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  <item>APS DELTA S.A., Rue Jean Piret 1, 2350 Luksembourg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  <item>APS DELTA S.A., Rue Jean Piret 1, 2350 Luksembourg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  <item>APS DELTA S.A., OIB 45421012929, Rue Jean Piret 1, 2350 Luksembourg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  <item>APS DELTA S.A., OIB 45421012929, Rue Jean Piret 1, 2350 Luksembourg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  <item>APS DELTA S.A., OIB 45421012929, Rue Jean Piret 1,2350 Luksembourg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  <item>, OIB 45421012929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914</properties:Characters>
  <properties:Lines>48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2017-09-11T09:58:00Z</cp:lastPrinted>
  <dcterms:modified xmlns:xsi="http://www.w3.org/2001/XMLSchema-instance" xsi:type="dcterms:W3CDTF">2017-09-11T09:59:00Z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