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1336" w14:paraId="d3a1336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393B82" w:rsidR="00EC57F3" w:rsidRPr="00393B82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93B82" w:rsidR="00393B82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9E4BA8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4BA8">
        <w:rPr>
          <w:rFonts w:hAnsi="Times New Roman" w:ascii="Times New Roman"/>
          <w:szCs w:val="24"/>
          <w:lang w:val="hr-HR"/>
        </w:rPr>
        <w:t xml:space="preserve">po </w:t>
      </w:r>
      <w:r w:rsidR="009E4BA8" w:rsidRPr="009E4BA8">
        <w:rPr>
          <w:rFonts w:hAnsi="Times New Roman" w:ascii="Times New Roman"/>
          <w:szCs w:val="24"/>
          <w:lang w:val="hr-HR"/>
        </w:rPr>
        <w:t>sucu pojedincu</w:t>
      </w:r>
      <w:r w:rsidRPr="009E4BA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dužnikom </w:t>
      </w:r>
      <w:r w:rsidR="009E4BA8" w:rsidRPr="009E4BA8">
        <w:rPr>
          <w:rFonts w:hAnsi="Times New Roman" w:ascii="Times New Roman"/>
          <w:lang w:val="hr-HR"/>
        </w:rPr>
        <w:t>NEVERIN d.o.o. za trgovinu, posredovanje i usluge – u stečaju, Zagreb, Horvatova 35/b, OIB: 38831627276</w:t>
      </w:r>
      <w:r w:rsidR="00BD666E" w:rsidRPr="009E4BA8">
        <w:rPr>
          <w:rFonts w:hAnsi="Times New Roman" w:ascii="Times New Roman"/>
          <w:szCs w:val="24"/>
          <w:lang w:val="hr-HR"/>
        </w:rPr>
        <w:t>,</w:t>
      </w:r>
      <w:r w:rsidR="009E4BA8" w:rsidRPr="009E4BA8">
        <w:rPr>
          <w:rFonts w:hAnsi="Times New Roman" w:ascii="Times New Roman"/>
          <w:szCs w:val="24"/>
          <w:lang w:val="hr-HR"/>
        </w:rPr>
        <w:t xml:space="preserve"> dana</w:t>
      </w:r>
      <w:r w:rsidR="00BD666E" w:rsidRPr="009E4BA8">
        <w:rPr>
          <w:rFonts w:hAnsi="Times New Roman" w:ascii="Times New Roman"/>
          <w:szCs w:val="24"/>
          <w:lang w:val="hr-HR"/>
        </w:rPr>
        <w:t xml:space="preserve"> </w:t>
      </w:r>
      <w:r w:rsidR="0093572D">
        <w:rPr>
          <w:rFonts w:hAnsi="Times New Roman" w:ascii="Times New Roman"/>
          <w:szCs w:val="24"/>
          <w:lang w:val="hr-HR"/>
        </w:rPr>
        <w:t>25</w:t>
      </w:r>
      <w:r w:rsidR="00B40CF9" w:rsidRPr="009E4BA8">
        <w:rPr>
          <w:rFonts w:hAnsi="Times New Roman" w:ascii="Times New Roman"/>
          <w:szCs w:val="24"/>
          <w:lang w:val="hr-HR"/>
        </w:rPr>
        <w:t xml:space="preserve">. </w:t>
      </w:r>
      <w:r w:rsidR="009E4BA8" w:rsidRPr="009E4BA8">
        <w:rPr>
          <w:rFonts w:hAnsi="Times New Roman" w:ascii="Times New Roman"/>
          <w:szCs w:val="24"/>
          <w:lang w:val="hr-HR"/>
        </w:rPr>
        <w:t>studenog</w:t>
      </w:r>
      <w:r w:rsidR="00B40CF9" w:rsidRPr="009E4BA8">
        <w:rPr>
          <w:rFonts w:hAnsi="Times New Roman" w:ascii="Times New Roman"/>
          <w:szCs w:val="24"/>
          <w:lang w:val="hr-HR"/>
        </w:rPr>
        <w:t xml:space="preserve"> </w:t>
      </w:r>
      <w:r w:rsidR="009E4BA8" w:rsidRPr="009E4BA8">
        <w:rPr>
          <w:rFonts w:hAnsi="Times New Roman" w:ascii="Times New Roman"/>
          <w:szCs w:val="24"/>
          <w:lang w:val="hr-HR"/>
        </w:rPr>
        <w:t>2015</w:t>
      </w:r>
      <w:r w:rsidR="005B15A7" w:rsidRPr="009E4BA8">
        <w:rPr>
          <w:rFonts w:hAnsi="Times New Roman" w:ascii="Times New Roman"/>
          <w:szCs w:val="24"/>
          <w:lang w:val="hr-HR"/>
        </w:rPr>
        <w:t>.</w:t>
      </w:r>
      <w:r w:rsidR="009E4BA8" w:rsidRPr="009E4BA8">
        <w:rPr>
          <w:rFonts w:hAnsi="Times New Roman" w:ascii="Times New Roman"/>
          <w:szCs w:val="24"/>
          <w:lang w:val="hr-HR"/>
        </w:rPr>
        <w:t xml:space="preserve"> godine</w:t>
      </w: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9E4BA8" w:rsidR="00EC57F3" w:rsidRPr="009E4BA8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9E4BA8">
        <w:rPr>
          <w:rFonts w:hAnsi="Times New Roman" w:ascii="Times New Roman"/>
          <w:szCs w:val="24"/>
          <w:lang w:val="hr-HR"/>
        </w:rPr>
        <w:t xml:space="preserve">na diobeni popis </w:t>
      </w:r>
      <w:r w:rsidR="009E4BA8" w:rsidRPr="009E4BA8">
        <w:rPr>
          <w:rFonts w:hAnsi="Times New Roman" w:ascii="Times New Roman"/>
          <w:szCs w:val="24"/>
          <w:lang w:val="hr-HR"/>
        </w:rPr>
        <w:t>prve</w:t>
      </w:r>
      <w:r w:rsidR="00B4022D" w:rsidRPr="009E4BA8">
        <w:rPr>
          <w:rFonts w:hAnsi="Times New Roman" w:ascii="Times New Roman"/>
          <w:szCs w:val="24"/>
          <w:lang w:val="hr-HR"/>
        </w:rPr>
        <w:t xml:space="preserve"> </w:t>
      </w:r>
      <w:r w:rsidR="00EA78EE" w:rsidRPr="009E4BA8">
        <w:rPr>
          <w:rFonts w:hAnsi="Times New Roman" w:ascii="Times New Roman"/>
          <w:szCs w:val="24"/>
          <w:lang w:val="hr-HR"/>
        </w:rPr>
        <w:t>djelomične diobe u stečajnom postupku o</w:t>
      </w:r>
      <w:r w:rsidR="001A3508" w:rsidRPr="009E4BA8">
        <w:rPr>
          <w:rFonts w:hAnsi="Times New Roman" w:ascii="Times New Roman"/>
          <w:szCs w:val="24"/>
          <w:lang w:val="hr-HR"/>
        </w:rPr>
        <w:t>tvorenim nad stečajnim dužnikom</w:t>
      </w:r>
      <w:r w:rsidR="005B15A7" w:rsidRPr="009E4BA8">
        <w:rPr>
          <w:rFonts w:hAnsi="Times New Roman" w:ascii="Times New Roman"/>
          <w:szCs w:val="24"/>
          <w:lang w:val="hr-HR"/>
        </w:rPr>
        <w:t xml:space="preserve"> </w:t>
      </w:r>
      <w:r w:rsidR="009E4BA8" w:rsidRPr="009E4BA8">
        <w:rPr>
          <w:rFonts w:hAnsi="Times New Roman" w:ascii="Times New Roman"/>
          <w:lang w:val="hr-HR"/>
        </w:rPr>
        <w:t>NEVERIN d.o.o. za trgovinu, posredovanje i usluge – u stečaju, Zagreb, Horvatova 35/b, OIB: 38831627276</w:t>
      </w:r>
      <w:r w:rsidR="001A3508" w:rsidRPr="009E4BA8">
        <w:rPr>
          <w:rFonts w:hAnsi="Times New Roman" w:ascii="Times New Roman"/>
          <w:szCs w:val="24"/>
          <w:lang w:val="hr-HR"/>
        </w:rPr>
        <w:t xml:space="preserve"> </w:t>
      </w:r>
      <w:r w:rsidR="00EA78EE" w:rsidRPr="009E4BA8">
        <w:rPr>
          <w:rFonts w:hAnsi="Times New Roman" w:ascii="Times New Roman"/>
          <w:szCs w:val="24"/>
          <w:lang w:val="hr-HR"/>
        </w:rPr>
        <w:t xml:space="preserve">i to raspoloživog iznosa od </w:t>
      </w:r>
      <w:r w:rsidR="009E4BA8" w:rsidRPr="009E4BA8">
        <w:rPr>
          <w:rFonts w:hAnsi="Times New Roman" w:ascii="Times New Roman"/>
          <w:szCs w:val="24"/>
          <w:lang w:val="hr-HR"/>
        </w:rPr>
        <w:t>1.935.000,00</w:t>
      </w:r>
      <w:r w:rsidR="00B40CF9" w:rsidRPr="009E4BA8">
        <w:rPr>
          <w:rFonts w:hAnsi="Times New Roman" w:ascii="Times New Roman"/>
          <w:szCs w:val="24"/>
          <w:lang w:val="hr-HR"/>
        </w:rPr>
        <w:t xml:space="preserve"> </w:t>
      </w:r>
      <w:r w:rsidRPr="009E4BA8">
        <w:rPr>
          <w:rFonts w:hAnsi="Times New Roman" w:ascii="Times New Roman"/>
          <w:szCs w:val="24"/>
          <w:lang w:val="hr-HR"/>
        </w:rPr>
        <w:t xml:space="preserve">kn stečajnim vjerovnicima </w:t>
      </w:r>
      <w:r w:rsidR="009E4BA8" w:rsidRPr="009E4BA8">
        <w:rPr>
          <w:rFonts w:hAnsi="Times New Roman" w:ascii="Times New Roman"/>
          <w:szCs w:val="24"/>
          <w:lang w:val="hr-HR"/>
        </w:rPr>
        <w:t>viših isplatnih redova</w:t>
      </w:r>
      <w:r w:rsidR="00EA78EE" w:rsidRPr="009E4BA8">
        <w:rPr>
          <w:rFonts w:hAnsi="Times New Roman" w:ascii="Times New Roman"/>
          <w:szCs w:val="24"/>
          <w:lang w:val="hr-HR"/>
        </w:rPr>
        <w:t xml:space="preserve"> sukladno i razmjerno iznos</w:t>
      </w:r>
      <w:r w:rsidR="001A3508" w:rsidRPr="009E4BA8">
        <w:rPr>
          <w:rFonts w:hAnsi="Times New Roman" w:ascii="Times New Roman"/>
          <w:szCs w:val="24"/>
          <w:lang w:val="hr-HR"/>
        </w:rPr>
        <w:t xml:space="preserve">ima </w:t>
      </w:r>
      <w:r w:rsidRPr="009E4BA8">
        <w:rPr>
          <w:rFonts w:hAnsi="Times New Roman" w:ascii="Times New Roman"/>
          <w:szCs w:val="24"/>
          <w:lang w:val="hr-HR"/>
        </w:rPr>
        <w:t xml:space="preserve">njihovih utvrđenih tražbina, na </w:t>
      </w:r>
      <w:r w:rsidR="001A3508" w:rsidRPr="009E4BA8">
        <w:rPr>
          <w:rFonts w:hAnsi="Times New Roman" w:ascii="Times New Roman"/>
          <w:szCs w:val="24"/>
          <w:lang w:val="hr-HR"/>
        </w:rPr>
        <w:t xml:space="preserve">način da </w:t>
      </w:r>
      <w:r w:rsidR="00B40CF9" w:rsidRPr="009E4BA8">
        <w:rPr>
          <w:rFonts w:hAnsi="Times New Roman" w:ascii="Times New Roman"/>
          <w:szCs w:val="24"/>
          <w:lang w:val="hr-HR"/>
        </w:rPr>
        <w:t xml:space="preserve">se navedenim iznosom namiruje </w:t>
      </w:r>
      <w:r w:rsidRPr="009E4BA8">
        <w:rPr>
          <w:rFonts w:hAnsi="Times New Roman" w:ascii="Times New Roman"/>
          <w:szCs w:val="24"/>
          <w:lang w:val="hr-HR"/>
        </w:rPr>
        <w:t xml:space="preserve">svaki od stečajnih vjerovnika I. </w:t>
      </w:r>
      <w:r w:rsidR="00B40CF9" w:rsidRPr="009E4BA8">
        <w:rPr>
          <w:rFonts w:hAnsi="Times New Roman" w:ascii="Times New Roman"/>
          <w:szCs w:val="24"/>
          <w:lang w:val="hr-HR"/>
        </w:rPr>
        <w:t xml:space="preserve">višeg isplatnog reda u iznosu od </w:t>
      </w:r>
      <w:r w:rsidR="009E4BA8" w:rsidRPr="009E4BA8">
        <w:rPr>
          <w:rFonts w:hAnsi="Times New Roman" w:ascii="Times New Roman"/>
          <w:szCs w:val="24"/>
          <w:lang w:val="hr-HR"/>
        </w:rPr>
        <w:t>100</w:t>
      </w:r>
      <w:r w:rsidR="00B4022D" w:rsidRPr="009E4BA8">
        <w:rPr>
          <w:rFonts w:hAnsi="Times New Roman" w:ascii="Times New Roman"/>
          <w:szCs w:val="24"/>
          <w:lang w:val="hr-HR"/>
        </w:rPr>
        <w:t>,</w:t>
      </w:r>
      <w:r w:rsidR="009E4BA8" w:rsidRPr="009E4BA8">
        <w:rPr>
          <w:rFonts w:hAnsi="Times New Roman" w:ascii="Times New Roman"/>
          <w:szCs w:val="24"/>
          <w:lang w:val="hr-HR"/>
        </w:rPr>
        <w:t>00</w:t>
      </w:r>
      <w:r w:rsidR="00B40CF9" w:rsidRPr="009E4BA8">
        <w:rPr>
          <w:rFonts w:hAnsi="Times New Roman" w:ascii="Times New Roman"/>
          <w:szCs w:val="24"/>
          <w:lang w:val="hr-HR"/>
        </w:rPr>
        <w:t xml:space="preserve">% </w:t>
      </w:r>
      <w:r w:rsidR="009E4BA8" w:rsidRPr="009E4BA8">
        <w:rPr>
          <w:rFonts w:hAnsi="Times New Roman" w:ascii="Times New Roman"/>
          <w:szCs w:val="24"/>
          <w:lang w:val="hr-HR"/>
        </w:rPr>
        <w:t xml:space="preserve">iznosa utvrđenih tražbina, te svaki od stečajnih vjerovnika II. višeg isplatno reda u iznosu od 17,91084875 % iznosa </w:t>
      </w:r>
      <w:r w:rsidR="0093572D">
        <w:rPr>
          <w:rFonts w:hAnsi="Times New Roman" w:ascii="Times New Roman"/>
          <w:szCs w:val="24"/>
          <w:lang w:val="hr-HR"/>
        </w:rPr>
        <w:t>njihovih</w:t>
      </w:r>
      <w:r w:rsidR="009E4BA8" w:rsidRPr="009E4BA8">
        <w:rPr>
          <w:rFonts w:hAnsi="Times New Roman" w:ascii="Times New Roman"/>
          <w:szCs w:val="24"/>
          <w:lang w:val="hr-HR"/>
        </w:rPr>
        <w:t xml:space="preserve"> utvrđenih tražbina.</w:t>
      </w:r>
    </w:p>
    <w:p w:rsidRDefault="009E4BA8" w:rsidP="009E4BA8" w:rsidR="009E4BA8" w:rsidRPr="009E4BA8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E4BA8" w:rsidP="009E4BA8" w:rsidR="009E4BA8" w:rsidRPr="0093572D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3572D">
        <w:rPr>
          <w:rFonts w:hAnsi="Times New Roman" w:ascii="Times New Roman"/>
          <w:szCs w:val="24"/>
          <w:lang w:val="hr-HR"/>
        </w:rPr>
        <w:t xml:space="preserve">Djelomični diobeni popis objavljen je na mrežnoj stranici e-Oglasna ploča Trgovačkog suda u Zagrebu dana </w:t>
      </w:r>
      <w:r w:rsidR="0093572D" w:rsidRPr="0093572D">
        <w:rPr>
          <w:rFonts w:hAnsi="Times New Roman" w:ascii="Times New Roman"/>
          <w:szCs w:val="24"/>
          <w:lang w:val="hr-HR"/>
        </w:rPr>
        <w:t>25. studenog 2015. godine. Vjerovnici mogu sudu podnijeti prigovor na djelomični diobeni popis u roku od 8 dana nakon isteka roka iz čl. 185. st. 1. SZ-a</w:t>
      </w: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Obrazloženje: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393B82" w:rsidR="00EC57F3" w:rsidRPr="00972145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  <w:t>Stečajni upravitelj</w:t>
      </w:r>
      <w:r w:rsidR="00B4022D">
        <w:rPr>
          <w:rFonts w:hAnsi="Times New Roman" w:ascii="Times New Roman"/>
          <w:szCs w:val="24"/>
          <w:lang w:val="hr-HR"/>
        </w:rPr>
        <w:t xml:space="preserve"> </w:t>
      </w:r>
      <w:r w:rsidRPr="00972145">
        <w:rPr>
          <w:rFonts w:hAnsi="Times New Roman" w:ascii="Times New Roman"/>
          <w:szCs w:val="24"/>
          <w:lang w:val="hr-HR"/>
        </w:rPr>
        <w:t xml:space="preserve">podnio </w:t>
      </w:r>
      <w:r w:rsidR="00B4022D">
        <w:rPr>
          <w:rFonts w:hAnsi="Times New Roman" w:ascii="Times New Roman"/>
          <w:szCs w:val="24"/>
          <w:lang w:val="hr-HR"/>
        </w:rPr>
        <w:t xml:space="preserve">je na </w:t>
      </w:r>
      <w:proofErr w:type="spellStart"/>
      <w:r w:rsidR="00B4022D">
        <w:rPr>
          <w:rFonts w:hAnsi="Times New Roman" w:ascii="Times New Roman"/>
          <w:szCs w:val="24"/>
          <w:lang w:val="hr-HR"/>
        </w:rPr>
        <w:t>ovosudni</w:t>
      </w:r>
      <w:proofErr w:type="spellEnd"/>
      <w:r w:rsidR="00B4022D">
        <w:rPr>
          <w:rFonts w:hAnsi="Times New Roman" w:ascii="Times New Roman"/>
          <w:szCs w:val="24"/>
          <w:lang w:val="hr-HR"/>
        </w:rPr>
        <w:t xml:space="preserve"> spis</w:t>
      </w:r>
      <w:r w:rsidRPr="00972145">
        <w:rPr>
          <w:rFonts w:hAnsi="Times New Roman" w:ascii="Times New Roman"/>
          <w:szCs w:val="24"/>
          <w:lang w:val="hr-HR"/>
        </w:rPr>
        <w:t xml:space="preserve"> </w:t>
      </w:r>
      <w:r w:rsidR="00EC57F3" w:rsidRPr="00972145">
        <w:rPr>
          <w:rFonts w:hAnsi="Times New Roman" w:ascii="Times New Roman"/>
          <w:szCs w:val="24"/>
          <w:lang w:val="hr-HR"/>
        </w:rPr>
        <w:t>prijedlog djelomične diobe raspoloživih novčanih sredstava</w:t>
      </w:r>
      <w:r w:rsidRPr="00972145">
        <w:rPr>
          <w:rFonts w:hAnsi="Times New Roman" w:ascii="Times New Roman"/>
          <w:szCs w:val="24"/>
          <w:lang w:val="hr-HR"/>
        </w:rPr>
        <w:t xml:space="preserve"> u gore navedenom stečajnom postupku, a nakon unovčenja </w:t>
      </w:r>
      <w:r w:rsidR="009E4BA8">
        <w:rPr>
          <w:rFonts w:hAnsi="Times New Roman" w:ascii="Times New Roman"/>
          <w:szCs w:val="24"/>
          <w:lang w:val="hr-HR"/>
        </w:rPr>
        <w:t>imovine stečajnog dužnika</w:t>
      </w:r>
      <w:r w:rsidRPr="00972145">
        <w:rPr>
          <w:rFonts w:hAnsi="Times New Roman" w:ascii="Times New Roman"/>
          <w:szCs w:val="24"/>
          <w:lang w:val="hr-HR"/>
        </w:rPr>
        <w:t xml:space="preserve">, </w:t>
      </w:r>
      <w:r w:rsidR="00EC57F3" w:rsidRPr="00972145">
        <w:rPr>
          <w:rFonts w:hAnsi="Times New Roman" w:ascii="Times New Roman"/>
          <w:szCs w:val="24"/>
          <w:lang w:val="hr-HR"/>
        </w:rPr>
        <w:t xml:space="preserve">te je </w:t>
      </w:r>
      <w:r w:rsidRPr="00972145">
        <w:rPr>
          <w:rFonts w:hAnsi="Times New Roman" w:ascii="Times New Roman"/>
          <w:szCs w:val="24"/>
          <w:lang w:val="hr-HR"/>
        </w:rPr>
        <w:t xml:space="preserve"> stoga </w:t>
      </w:r>
      <w:r w:rsidR="00EC57F3" w:rsidRPr="00972145">
        <w:rPr>
          <w:rFonts w:hAnsi="Times New Roman" w:ascii="Times New Roman"/>
          <w:szCs w:val="24"/>
          <w:lang w:val="hr-HR"/>
        </w:rPr>
        <w:t>sukladno čl.183.st.3. Stečajnog zakona (NN 44/96 do</w:t>
      </w:r>
      <w:r w:rsidR="00B40CF9">
        <w:rPr>
          <w:rFonts w:hAnsi="Times New Roman" w:ascii="Times New Roman"/>
          <w:szCs w:val="24"/>
          <w:lang w:val="hr-HR"/>
        </w:rPr>
        <w:t xml:space="preserve"> 133/12</w:t>
      </w:r>
      <w:r w:rsidR="00EC57F3" w:rsidRPr="00972145">
        <w:rPr>
          <w:rFonts w:hAnsi="Times New Roman" w:ascii="Times New Roman"/>
          <w:szCs w:val="24"/>
          <w:lang w:val="hr-HR"/>
        </w:rPr>
        <w:t>: dalje SZ) odlu</w:t>
      </w:r>
      <w:r w:rsidRPr="00972145">
        <w:rPr>
          <w:rFonts w:hAnsi="Times New Roman" w:ascii="Times New Roman"/>
          <w:szCs w:val="24"/>
          <w:lang w:val="hr-HR"/>
        </w:rPr>
        <w:t>čeno kao u izreci ovog rješenja.</w:t>
      </w:r>
    </w:p>
    <w:p w:rsidRDefault="00EA78EE" w:rsidR="00EA78EE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U Zagrebu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93572D">
        <w:rPr>
          <w:rFonts w:hAnsi="Times New Roman" w:ascii="Times New Roman"/>
          <w:szCs w:val="24"/>
          <w:lang w:val="hr-HR"/>
        </w:rPr>
        <w:t>25</w:t>
      </w:r>
      <w:r w:rsidR="00B40CF9">
        <w:rPr>
          <w:rFonts w:hAnsi="Times New Roman" w:ascii="Times New Roman"/>
          <w:szCs w:val="24"/>
          <w:lang w:val="hr-HR"/>
        </w:rPr>
        <w:t xml:space="preserve">. </w:t>
      </w:r>
      <w:r w:rsidR="009E4BA8">
        <w:rPr>
          <w:rFonts w:hAnsi="Times New Roman" w:ascii="Times New Roman"/>
          <w:szCs w:val="24"/>
          <w:lang w:val="hr-HR"/>
        </w:rPr>
        <w:t>studenog</w:t>
      </w:r>
      <w:r w:rsidR="00B40CF9">
        <w:rPr>
          <w:rFonts w:hAnsi="Times New Roman" w:ascii="Times New Roman"/>
          <w:szCs w:val="24"/>
          <w:lang w:val="hr-HR"/>
        </w:rPr>
        <w:t xml:space="preserve"> </w:t>
      </w:r>
      <w:r w:rsidR="009E4BA8">
        <w:rPr>
          <w:rFonts w:hAnsi="Times New Roman" w:ascii="Times New Roman"/>
          <w:szCs w:val="24"/>
          <w:lang w:val="hr-HR"/>
        </w:rPr>
        <w:t>2015</w:t>
      </w:r>
      <w:r w:rsidR="005B15A7">
        <w:rPr>
          <w:rFonts w:hAnsi="Times New Roman" w:ascii="Times New Roman"/>
          <w:szCs w:val="24"/>
          <w:lang w:val="hr-HR"/>
        </w:rPr>
        <w:t>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C44DBE">
        <w:rPr>
          <w:rFonts w:hAnsi="Times New Roman" w:ascii="Times New Roman"/>
          <w:szCs w:val="24"/>
          <w:lang w:val="hr-HR"/>
        </w:rPr>
        <w:t>, v.</w:t>
      </w:r>
      <w:r w:rsidR="0093572D">
        <w:rPr>
          <w:rFonts w:hAnsi="Times New Roman" w:ascii="Times New Roman"/>
          <w:szCs w:val="24"/>
          <w:lang w:val="hr-HR"/>
        </w:rPr>
        <w:t xml:space="preserve"> </w:t>
      </w:r>
      <w:r w:rsidR="00C44DBE">
        <w:rPr>
          <w:rFonts w:hAnsi="Times New Roman" w:ascii="Times New Roman"/>
          <w:szCs w:val="24"/>
          <w:lang w:val="hr-HR"/>
        </w:rPr>
        <w:t>r.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Uputa o pravnom lijeku: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44DBE" w:rsidP="00F66A41" w:rsidR="00C44DBE" w:rsidRPr="00C44DBE">
      <w:pPr>
        <w:jc w:val="both"/>
        <w:rPr>
          <w:rFonts w:hAnsi="Times New Roman" w:ascii="Times New Roman"/>
          <w:szCs w:val="24"/>
          <w:lang w:val="hr-HR"/>
        </w:rPr>
      </w:pPr>
    </w:p>
    <w:p w:rsidRDefault="00C44DBE" w:rsidP="00EF2856" w:rsidR="009E4BA8">
      <w:pPr>
        <w:jc w:val="both"/>
        <w:rPr>
          <w:rFonts w:hAnsi="Times New Roman" w:ascii="Times New Roman"/>
          <w:szCs w:val="24"/>
          <w:lang w:val="hr-HR"/>
        </w:rPr>
      </w:pPr>
      <w:r w:rsidRPr="00C44DB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C44DBE">
        <w:rPr>
          <w:rFonts w:hAnsi="Times New Roman" w:ascii="Times New Roman"/>
          <w:szCs w:val="24"/>
          <w:lang w:val="hr-HR"/>
        </w:rPr>
        <w:t>otpravka</w:t>
      </w:r>
      <w:proofErr w:type="spellEnd"/>
      <w:r w:rsidRPr="00C44DBE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C44DBE" w:rsidP="0093572D" w:rsidR="00C44DB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C44DBE">
        <w:rPr>
          <w:rFonts w:hAnsi="Times New Roman" w:ascii="Times New Roman"/>
          <w:szCs w:val="24"/>
          <w:lang w:val="hr-HR"/>
        </w:rPr>
        <w:t>Ana Brlek</w:t>
      </w:r>
    </w:p>
    <w:p w:rsidRDefault="0093572D" w:rsidP="0093572D" w:rsidR="0093572D" w:rsidRPr="00C44DB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F66A41">
        <w:rPr>
          <w:rFonts w:hAnsi="Times New Roman" w:ascii="Times New Roman"/>
          <w:szCs w:val="24"/>
          <w:lang w:val="hr-HR"/>
        </w:rPr>
        <w:t>a</w:t>
      </w:r>
      <w:r w:rsidR="00F66A41" w:rsidRPr="00972145">
        <w:rPr>
          <w:rFonts w:hAnsi="Times New Roman" w:ascii="Times New Roman"/>
          <w:szCs w:val="24"/>
          <w:lang w:val="hr-HR"/>
        </w:rPr>
        <w:t>: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Stečajnom</w:t>
      </w:r>
      <w:r w:rsidR="00F66A41" w:rsidRPr="00972145">
        <w:rPr>
          <w:rFonts w:hAnsi="Times New Roman" w:ascii="Times New Roman"/>
          <w:szCs w:val="24"/>
          <w:lang w:val="hr-HR"/>
        </w:rPr>
        <w:t xml:space="preserve">  upravitelju</w:t>
      </w:r>
      <w:r>
        <w:rPr>
          <w:rFonts w:hAnsi="Times New Roman" w:ascii="Times New Roman"/>
          <w:szCs w:val="24"/>
          <w:lang w:val="hr-HR"/>
        </w:rPr>
        <w:t>, Zoran Mihajlović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2.) e-Oglasna ploča </w:t>
      </w:r>
    </w:p>
    <w:p w:rsidRDefault="00F66A41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A78EE" w:rsidR="00EA78EE" w:rsidRPr="00972145">
      <w:pPr>
        <w:jc w:val="both"/>
        <w:rPr>
          <w:rFonts w:hAnsi="Times New Roman" w:ascii="Times New Roman"/>
          <w:szCs w:val="24"/>
          <w:lang w:val="hr-HR"/>
        </w:rPr>
      </w:pPr>
    </w:p>
    <w:sectPr w:rsidSect="0093572D" w:rsidR="00EA78EE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A41" w:rsidR="00F66A41">
    <w:pPr>
      <w:pStyle w:val="Zaglavlje"/>
      <w:framePr w:y="1" w:xAlign="right" w:vAnchor="text" w:hAnchor="margin" w:wrap="auto"/>
      <w:rPr>
        <w:rStyle w:val="Brojstranice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 w:rsidRPr="00B4022D">
    <w:pPr>
      <w:pStyle w:val="Zaglavlje"/>
      <w:ind w:right="360"/>
      <w:rPr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1370/13-</w:t>
    </w:r>
    <w:r>
      <w:rPr>
        <w:rFonts w:hAnsi="Times New Roman" w:ascii="Times New Roman"/>
        <w:sz w:val="20"/>
        <w:lang w:val="hr-HR"/>
      </w:rPr>
      <w:t>57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>
    <w:pPr>
      <w:pStyle w:val="Zaglavlje"/>
      <w:ind w:right="360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>
    <w:pPr>
      <w:pStyle w:val="Zaglavlje"/>
      <w:rPr>
        <w:rFonts w:hAnsi="Times New Roman" w:ascii="Times New Roman"/>
      </w:rPr>
    </w:pPr>
  </w:p>
  <w:p w:rsidRDefault="009E4BA8" w:rsidP="009E4BA8" w:rsidR="009E4BA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E4BA8" w:rsidP="009E4BA8" w:rsidR="009E4BA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E4BA8" w:rsidP="009E4BA8" w:rsidR="009E4BA8">
    <w:pPr>
      <w:pStyle w:val="Zaglavlje"/>
    </w:pPr>
    <w:r>
      <w:rPr>
        <w:rFonts w:hAnsi="Times New Roman" w:ascii="Times New Roman"/>
      </w:rPr>
      <w:t xml:space="preserve">       </w:t>
    </w: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147B2"/>
    <w:rsid w:val="000511ED"/>
    <w:rsid w:val="000C6597"/>
    <w:rsid w:val="0017000C"/>
    <w:rsid w:val="001A3508"/>
    <w:rsid w:val="002A36CA"/>
    <w:rsid w:val="00393B82"/>
    <w:rsid w:val="005B15A7"/>
    <w:rsid w:val="0066277E"/>
    <w:rsid w:val="00666DAC"/>
    <w:rsid w:val="006C134A"/>
    <w:rsid w:val="00833A14"/>
    <w:rsid w:val="0093572D"/>
    <w:rsid w:val="00972145"/>
    <w:rsid w:val="009D0DA5"/>
    <w:rsid w:val="009E4BA8"/>
    <w:rsid w:val="009E7E25"/>
    <w:rsid w:val="00B357B7"/>
    <w:rsid w:val="00B4022D"/>
    <w:rsid w:val="00B40CF9"/>
    <w:rsid w:val="00BD666E"/>
    <w:rsid w:val="00C44DBE"/>
    <w:rsid w:val="00CB714F"/>
    <w:rsid w:val="00D35719"/>
    <w:rsid w:val="00E23524"/>
    <w:rsid w:val="00EA78EE"/>
    <w:rsid w:val="00EC57F3"/>
    <w:rsid w:val="00EF2856"/>
    <w:rsid w:val="00F05117"/>
    <w:rsid w:val="00F6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7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E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E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E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E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E7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E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E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E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E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diobeni popis prve djelomične diobe</izvorni_sadrzaj>
    <derivirana_varijabla naziv="DomainObject.Primjedba_1">Suglasnost na diobeni popis prve djelomične diobe</derivirana_varijabla>
  </DomainObject.Primjedba>
  <DomainObject.Oznaka>
    <izvorni_sadrzaj>St-1370/2013-57</izvorni_sadrzaj>
    <derivirana_varijabla naziv="DomainObject.Oznaka_1">St-1370/2013-57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St-1370/2013</izvorni_sadrzaj>
    <derivirana_varijabla naziv="DomainObject.Predmet.OznakaBroj_1">St-1370/2013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NEVERIN, društvo s ograničenom odgovornošću za trgovinu, posredovanje i usluge u stečaju zastupanog po punomoćniku Nenad Mirković</izvorni_sadrzaj>
    <derivirana_varijabla naziv="DomainObject.Predmet.ProtustrankaFormated_1">  NEVERIN, društvo s ograničenom odgovornošću za trgovinu, posredovanje i usluge u stečaju zastupanog po punomoćniku Nenad Mirković</derivirana_varijabla>
  </DomainObject.Predmet.ProtustrankaFormated>
  <DomainObject.Predmet.ProtustrankaFormatedOIB>
    <izvorni_sadrzaj>  NEVERIN, društvo s ograničenom odgovornošću za trgovinu, posredovanje i usluge u stečaju, OIB 38831627276 zastupanog po punomoćniku Nenad Mirković</izvorni_sadrzaj>
    <derivirana_varijabla naziv="DomainObject.Predmet.ProtustrankaFormatedOIB_1">  NEVERIN, društvo s ograničenom odgovornošću za trgovinu, posredovanje i usluge u stečaju, OIB 38831627276 zastupanog po punomoćniku Nenad Mirković</derivirana_varijabla>
  </DomainObject.Predmet.ProtustrankaFormatedOIB>
  <DomainObject.Predmet.ProtustrankaFormatedWithAdress>
    <izvorni_sadrzaj> NEVERIN, društvo s ograničenom odgovornošću za trgovinu, posredovanje i usluge u stečaju, Horvatova 35/b, Zagreb zastupanog po punomoćniku Nenad Mirković</izvorni_sadrzaj>
    <derivirana_varijabla naziv="DomainObject.Predmet.ProtustrankaFormatedWithAdress_1"> NEVERIN, društvo s ograničenom odgovornošću za trgovinu, posredovanje i usluge u stečaju, Horvatova 35/b, Zagreb zastupanog po punomoćniku Nenad Mirković</derivirana_varijabla>
  </DomainObject.Predmet.ProtustrankaFormatedWithAdress>
  <DomainObject.Predmet.ProtustrankaFormatedWithAdressOIB>
    <izvorni_sadrzaj> NEVERIN, društvo s ograničenom odgovornošću za trgovinu, posredovanje i usluge u stečaju, OIB 38831627276, Horvatova 35/b, Zagreb zastupanog po punomoćniku Nenad Mirković</izvorni_sadrzaj>
    <derivirana_varijabla naziv="DomainObject.Predmet.ProtustrankaFormatedWithAdressOIB_1"> NEVERIN, društvo s ograničenom odgovornošću za trgovinu, posredovanje i usluge u stečaju, OIB 38831627276, Horvatova 35/b, Zagreb zastupanog po punomoćniku Nenad Mirković</derivirana_varijabla>
  </DomainObject.Predmet.ProtustrankaFormatedWithAdressOIB>
  <DomainObject.Predmet.ProtustrankaWithAdress>
    <izvorni_sadrzaj>NEVERIN, društvo s ograničenom odgovornošću za trgovinu, posredovanje i usluge u stečaju Horvatova 35/b, Zagreb</izvorni_sadrzaj>
    <derivirana_varijabla naziv="DomainObject.Predmet.ProtustrankaWithAdress_1">NEVERIN, društvo s ograničenom odgovornošću za trgovinu, posredovanje i usluge u stečaju Horvatova 35/b, Zagreb</derivirana_varijabla>
  </DomainObject.Predmet.ProtustrankaWithAdress>
  <DomainObject.Predmet.ProtustrankaWithAdressOIB>
    <izvorni_sadrzaj>NEVERIN, društvo s ograničenom odgovornošću za trgovinu, posredovanje i usluge u stečaju, OIB 38831627276, Horvatova 35/b, Zagreb</izvorni_sadrzaj>
    <derivirana_varijabla naziv="DomainObject.Predmet.ProtustrankaWithAdressOIB_1">NEVERIN, društvo s ograničenom odgovornošću za trgovinu, posredovanje i usluge u stečaju, OIB 38831627276, Horvatova 35/b, Zagreb</derivirana_varijabla>
  </DomainObject.Predmet.ProtustrankaWithAdressOIB>
  <DomainObject.Predmet.ProtustrankaNazivFormated>
    <izvorni_sadrzaj>NEVERIN, društvo s ograničenom odgovornošću za trgovinu, posredovanje i usluge u stečaju</izvorni_sadrzaj>
    <derivirana_varijabla naziv="DomainObject.Predmet.ProtustrankaNazivFormated_1">NEVERIN, društvo s ograničenom odgovornošću za trgovinu, posredovanje i usluge u stečaju</derivirana_varijabla>
  </DomainObject.Predmet.ProtustrankaNazivFormated>
  <DomainObject.Predmet.ProtustrankaNazivFormatedOIB>
    <izvorni_sadrzaj>NEVERIN, društvo s ograničenom odgovornošću za trgovinu, posredovanje i usluge u stečaju, OIB 38831627276</izvorni_sadrzaj>
    <derivirana_varijabla naziv="DomainObject.Predmet.ProtustrankaNazivFormatedOIB_1">NEVERIN, društvo s ograničenom odgovornošću za trgovinu, posredovanje i usluge u stečaju, OIB 38831627276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Damir Pocrnić; Hrvatska radiotelevizija zastupanog po punomoćniku Marijan Hanžeković; Željko Jambrešić zastupanog po punomoćniku Belizar Bujanović; PAVAO POCRNIĆ</izvorni_sadrzaj>
    <derivirana_varijabla naziv="DomainObject.Predmet.StrankaFormated_1">  FINA ZAGREB; Damir Pocrnić; Hrvatska radiotelevizija zastupanog po punomoćniku Marijan Hanžeković; Željko Jambrešić zastupanog po punomoćniku Belizar Bujanović; PAVAO POCRNIĆ</derivirana_varijabla>
  </DomainObject.Predmet.StrankaFormated>
  <DomainObject.Predmet.StrankaFormatedOIB>
    <izvorni_sadrzaj>  FINA ZAGREB, OIB 85821130368; Damir Pocrnić, OIB 27341988908; Hrvatska radiotelevizija, OIB 68419124305 zastupanog po punomoćniku Marijan Hanžeković; Željko Jambrešić, OIB 05353421342 zastupanog po punomoćniku Belizar Bujanović; PAVAO POCRNIĆ</izvorni_sadrzaj>
    <derivirana_varijabla naziv="DomainObject.Predmet.StrankaFormatedOIB_1">  FINA ZAGREB, OIB 85821130368; Damir Pocrnić, OIB 27341988908; Hrvatska radiotelevizija, OIB 68419124305 zastupanog po punomoćniku Marijan Hanžeković; Željko Jambrešić, OIB 05353421342 zastupanog po punomoćniku Belizar Bujanović; PAVAO POCRNIĆ</derivirana_varijabla>
  </DomainObject.Predmet.StrankaFormatedOIB>
  <DomainObject.Predmet.StrankaFormatedWithAdress>
    <izvorni_sadrzaj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izvorni_sadrzaj>
    <derivirana_varijabla naziv="DomainObject.Predmet.StrankaFormatedWithAdress_1"> FINA ZAGREB, Albrechtova 42, 10000 Zagreb; Damir Pocrnić, Nikole Tesle 5, 10410 Velika Gorica; Hrvatska radiotelevizija, Prisavlje 3, Zagreb zastupanog po punomoćniku Marijan Hanžeković; Željko Jambrešić, Krajska 21, 10297 Krajska Ves zastupanog po punomoćniku Belizar Bujanović; PAVAO POCRNIĆ</derivirana_varijabla>
  </DomainObject.Predmet.StrankaFormatedWithAdress>
  <DomainObject.Predmet.StrankaFormatedWithAdressOIB>
    <izvorni_sadrzaj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izvorni_sadrzaj>
    <derivirana_varijabla naziv="DomainObject.Predmet.StrankaFormatedWithAdressOIB_1"> FINA ZAGREB, OIB 85821130368, Albrechtova 42, 10000 Zagreb; Damir Pocrnić, OIB 27341988908, Nikole Tesle 5, 10410 Velika Gorica; Hrvatska radiotelevizija, OIB 68419124305, Prisavlje 3, Zagreb zastupanog po punomoćniku Marijan Hanžeković; Željko Jambrešić, OIB 05353421342, Krajska 21, 10297 Krajska Ves zastupanog po punomoćniku Belizar Bujanović; PAVAO POCRNIĆ</derivirana_varijabla>
  </DomainObject.Predmet.StrankaFormatedWithAdressOIB>
  <DomainObject.Predmet.StrankaWithAdress>
    <izvorni_sadrzaj>FINA ZAGREB Albrechtova 42,10000 Zagreb,Damir Pocrnić Nikole Tesle 5,10410 Velika Gorica,Hrvatska radiotelevizija Prisavlje 3,Zagreb,Željko Jambrešić Krajska 21,10297 Krajska Ves,PAVAO POCRNIĆ </izvorni_sadrzaj>
    <derivirana_varijabla naziv="DomainObject.Predmet.StrankaWithAdress_1">FINA ZAGREB Albrechtova 42,10000 Zagreb,Damir Pocrnić Nikole Tesle 5,10410 Velika Gorica,Hrvatska radiotelevizija Prisavlje 3,Zagreb,Željko Jambrešić Krajska 21,10297 Krajska Ves,PAVAO POCRNIĆ </derivirana_varijabla>
  </DomainObject.Predmet.StrankaWithAdress>
  <DomainObject.Predmet.StrankaWithAdressOIB>
    <izvorni_sadrzaj>FINA ZAGREB, OIB 85821130368, Albrechtova 42,10000 Zagreb,Damir Pocrnić, OIB 27341988908, Nikole Tesle 5,10410 Velika Gorica,Hrvatska radiotelevizija, OIB 68419124305, Prisavlje 3,Zagreb,Željko Jambrešić, OIB 05353421342, Krajska 21,10297 Krajska Ves,PAVAO POCRNIĆ</izvorni_sadrzaj>
    <derivirana_varijabla naziv="DomainObject.Predmet.StrankaWithAdressOIB_1">FINA ZAGREB, OIB 85821130368, Albrechtova 42,10000 Zagreb,Damir Pocrnić, OIB 27341988908, Nikole Tesle 5,10410 Velika Gorica,Hrvatska radiotelevizija, OIB 68419124305, Prisavlje 3,Zagreb,Željko Jambrešić, OIB 05353421342, Krajska 21,10297 Krajska Ves,PAVAO POCRNIĆ</derivirana_varijabla>
  </DomainObject.Predmet.StrankaWithAdressOIB>
  <DomainObject.Predmet.StrankaNazivFormated>
    <izvorni_sadrzaj>FINA ZAGREB,Damir Pocrnić,Hrvatska radiotelevizija,Željko Jambrešić,PAVAO POCRNIĆ</izvorni_sadrzaj>
    <derivirana_varijabla naziv="DomainObject.Predmet.StrankaNazivFormated_1">FINA ZAGREB,Damir Pocrnić,Hrvatska radiotelevizija,Željko Jambrešić,PAVAO POCRNIĆ</derivirana_varijabla>
  </DomainObject.Predmet.StrankaNazivFormated>
  <DomainObject.Predmet.StrankaNazivFormatedOIB>
    <izvorni_sadrzaj>FINA ZAGREB, OIB 85821130368,Damir Pocrnić, OIB 27341988908,Hrvatska radiotelevizija, OIB 68419124305,Željko Jambrešić, OIB 05353421342,PAVAO POCRNIĆ</izvorni_sadrzaj>
    <derivirana_varijabla naziv="DomainObject.Predmet.StrankaNazivFormatedOIB_1">FINA ZAGREB, OIB 85821130368,Damir Pocrnić, OIB 27341988908,Hrvatska radiotelevizija, OIB 68419124305,Željko Jambrešić, OIB 05353421342,PAVAO POCRNIĆ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izvorni_sadrzaj>
    <derivirana_varijabla naziv="DomainObject.Predmet.StrankaListFormated_1">
      <item>FINA ZAGREB</item>
      <item>Damir Pocrnić</item>
      <item>Hrvatska radiotelevizija zastupanog po punomoćniku Marijan Hanžeković</item>
      <item>Željko Jambrešić zastupanog po punomoćniku Belizar Bujanović</item>
      <item>PAVAO POCRNIĆ</item>
    </derivirana_varijabla>
  </DomainObject.Predmet.StrankaListFormated>
  <DomainObject.Predmet.StrankaListFormatedOIB>
    <izvorni_sadrzaj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izvorni_sadrzaj>
    <derivirana_varijabla naziv="DomainObject.Predmet.StrankaListFormatedOIB_1">
      <item>FINA ZAGREB, OIB 85821130368</item>
      <item>Damir Pocrnić, OIB 27341988908</item>
      <item>Hrvatska radiotelevizija, OIB 68419124305 zastupanog po punomoćniku Marijan Hanžeković</item>
      <item>Željko Jambrešić, OIB 05353421342 zastupanog po punomoćniku Belizar Bujanović</item>
      <item>PAVAO POCRNIĆ</item>
    </derivirana_varijabla>
  </DomainObject.Predmet.StrankaListFormatedOIB>
  <DomainObject.Predmet.StrankaListFormatedWithAdress>
    <izvorni_sadrzaj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izvorni_sadrzaj>
    <derivirana_varijabla naziv="DomainObject.Predmet.StrankaListFormatedWithAdress_1">
      <item>FINA ZAGREB, Albrechtova 42, 10000 Zagreb</item>
      <item>Damir Pocrnić, Nikole Tesle 5, 10410 Velika Gorica</item>
      <item>Hrvatska radiotelevizija, Prisavlje 3, Zagreb zastupanog po punomoćniku Marijan Hanžeković</item>
      <item>Željko Jambrešić, Krajska 21, 10297 Krajska Ves zastupanog po punomoćniku Belizar Bujanović</item>
      <item>PAVAO POCRNIĆ</item>
    </derivirana_varijabla>
  </DomainObject.Predmet.StrankaListFormatedWithAdress>
  <DomainObject.Predmet.StrankaListFormatedWithAdressOIB>
    <izvorni_sadrzaj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izvorni_sadrzaj>
    <derivirana_varijabla naziv="DomainObject.Predmet.StrankaListFormatedWithAdressOIB_1">
      <item>FINA ZAGREB, OIB 85821130368, Albrechtova 42, 10000 Zagreb</item>
      <item>Damir Pocrnić, OIB 27341988908, Nikole Tesle 5, 10410 Velika Gorica</item>
      <item>Hrvatska radiotelevizija, OIB 68419124305, Prisavlje 3, Zagreb zastupanog po punomoćniku Marijan Hanžeković</item>
      <item>Željko Jambrešić, OIB 05353421342, Krajska 21, 10297 Krajska Ves zastupanog po punomoćniku Belizar Bujanović</item>
      <item>PAVAO POCRNIĆ</item>
    </derivirana_varijabla>
  </DomainObject.Predmet.StrankaListFormatedWithAdressOIB>
  <DomainObject.Predmet.StrankaListNazivFormated>
    <izvorni_sadrzaj>
      <item>FINA ZAGREB</item>
      <item>Damir Pocrnić</item>
      <item>Hrvatska radiotelevizija</item>
      <item>Željko Jambrešić</item>
      <item>PAVAO POCRNIĆ</item>
    </izvorni_sadrzaj>
    <derivirana_varijabla naziv="DomainObject.Predmet.StrankaListNazivFormated_1">
      <item>FINA ZAGREB</item>
      <item>Damir Pocrnić</item>
      <item>Hrvatska radiotelevizija</item>
      <item>Željko Jambrešić</item>
      <item>PAVAO POCRNIĆ</item>
    </derivirana_varijabla>
  </DomainObject.Predmet.StrankaListNazivFormated>
  <DomainObject.Predmet.StrankaListNazivFormatedOIB>
    <izvorni_sadrzaj>
      <item>FINA ZAGREB, OIB 85821130368</item>
      <item>Damir Pocrnić, OIB 27341988908</item>
      <item>Hrvatska radiotelevizija, OIB 68419124305</item>
      <item>Željko Jambrešić, OIB 05353421342</item>
      <item>PAVAO POCRNIĆ</item>
    </izvorni_sadrzaj>
    <derivirana_varijabla naziv="DomainObject.Predmet.StrankaListNazivFormatedOIB_1">
      <item>FINA ZAGREB, OIB 85821130368</item>
      <item>Damir Pocrnić, OIB 27341988908</item>
      <item>Hrvatska radiotelevizija, OIB 68419124305</item>
      <item>Željko Jambrešić, OIB 05353421342</item>
      <item>PAVAO POCRNIĆ</item>
    </derivirana_varijabla>
  </DomainObject.Predmet.StrankaListNazivFormatedOIB>
  <DomainObject.Predmet.ProtuStrankaListFormated>
    <izvorni_sadrzaj>
      <item>NEVERIN, društvo s ograničenom odgovornošću za trgovinu, posredovanje i usluge u stečaju zastupanog po punomoćniku Nenad Mirković</item>
    </izvorni_sadrzaj>
    <derivirana_varijabla naziv="DomainObject.Predmet.ProtuStrankaListFormated_1">
      <item>NEVERIN, društvo s ograničenom odgovornošću za trgovinu, posredovanje i usluge u stečaju zastupanog po punomoćniku Nenad Mirković</item>
    </derivirana_varijabla>
  </DomainObject.Predmet.ProtuStrankaListFormated>
  <DomainObject.Predmet.ProtuStrankaListFormatedOIB>
    <izvorni_sadrzaj>
      <item>NEVERIN, društvo s ograničenom odgovornošću za trgovinu, posredovanje i usluge u stečaju, OIB 38831627276 zastupanog po punomoćniku Nenad Mirković</item>
    </izvorni_sadrzaj>
    <derivirana_varijabla naziv="DomainObject.Predmet.ProtuStrankaListFormatedOIB_1">
      <item>NEVERIN, društvo s ograničenom odgovornošću za trgovinu, posredovanje i usluge u stečaju, OIB 38831627276 zastupanog po punomoćniku Nenad Mirković</item>
    </derivirana_varijabla>
  </DomainObject.Predmet.ProtuStrankaListFormatedOIB>
  <DomainObject.Predmet.ProtuStrankaListFormatedWithAdress>
    <izvorni_sadrzaj>
      <item>NEVERIN, društvo s ograničenom odgovornošću za trgovinu, posredovanje i usluge u stečaju, Horvatova 35/b, Zagreb zastupanog po punomoćniku Nenad Mirković</item>
    </izvorni_sadrzaj>
    <derivirana_varijabla naziv="DomainObject.Predmet.ProtuStrankaListFormatedWithAdress_1">
      <item>NEVERIN, društvo s ograničenom odgovornošću za trgovinu, posredovanje i usluge u stečaju, Horvatova 35/b, Zagreb zastupanog po punomoćniku Nenad Mirković</item>
    </derivirana_varijabla>
  </DomainObject.Predmet.ProtuStrankaListFormatedWithAdress>
  <DomainObject.Predmet.ProtuStrankaListFormatedWithAdressOIB>
    <izvorni_sadrzaj>
      <item>NEVERIN, društvo s ograničenom odgovornošću za trgovinu, posredovanje i usluge u stečaju, OIB 38831627276, Horvatova 35/b, Zagreb zastupanog po punomoćniku Nenad Mirković</item>
    </izvorni_sadrzaj>
    <derivirana_varijabla naziv="DomainObject.Predmet.ProtuStrankaListFormatedWithAdressOIB_1">
      <item>NEVERIN, društvo s ograničenom odgovornošću za trgovinu, posredovanje i usluge u stečaju, OIB 38831627276, Horvatova 35/b, Zagreb zastupanog po punomoćniku Nenad Mirković</item>
    </derivirana_varijabla>
  </DomainObject.Predmet.ProtuStrankaListFormatedWithAdressOIB>
  <DomainObject.Predmet.ProtuStrankaListNazivFormated>
    <izvorni_sadrzaj>
      <item>NEVERIN, društvo s ograničenom odgovornošću za trgovinu, posredovanje i usluge u stečaju</item>
    </izvorni_sadrzaj>
    <derivirana_varijabla naziv="DomainObject.Predmet.ProtuStrankaListNazivFormated_1">
      <item>NEVERIN, društvo s ograničenom odgovornošću za trgovinu, posredovanje i usluge u stečaju</item>
    </derivirana_varijabla>
  </DomainObject.Predmet.ProtuStrankaListNazivFormated>
  <DomainObject.Predmet.ProtuStrankaListNazivFormatedOIB>
    <izvorni_sadrzaj>
      <item>NEVERIN, društvo s ograničenom odgovornošću za trgovinu, posredovanje i usluge u stečaju, OIB 38831627276</item>
    </izvorni_sadrzaj>
    <derivirana_varijabla naziv="DomainObject.Predmet.ProtuStrankaListNazivFormatedOIB_1">
      <item>NEVERIN, društvo s ograničenom odgovornošću za trgovinu, posredovanje i usluge u stečaju, OIB 38831627276</item>
    </derivirana_varijabla>
  </DomainObject.Predmet.ProtuStrankaListNazivFormatedOIB>
  <DomainObject.Predmet.OstaliListFormated>
    <izvorni_sadrzaj>
      <item>Nenad Mirković punomoćnik sudionika u postupku NEVERIN, društvo s ograničenom odgovornošću za trgovinu, posredovanje i usluge u stečaju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izvorni_sadrzaj>
    <derivirana_varijabla naziv="DomainObject.Predmet.OstaliListFormated_1">
      <item>Nenad Mirković punomoćnik sudionika u postupku NEVERIN, društvo s ograničenom odgovornošću za trgovinu, posredovanje i usluge u stečaju</item>
      <item>Zoran Mihajlović</item>
      <item>Marijan Hanžeković punomoćnik sudionika u postupku Hrvatska radiotelevizija</item>
      <item>Belizar Bujanović punomoćnik sudionika u postupku Željko Jambrešić</item>
      <item>Tomislav Čavić</item>
      <item>Tomislav Pluščec</item>
    </derivirana_varijabla>
  </DomainObject.Predmet.OstaliListFormated>
  <DomainObject.Predmet.OstaliListFormatedOIB>
    <izvorni_sadrzaj>
      <item>Nenad Mirković punomoćnik sudionika u postupku NEVERIN, društvo s ograničenom odgovornošću za trgovinu, posredovanje i usluge u stečaju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izvorni_sadrzaj>
    <derivirana_varijabla naziv="DomainObject.Predmet.OstaliListFormatedOIB_1">
      <item>Nenad Mirković punomoćnik sudionika u postupku NEVERIN, društvo s ograničenom odgovornošću za trgovinu, posredovanje i usluge u stečaju</item>
      <item>Zoran Mihajlović, OIB 60407042502</item>
      <item>Marijan Hanžeković, OIB 29887444970 punomoćnik sudionika u postupku Hrvatska radiotelevizija</item>
      <item>Belizar Bujanović punomoćnik sudionika u postupku Željko Jambrešić</item>
      <item>Tomislav Čavić, OIB 93102837390</item>
      <item>Tomislav Pluščec</item>
    </derivirana_varijabla>
  </DomainObject.Predmet.OstaliListFormatedOIB>
  <DomainObject.Predmet.OstaliListFormatedWithAdress>
    <izvorni_sadrzaj>
      <item>Nenad Mirković, Pirovec Gornji 46/a, 10000 Zagreb punomoćnik sudionika u postupku NEVERIN, društvo s ograničenom odgovornošću za trgovinu, posredovanje i usluge u stečaju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izvorni_sadrzaj>
    <derivirana_varijabla naziv="DomainObject.Predmet.OstaliListFormatedWithAdress_1">
      <item>Nenad Mirković, Pirovec Gornji 46/a, 10000 Zagreb punomoćnik sudionika u postupku NEVERIN, društvo s ograničenom odgovornošću za trgovinu, posredovanje i usluge u stečaju</item>
      <item>Zoran Mihajlović, Rendićeva 31, 10000 Zagreb</item>
      <item>Marijan Hanžeković, Radnička cesta 22, 10000 Zagreb punomoćnik sudionika u postupku Hrvatska radiotelevizija</item>
      <item>Belizar Bujanović, Gundulićeva 23/II, 10000 Zagreb punomoćnik sudionika u postupku Željko Jambrešić</item>
      <item>Tomislav Čavić, Ul. grada Vukovara 269 D, 10000 Zagreb</item>
      <item>Tomislav Pluščec, Ul. grada Vukovara 269 D, 10000 Zagreb</item>
    </derivirana_varijabla>
  </DomainObject.Predmet.OstaliListFormatedWithAdress>
  <DomainObject.Predmet.OstaliListFormatedWithAdressOIB>
    <izvorni_sadrzaj>
      <item>Nenad Mirković, Pirovec Gornji 46/a, 10000 Zagreb punomoćnik sudionika u postupku NEVERIN, društvo s ograničenom odgovornošću za trgovinu, posredovanje i usluge u stečaju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izvorni_sadrzaj>
    <derivirana_varijabla naziv="DomainObject.Predmet.OstaliListFormatedWithAdressOIB_1">
      <item>Nenad Mirković, Pirovec Gornji 46/a, 10000 Zagreb punomoćnik sudionika u postupku NEVERIN, društvo s ograničenom odgovornošću za trgovinu, posredovanje i usluge u stečaju</item>
      <item>Zoran Mihajlović, OIB 60407042502, Rendićeva 31, 10000 Zagreb</item>
      <item>Marijan Hanžeković, OIB 29887444970, Radnička cesta 22, 10000 Zagreb punomoćnik sudionika u postupku Hrvatska radiotelevizija</item>
      <item>Belizar Bujanović, Gundulićeva 23/II, 10000 Zagreb punomoćnik sudionika u postupku Željko Jambrešić</item>
      <item>Tomislav Čavić, OIB 93102837390, Ul. grada Vukovara 269 D, 10000 Zagreb</item>
      <item>Tomislav Pluščec, Ul. grada Vukovara 269 D, 10000 Zagreb</item>
    </derivirana_varijabla>
  </DomainObject.Predmet.OstaliListFormatedWithAdressOIB>
  <DomainObject.Predmet.OstaliListNazivFormated>
    <izvorni_sadrzaj>
      <item>Nenad Mirković</item>
      <item>Zoran Mihajlović</item>
      <item>Marijan Hanžeković</item>
      <item>Belizar Bujanović</item>
      <item>Tomislav Čavić</item>
      <item>Tomislav Pluščec</item>
    </izvorni_sadrzaj>
    <derivirana_varijabla naziv="DomainObject.Predmet.OstaliListNazivFormated_1">
      <item>Nenad Mirković</item>
      <item>Zoran Mihajlović</item>
      <item>Marijan Hanžeković</item>
      <item>Belizar Bujanović</item>
      <item>Tomislav Čavić</item>
      <item>Tomislav Pluščec</item>
    </derivirana_varijabla>
  </DomainObject.Predmet.OstaliListNazivFormated>
  <DomainObject.Predmet.OstaliListNazivFormatedOIB>
    <izvorni_sadrzaj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izvorni_sadrzaj>
    <derivirana_varijabla naziv="DomainObject.Predmet.OstaliListNazivFormatedOIB_1">
      <item>Nenad Mirković</item>
      <item>Zoran Mihajlović, OIB 60407042502</item>
      <item>Marijan Hanžeković, OIB 29887444970</item>
      <item>Belizar Bujanović</item>
      <item>Tomislav Čavić, OIB 93102837390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St-1370/2013-57</izvorni_sadrzaj>
    <derivirana_varijabla naziv="DomainObject.PoslovniBrojDokumenta_1">St-1370/2013-57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NEVERIN, društvo s ograničenom odgovornošću za trgovinu, posredovanje i usluge u stečaju</izvorni_sadrzaj>
    <derivirana_varijabla naziv="DomainObject.Predmet.ProtustrankaIDrugi_1">NEVERIN, društvo s ograničenom odgovornošću za trgovinu, posredovanje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NEVERIN, društvo s ograničenom odgovornošću za trgovinu, posredovanje i usluge u stečaju, OIB 38831627276, Horvatova 35/b, Zagreb</izvorni_sadrzaj>
    <derivirana_varijabla naziv="DomainObject.Predmet.ProtustrankaIDrugiAdressOIB_1">NEVERIN, društvo s ograničenom odgovornošću za trgovinu, posredovanje i usluge u stečaju, OIB 38831627276, Horvatova 35/b,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NEVERIN, društvo s ograničenom odgovornošću za trgovinu, posredovanje i usluge u stečaju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izvorni_sadrzaj>
    <derivirana_varijabla naziv="DomainObject.Predmet.SudioniciListNaziv_1">
      <item>FINA ZAGREB</item>
      <item>NEVERIN, društvo s ograničenom odgovornošću za trgovinu, posredovanje i usluge u stečaju</item>
      <item>Nenad Mirković</item>
      <item>Zoran Mihajlović</item>
      <item>Damir Pocrnić</item>
      <item>Hrvatska radiotelevizija</item>
      <item>Željko Jambrešić</item>
      <item>Marijan Hanžeković</item>
      <item>Belizar Bujanović</item>
      <item>PAVAO POCRNIĆ</item>
      <item>Tomislav Čavić</item>
      <item>Tomislav Pluščec</item>
    </derivirana_varijabla>
  </DomainObject.Predmet.SudioniciListNaziv>
  <DomainObject.Predmet.SudioniciListAdressOIB>
    <izvorni_sadrzaj>
      <item>FINA ZAGREB, OIB 85821130368, Albrechtova 42,10000 Zagreb</item>
      <item>NEVERIN, društvo s ograničenom odgovornošću za trgovinu, posredovanje i usluge u stečaju, OIB 38831627276, Horvatova 35/b,Zagreb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izvorni_sadrzaj>
    <derivirana_varijabla naziv="DomainObject.Predmet.SudioniciListAdressOIB_1">
      <item>FINA ZAGREB, OIB 85821130368, Albrechtova 42,10000 Zagreb</item>
      <item>NEVERIN, društvo s ograničenom odgovornošću za trgovinu, posredovanje i usluge u stečaju, OIB 38831627276, Horvatova 35/b,Zagreb</item>
      <item>Nenad Mirković, Pirovec Gornji 46/a,10000 Zagreb</item>
      <item>Zoran Mihajlović, OIB 60407042502, Rendićeva 31,10000 Zagreb</item>
      <item>Damir Pocrnić, OIB 27341988908, Nikole Tesle 5,10410 Velika Gorica</item>
      <item>Hrvatska radiotelevizija, OIB 68419124305, Prisavlje 3,Zagreb</item>
      <item>Željko Jambrešić, OIB 05353421342, Krajska 21,10297 Krajska Ves</item>
      <item>Marijan Hanžeković, OIB 29887444970, Radnička cesta 22,10000 Zagreb</item>
      <item>Belizar Bujanović, Gundulićeva 23/II,10000 Zagreb</item>
      <item>PAVAO POCRNIĆ</item>
      <item>Tomislav Čavić, OIB 93102837390, Ul. grada Vukovara 269 D,10000 Zagreb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izvorni_sadrzaj>
    <derivirana_varijabla naziv="DomainObject.Predmet.SudioniciListNazivOIB_1">
      <item>, OIB 85821130368</item>
      <item>, OIB 38831627276</item>
      <item>, OIB null</item>
      <item>, OIB 60407042502</item>
      <item>, OIB 27341988908</item>
      <item>, OIB 68419124305</item>
      <item>, OIB 05353421342</item>
      <item>, OIB 29887444970</item>
      <item>, OIB null</item>
      <item>, OIB null</item>
      <item>, OIB 93102837390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309</properties:Words>
  <properties:Characters>1603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2015-11-24T13:02:00Z</dcterms:created>
  <dc:creator>Sudsko vijeće</dc:creator>
  <cp:lastModifiedBy>Ana Brlek</cp:lastModifiedBy>
  <cp:lastPrinted>2015-11-25T13:51:00Z</cp:lastPrinted>
  <dcterms:modified xmlns:xsi="http://www.w3.org/2001/XMLSchema-instance" xsi:type="dcterms:W3CDTF">2015-11-25T13:51:00Z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St-1370/2013-57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