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2024" w14:paraId="5372024" w:rsidRDefault="002D77B4" w:rsidP="00597F65" w:rsidR="00597F65">
      <w:pPr>
        <w:jc w:val="right"/>
        <w15:collapsed w:val="false"/>
      </w:pPr>
      <w:r>
        <w:t xml:space="preserve">Broj: </w:t>
      </w:r>
      <w:r w:rsidR="00487D35">
        <w:t xml:space="preserve">6 </w:t>
      </w:r>
      <w:r>
        <w:t>St-</w:t>
      </w:r>
      <w:r w:rsidR="00282F31">
        <w:t>1625/18-4</w:t>
      </w:r>
    </w:p>
    <w:p w:rsidRDefault="00F11DEE" w:rsidP="00F11DEE" w:rsidR="00F11DEE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DEE" w:rsidP="00F11DEE" w:rsidR="00F11DEE" w:rsidRPr="00D21A2C">
      <w:pPr>
        <w:jc w:val="both"/>
      </w:pPr>
    </w:p>
    <w:p w:rsidRDefault="00F11DEE" w:rsidP="00F11DEE" w:rsidR="00F11DEE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F11DEE" w:rsidP="00F11DEE" w:rsidR="00F11DE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F11DEE" w:rsidP="00F11DEE" w:rsidR="00F11DEE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11DEE" w:rsidP="00F11DEE" w:rsidR="00F11DEE">
      <w:pPr>
        <w:jc w:val="both"/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0A1A">
        <w:t xml:space="preserve">FINA RC </w:t>
      </w:r>
      <w:r w:rsidR="00487D35">
        <w:t>Zagreb</w:t>
      </w:r>
      <w:r w:rsidR="00E10A1A">
        <w:t xml:space="preserve"> za otvaranje stečajnog postupka nad dužnikom: </w:t>
      </w:r>
      <w:r w:rsidR="00487D35">
        <w:rPr>
          <w:b/>
        </w:rPr>
        <w:t>KURSAN PROMET d.o.o., Zagreb 10000, Trg Ivana Kukuljevića 3, OIB 48806016288</w:t>
      </w:r>
      <w:r w:rsidR="00555D95">
        <w:rPr>
          <w:b/>
        </w:rPr>
        <w:t xml:space="preserve">, </w:t>
      </w:r>
      <w:r w:rsidR="00487D35">
        <w:rPr>
          <w:b/>
        </w:rPr>
        <w:t xml:space="preserve">MBS: 081060321, </w:t>
      </w:r>
      <w:r w:rsidR="00B00E84">
        <w:t>d</w:t>
      </w:r>
      <w:r w:rsidR="006D64E6">
        <w:t xml:space="preserve">ana </w:t>
      </w:r>
      <w:r w:rsidR="00F11DEE">
        <w:t>29.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87D35">
        <w:rPr>
          <w:b/>
        </w:rPr>
        <w:t>KURSAN PROMET d.o.o., Zagreb 10000, Trg Ivana Kukuljevića 3, OIB 48806016288, MBS: 081060321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87D35">
        <w:rPr>
          <w:b/>
        </w:rPr>
        <w:t>3. siječnja 2019. g</w:t>
      </w:r>
      <w:r w:rsidRPr="00914EB4">
        <w:rPr>
          <w:b/>
        </w:rPr>
        <w:t xml:space="preserve">. u </w:t>
      </w:r>
      <w:r w:rsidR="00487D35">
        <w:rPr>
          <w:b/>
        </w:rPr>
        <w:t>10</w:t>
      </w:r>
      <w:r w:rsidR="00E10A1A">
        <w:rPr>
          <w:b/>
        </w:rPr>
        <w:t>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0A1A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AE7DAB">
        <w:t xml:space="preserve">FINA RC </w:t>
      </w:r>
      <w:r w:rsidR="00F11DEE">
        <w:t>Zagreb</w:t>
      </w:r>
      <w:r w:rsidR="005173F9">
        <w:t xml:space="preserve"> </w:t>
      </w:r>
      <w:r w:rsidR="00F17476">
        <w:t xml:space="preserve">je dana </w:t>
      </w:r>
      <w:r w:rsidR="00F11DEE">
        <w:t>19. srpnja</w:t>
      </w:r>
      <w:r w:rsidR="00E10A1A">
        <w:t xml:space="preserve"> 2018</w:t>
      </w:r>
      <w:r w:rsidR="002A08EB">
        <w:t>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F11DEE">
        <w:rPr>
          <w:b/>
        </w:rPr>
        <w:t>KURSAN PROMET d.o.o., Zagreb 10000, Trg Ivana Kukuljevića 3, OIB 48806016288, MBS: 081060321</w:t>
      </w:r>
      <w:r w:rsidR="005173F9">
        <w:rPr>
          <w:b/>
        </w:rPr>
        <w:t>.</w:t>
      </w:r>
    </w:p>
    <w:p w:rsidRDefault="005173F9" w:rsidP="005173F9" w:rsidR="005173F9">
      <w:pPr>
        <w:pStyle w:val="Tijeloteksta"/>
      </w:pPr>
      <w:r>
        <w:t xml:space="preserve"> </w:t>
      </w: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282F31" w:rsidP="00F11DEE" w:rsidR="00F11DEE">
      <w:pPr>
        <w:jc w:val="right"/>
      </w:pPr>
      <w:r>
        <w:t>Broj: 6 St-1625/18-4</w:t>
      </w:r>
      <w:bookmarkStart w:name="_GoBack" w:id="0"/>
      <w:bookmarkEnd w:id="0"/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11DEE">
        <w:t>13.7.</w:t>
      </w:r>
      <w:r w:rsidR="00E10A1A">
        <w:t>2018</w:t>
      </w:r>
      <w:r w:rsidR="002A08EB">
        <w:t>. g.</w:t>
      </w:r>
      <w:r>
        <w:t xml:space="preserve"> u Očevidniku redoslijedu osnova za plaćanje ima evidentirane neizvršene osnove za plaćanje u neprekinutom razdoblju od </w:t>
      </w:r>
      <w:r w:rsidR="00F11DEE">
        <w:t>270</w:t>
      </w:r>
      <w:r>
        <w:t xml:space="preserve"> dana u ukupnom iznosu od </w:t>
      </w:r>
      <w:r w:rsidR="00F11DEE">
        <w:t>5.355.096,03</w:t>
      </w:r>
      <w:r>
        <w:t xml:space="preserve"> kn u koji iznos je uračunata kamata i naknada FINE za provedbu ovrhe na novčanim sredstvima te da dužnik ima </w:t>
      </w:r>
      <w:r w:rsidR="00F11DEE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="00F667E9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11DEE">
        <w:t>29.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F667E9" w:rsidRPr="00F667E9">
        <w:t>Kata Rašić dipl. iur. iz Vinkovaca, S. S. Kranjčevića 3</w:t>
      </w:r>
      <w:r w:rsidR="00F667E9" w:rsidRPr="00F667E9">
        <w:rPr>
          <w:bCs/>
        </w:rPr>
        <w:t>1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  <w:r w:rsidR="00F11DEE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F11DEE" w:rsidP="00AE7DAB" w:rsidR="00F11DEE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11DEE">
        <w:t>3.1.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E65" w:rsidR="00164E65">
      <w:r>
        <w:separator/>
      </w:r>
    </w:p>
  </w:endnote>
  <w:endnote w:id="0" w:type="continuationSeparator">
    <w:p w:rsidRDefault="00164E65" w:rsidR="00164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E65" w:rsidR="00164E65">
      <w:r>
        <w:separator/>
      </w:r>
    </w:p>
  </w:footnote>
  <w:footnote w:id="0" w:type="continuationSeparator">
    <w:p w:rsidRDefault="00164E65" w:rsidR="00164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F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64E65"/>
    <w:rsid w:val="0019752C"/>
    <w:rsid w:val="001A0170"/>
    <w:rsid w:val="001A6201"/>
    <w:rsid w:val="001B5E31"/>
    <w:rsid w:val="001E75FC"/>
    <w:rsid w:val="002142C7"/>
    <w:rsid w:val="00223C8E"/>
    <w:rsid w:val="00230830"/>
    <w:rsid w:val="00282F31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42F7"/>
    <w:rsid w:val="00366021"/>
    <w:rsid w:val="003768C2"/>
    <w:rsid w:val="00377AF1"/>
    <w:rsid w:val="00386AD3"/>
    <w:rsid w:val="003E08E5"/>
    <w:rsid w:val="003E147C"/>
    <w:rsid w:val="003E3A0B"/>
    <w:rsid w:val="004011EC"/>
    <w:rsid w:val="00434AE6"/>
    <w:rsid w:val="00447FD2"/>
    <w:rsid w:val="004806AD"/>
    <w:rsid w:val="00487D35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464CD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F1699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A1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1DEE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91D1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4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6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4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6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St-1625/2018-4</izvorni_sadrzaj>
    <derivirana_varijabla naziv="DomainObject.Oznaka_1">St-1625/2018-4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St-1625/2018</izvorni_sadrzaj>
    <derivirana_varijabla naziv="DomainObject.Predmet.OznakaBroj_1">St-1625/2018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 ZAKONA O SUDOVIMA</izvorni_sadrzaj>
    <derivirana_varijabla naziv="DomainObject.Predmet.PrimjedbaSuca_1">USTUP PO ČL. 11  ZAKONA O SUDOVIMA</derivirana_varijabla>
  </DomainObject.Predmet.PrimjedbaSuca>
  <DomainObject.Predmet.ProtustrankaFormated>
    <izvorni_sadrzaj>  KURSAN PROMET d.o.o.</izvorni_sadrzaj>
    <derivirana_varijabla naziv="DomainObject.Predmet.ProtustrankaFormated_1">  KURSAN PROMET d.o.o.</derivirana_varijabla>
  </DomainObject.Predmet.ProtustrankaFormated>
  <DomainObject.Predmet.ProtustrankaFormatedOIB>
    <izvorni_sadrzaj>  KURSAN PROMET d.o.o., OIB 48806016288</izvorni_sadrzaj>
    <derivirana_varijabla naziv="DomainObject.Predmet.ProtustrankaFormatedOIB_1">  KURSAN PROMET d.o.o., OIB 48806016288</derivirana_varijabla>
  </DomainObject.Predmet.ProtustrankaFormatedOIB>
  <DomainObject.Predmet.ProtustrankaFormatedWithAdress>
    <izvorni_sadrzaj> KURSAN PROMET d.o.o., Trg Ivana Kukuljevića 3, 10000 Zagreb</izvorni_sadrzaj>
    <derivirana_varijabla naziv="DomainObject.Predmet.ProtustrankaFormatedWithAdress_1"> KURSAN PROMET d.o.o., Trg Ivana Kukuljevića 3, 10000 Zagreb</derivirana_varijabla>
  </DomainObject.Predmet.ProtustrankaFormatedWithAdress>
  <DomainObject.Predmet.ProtustrankaFormatedWithAdressOIB>
    <izvorni_sadrzaj> KURSAN PROMET d.o.o., OIB 48806016288, Trg Ivana Kukuljevića 3, 10000 Zagreb</izvorni_sadrzaj>
    <derivirana_varijabla naziv="DomainObject.Predmet.ProtustrankaFormatedWithAdressOIB_1"> KURSAN PROMET d.o.o., OIB 48806016288, Trg Ivana Kukuljevića 3, 10000 Zagreb</derivirana_varijabla>
  </DomainObject.Predmet.ProtustrankaFormatedWithAdressOIB>
  <DomainObject.Predmet.ProtustrankaWithAdress>
    <izvorni_sadrzaj>KURSAN PROMET d.o.o. Trg Ivana Kukuljevića 3, 10000 Zagreb</izvorni_sadrzaj>
    <derivirana_varijabla naziv="DomainObject.Predmet.ProtustrankaWithAdress_1">KURSAN PROMET d.o.o. Trg Ivana Kukuljevića 3, 10000 Zagreb</derivirana_varijabla>
  </DomainObject.Predmet.ProtustrankaWithAdress>
  <DomainObject.Predmet.ProtustrankaWithAdressOIB>
    <izvorni_sadrzaj>KURSAN PROMET d.o.o., OIB 48806016288, Trg Ivana Kukuljevića 3, 10000 Zagreb</izvorni_sadrzaj>
    <derivirana_varijabla naziv="DomainObject.Predmet.ProtustrankaWithAdressOIB_1">KURSAN PROMET d.o.o., OIB 48806016288, Trg Ivana Kukuljevića 3, 10000 Zagreb</derivirana_varijabla>
  </DomainObject.Predmet.ProtustrankaWithAdressOIB>
  <DomainObject.Predmet.ProtustrankaNazivFormated>
    <izvorni_sadrzaj>KURSAN PROMET d.o.o.</izvorni_sadrzaj>
    <derivirana_varijabla naziv="DomainObject.Predmet.ProtustrankaNazivFormated_1">KURSAN PROMET d.o.o.</derivirana_varijabla>
  </DomainObject.Predmet.ProtustrankaNazivFormated>
  <DomainObject.Predmet.ProtustrankaNazivFormatedOIB>
    <izvorni_sadrzaj>KURSAN PROMET d.o.o., OIB 48806016288</izvorni_sadrzaj>
    <derivirana_varijabla naziv="DomainObject.Predmet.ProtustrankaNazivFormatedOIB_1">KURSAN PROMET d.o.o., OIB 48806016288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KURSAN PROMET d.o.o.</item>
    </izvorni_sadrzaj>
    <derivirana_varijabla naziv="DomainObject.Predmet.ProtuStrankaListFormated_1">
      <item>KURSAN PROMET d.o.o.</item>
    </derivirana_varijabla>
  </DomainObject.Predmet.ProtuStrankaListFormated>
  <DomainObject.Predmet.ProtuStrankaListFormatedOIB>
    <izvorni_sadrzaj>
      <item>KURSAN PROMET d.o.o., OIB 48806016288</item>
    </izvorni_sadrzaj>
    <derivirana_varijabla naziv="DomainObject.Predmet.ProtuStrankaListFormatedOIB_1">
      <item>KURSAN PROMET d.o.o., OIB 48806016288</item>
    </derivirana_varijabla>
  </DomainObject.Predmet.ProtuStrankaListFormatedOIB>
  <DomainObject.Predmet.ProtuStrankaListFormatedWithAdress>
    <izvorni_sadrzaj>
      <item>KURSAN PROMET d.o.o., Trg Ivana Kukuljevića 3, 10000 Zagreb</item>
    </izvorni_sadrzaj>
    <derivirana_varijabla naziv="DomainObject.Predmet.ProtuStrankaListFormatedWithAdress_1">
      <item>KURSAN PROMET d.o.o., Trg Ivana Kukuljevića 3, 10000 Zagreb</item>
    </derivirana_varijabla>
  </DomainObject.Predmet.ProtuStrankaListFormatedWithAdress>
  <DomainObject.Predmet.ProtuStrankaListFormatedWithAdressOIB>
    <izvorni_sadrzaj>
      <item>KURSAN PROMET d.o.o., OIB 48806016288, Trg Ivana Kukuljevića 3, 10000 Zagreb</item>
    </izvorni_sadrzaj>
    <derivirana_varijabla naziv="DomainObject.Predmet.ProtuStrankaListFormatedWithAdressOIB_1">
      <item>KURSAN PROMET d.o.o., OIB 48806016288, Trg Ivana Kukuljevića 3, 10000 Zagreb</item>
    </derivirana_varijabla>
  </DomainObject.Predmet.ProtuStrankaListFormatedWithAdressOIB>
  <DomainObject.Predmet.ProtuStrankaListNazivFormated>
    <izvorni_sadrzaj>
      <item>KURSAN PROMET d.o.o.</item>
    </izvorni_sadrzaj>
    <derivirana_varijabla naziv="DomainObject.Predmet.ProtuStrankaListNazivFormated_1">
      <item>KURSAN PROMET d.o.o.</item>
    </derivirana_varijabla>
  </DomainObject.Predmet.ProtuStrankaListNazivFormated>
  <DomainObject.Predmet.ProtuStrankaListNazivFormatedOIB>
    <izvorni_sadrzaj>
      <item>KURSAN PROMET d.o.o., OIB 48806016288</item>
    </izvorni_sadrzaj>
    <derivirana_varijabla naziv="DomainObject.Predmet.ProtuStrankaListNazivFormatedOIB_1">
      <item>KURSAN PROMET d.o.o., OIB 48806016288</item>
    </derivirana_varijabla>
  </DomainObject.Predmet.ProtuStrankaListNazivFormatedOIB>
  <DomainObject.Predmet.OstaliListFormated>
    <izvorni_sadrzaj>
      <item>Stjepan Pejić</item>
    </izvorni_sadrzaj>
    <derivirana_varijabla naziv="DomainObject.Predmet.OstaliListFormated_1">
      <item>Stjepan Pejić</item>
    </derivirana_varijabla>
  </DomainObject.Predmet.OstaliListFormated>
  <DomainObject.Predmet.OstaliListFormatedOIB>
    <izvorni_sadrzaj>
      <item>Stjepan Pejić, OIB 79125695287</item>
    </izvorni_sadrzaj>
    <derivirana_varijabla naziv="DomainObject.Predmet.OstaliListFormatedOIB_1">
      <item>Stjepan Pejić, OIB 79125695287</item>
    </derivirana_varijabla>
  </DomainObject.Predmet.OstaliListFormatedOIB>
  <DomainObject.Predmet.OstaliListFormatedWithAdress>
    <izvorni_sadrzaj>
      <item>Stjepan Pejić, Bačka Ulica 3, 10000 Zagreb</item>
    </izvorni_sadrzaj>
    <derivirana_varijabla naziv="DomainObject.Predmet.OstaliListFormatedWithAdress_1">
      <item>Stjepan Pejić, Bačka Ulica 3, 10000 Zagreb</item>
    </derivirana_varijabla>
  </DomainObject.Predmet.OstaliListFormatedWithAdress>
  <DomainObject.Predmet.OstaliListFormatedWithAdressOIB>
    <izvorni_sadrzaj>
      <item>Stjepan Pejić, OIB 79125695287, Bačka Ulica 3, 10000 Zagreb</item>
    </izvorni_sadrzaj>
    <derivirana_varijabla naziv="DomainObject.Predmet.OstaliListFormatedWithAdressOIB_1">
      <item>Stjepan Pejić, OIB 79125695287, Bačka Ulica 3, 10000 Zagreb</item>
    </derivirana_varijabla>
  </DomainObject.Predmet.OstaliListFormatedWithAdressOIB>
  <DomainObject.Predmet.OstaliListNazivFormated>
    <izvorni_sadrzaj>
      <item>Stjepan Pejić</item>
    </izvorni_sadrzaj>
    <derivirana_varijabla naziv="DomainObject.Predmet.OstaliListNazivFormated_1">
      <item>Stjepan Pejić</item>
    </derivirana_varijabla>
  </DomainObject.Predmet.OstaliListNazivFormated>
  <DomainObject.Predmet.OstaliListNazivFormatedOIB>
    <izvorni_sadrzaj>
      <item>Stjepan Pejić, OIB 79125695287</item>
    </izvorni_sadrzaj>
    <derivirana_varijabla naziv="DomainObject.Predmet.OstaliListNazivFormatedOIB_1">
      <item>Stjepan Pejić, OIB 79125695287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St-1625/2018-4</izvorni_sadrzaj>
    <derivirana_varijabla naziv="DomainObject.PoslovniBrojDokumenta_1">St-1625/2018-4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KURSAN PROMET d.o.o.</izvorni_sadrzaj>
    <derivirana_varijabla naziv="DomainObject.Predmet.ProtustrankaIDrugi_1">KURSAN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KURSAN PROMET d.o.o., OIB 48806016288, Trg Ivana Kukuljevića 3, 10000 Zagreb</izvorni_sadrzaj>
    <derivirana_varijabla naziv="DomainObject.Predmet.ProtustrankaIDrugiAdressOIB_1">KURSAN PROMET d.o.o., OIB 48806016288, Trg Ivana Kukuljevića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KURSAN PROMET d.o.o.</item>
      <item>FINA Regionalni centar Zagreb</item>
      <item>Stjepan Pejić</item>
    </izvorni_sadrzaj>
    <derivirana_varijabla naziv="DomainObject.Predmet.SudioniciListNaziv_1">
      <item>KURSAN PROMET d.o.o.</item>
      <item>FINA Regionalni centar Zagreb</item>
      <item>Stjepan Pejić</item>
    </derivirana_varijabla>
  </DomainObject.Predmet.SudioniciListNaziv>
  <DomainObject.Predmet.SudioniciListAdressOIB>
    <izvorni_sadrzaj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izvorni_sadrzaj>
    <derivirana_varijabla naziv="DomainObject.Predmet.SudioniciListAdressOIB_1"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48806016288</item>
      <item>, OIB 85821130368</item>
      <item>, OIB 79125695287</item>
    </izvorni_sadrzaj>
    <derivirana_varijabla naziv="DomainObject.Predmet.SudioniciListNazivOIB_1">
      <item>, OIB 48806016288</item>
      <item>, OIB 85821130368</item>
      <item>, OIB 79125695287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St-1625/2018-2</izvorni_sadrzaj>
    <derivirana_varijabla naziv="DomainObject.PredzadnjaOdlukaIzPredmeta.Oznaka_1">St-1625/2018-2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37195-9924-4717-B2D9-F7E15F71F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2612</properties:Characters>
  <properties:Lines>107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2018-02-20T08:28:00Z</dcterms:created>
  <dc:creator>hermanj</dc:creator>
  <cp:lastModifiedBy>Danijela Sekulić</cp:lastModifiedBy>
  <cp:lastPrinted>2018-11-29T07:28:00Z</cp:lastPrinted>
  <dcterms:modified xmlns:xsi="http://www.w3.org/2001/XMLSchema-instance" xsi:type="dcterms:W3CDTF">2018-11-29T07:32:00Z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St-1625/2018-4 / Odluka - Rješenje - pokretanje prethodnog postupka radi utvrđivanja uvjeta za otvaranje stečajnog postupka (FINA-RAŠIĆ.docx)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