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ece6" w14:paraId="8b8ece6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4AD9" w:rsidRPr="00C61EDF">
        <w:trPr>
          <w:trHeight w:val="2231"/>
        </w:trPr>
        <w:tc>
          <w:tcPr>
            <w:tcW w:type="dxa" w:w="3369"/>
            <w:vAlign w:val="center"/>
          </w:tcPr>
          <w:p w:rsidRDefault="00CF4AD9" w:rsidP="00A66C00" w:rsidR="00CF4AD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4AD9" w:rsidP="00A66C00" w:rsidR="00CF4AD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CF4AD9" w:rsidP="00A66C00" w:rsidR="00CF4AD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CF4AD9" w:rsidP="00DA5B9D" w:rsidR="00CF4AD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both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</w:rPr>
            </w:pPr>
          </w:p>
          <w:p w:rsidRDefault="00CF4AD9" w:rsidP="00DA5B9D" w:rsidR="00CF4AD9">
            <w:pPr>
              <w:jc w:val="right"/>
              <w:rPr>
                <w:noProof/>
                <w:sz w:val="24"/>
              </w:rPr>
            </w:pPr>
          </w:p>
          <w:p w:rsidRDefault="00CF4AD9" w:rsidP="008A6F24" w:rsidR="00CF4AD9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2C25C7">
              <w:rPr>
                <w:noProof/>
                <w:sz w:val="24"/>
              </w:rPr>
              <w:t>147</w:t>
            </w:r>
            <w:r w:rsidR="008A6F24">
              <w:rPr>
                <w:noProof/>
                <w:sz w:val="24"/>
              </w:rPr>
              <w:t>/2018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2C25C7" w:rsidRPr="002C25C7">
        <w:rPr>
          <w:rFonts w:cs="Times New Roman" w:hAnsi="Times New Roman" w:ascii="Times New Roman"/>
          <w:sz w:val="24"/>
          <w:szCs w:val="24"/>
        </w:rPr>
        <w:t>GRAVIM d.o.o., OIB: 15642939442, Split, Velebitska 61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6603FB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12CF" w:rsidP="005112CF" w:rsidR="005112CF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5112CF" w:rsidP="001218F0" w:rsidR="005112CF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7A0D56" w:rsidRPr="007A0D56">
        <w:rPr>
          <w:rFonts w:cs="Times New Roman" w:hAnsi="Times New Roman" w:ascii="Times New Roman"/>
          <w:sz w:val="24"/>
          <w:szCs w:val="24"/>
        </w:rPr>
        <w:t>GRAVIM d.o.o., OIB: 15642939442, Split, Velebitska 61</w:t>
      </w:r>
      <w:r w:rsidRPr="007A0D56">
        <w:rPr>
          <w:rFonts w:cs="Times New Roman" w:hAnsi="Times New Roman" w:ascii="Times New Roman"/>
          <w:sz w:val="24"/>
          <w:szCs w:val="24"/>
        </w:rPr>
        <w:t xml:space="preserve">. </w:t>
      </w:r>
      <w:r w:rsidRPr="001218F0">
        <w:rPr>
          <w:rFonts w:cs="Times New Roman" w:hAnsi="Times New Roman" w:ascii="Times New Roman"/>
          <w:sz w:val="24"/>
          <w:szCs w:val="24"/>
        </w:rPr>
        <w:t xml:space="preserve">Skraćeni stečajni postupak je otvoren </w:t>
      </w:r>
      <w:r w:rsidR="006603FB">
        <w:rPr>
          <w:rFonts w:cs="Times New Roman" w:hAnsi="Times New Roman" w:ascii="Times New Roman"/>
          <w:sz w:val="24"/>
          <w:szCs w:val="24"/>
        </w:rPr>
        <w:t>6</w:t>
      </w:r>
      <w:r w:rsidR="00E3542F">
        <w:rPr>
          <w:rFonts w:cs="Times New Roman" w:hAnsi="Times New Roman" w:ascii="Times New Roman"/>
          <w:sz w:val="24"/>
          <w:szCs w:val="24"/>
        </w:rPr>
        <w:t>. lipnja</w:t>
      </w:r>
      <w:r w:rsidR="00CF4AD9">
        <w:rPr>
          <w:rFonts w:cs="Times New Roman" w:hAnsi="Times New Roman" w:ascii="Times New Roman"/>
          <w:sz w:val="24"/>
          <w:szCs w:val="24"/>
        </w:rPr>
        <w:t xml:space="preserve"> 2018</w:t>
      </w:r>
      <w:r w:rsidRPr="001218F0">
        <w:rPr>
          <w:rFonts w:cs="Times New Roman" w:hAnsi="Times New Roman" w:ascii="Times New Roman"/>
          <w:sz w:val="24"/>
          <w:szCs w:val="24"/>
        </w:rPr>
        <w:t xml:space="preserve">. u </w:t>
      </w:r>
      <w:r w:rsidR="00ED7DF5" w:rsidRPr="006603FB">
        <w:rPr>
          <w:rFonts w:cs="Times New Roman" w:hAnsi="Times New Roman" w:ascii="Times New Roman"/>
          <w:sz w:val="24"/>
          <w:szCs w:val="24"/>
        </w:rPr>
        <w:t>10</w:t>
      </w:r>
      <w:r w:rsidR="00CF4AD9" w:rsidRPr="006603FB">
        <w:rPr>
          <w:rFonts w:cs="Times New Roman" w:hAnsi="Times New Roman" w:ascii="Times New Roman"/>
          <w:sz w:val="24"/>
          <w:szCs w:val="24"/>
        </w:rPr>
        <w:t>:</w:t>
      </w:r>
      <w:r w:rsidR="006603FB">
        <w:rPr>
          <w:rFonts w:cs="Times New Roman" w:hAnsi="Times New Roman" w:ascii="Times New Roman"/>
          <w:sz w:val="24"/>
          <w:szCs w:val="24"/>
        </w:rPr>
        <w:t>00</w:t>
      </w:r>
      <w:r w:rsidRPr="006603FB">
        <w:rPr>
          <w:rFonts w:cs="Times New Roman" w:hAnsi="Times New Roman" w:ascii="Times New Roman"/>
          <w:sz w:val="24"/>
          <w:szCs w:val="24"/>
        </w:rPr>
        <w:t xml:space="preserve"> sati</w:t>
      </w:r>
      <w:r w:rsidRPr="001218F0">
        <w:rPr>
          <w:rFonts w:cs="Times New Roman" w:hAnsi="Times New Roman" w:ascii="Times New Roman"/>
          <w:sz w:val="24"/>
          <w:szCs w:val="24"/>
        </w:rPr>
        <w:t>, kada je ovo rješenje objavljeno na mrežnoj stranici e-Oglasna ploča sudova.</w:t>
      </w:r>
    </w:p>
    <w:p w:rsidRDefault="005112CF" w:rsidP="00CF4AD9" w:rsidR="001218F0" w:rsidRPr="001218F0">
      <w:pPr>
        <w:spacing w:before="200"/>
        <w:ind w:firstLine="708"/>
        <w:jc w:val="both"/>
        <w:rPr>
          <w:lang w:val="hr-HR"/>
        </w:rPr>
      </w:pPr>
      <w:r w:rsidRPr="001218F0">
        <w:rPr>
          <w:lang w:val="hr-HR"/>
        </w:rPr>
        <w:t xml:space="preserve"> II. Za stečajnog upravitelja imenuje se </w:t>
      </w:r>
      <w:r w:rsidR="006603FB" w:rsidRPr="006603FB">
        <w:rPr>
          <w:lang w:val="hr-HR"/>
        </w:rPr>
        <w:t>Snježana Vrkljan iz Zagreba, Kralja</w:t>
      </w:r>
      <w:r w:rsidR="006603FB">
        <w:rPr>
          <w:lang w:val="hr-HR"/>
        </w:rPr>
        <w:t xml:space="preserve"> Zvonimira 75, OIB: 44740101731.</w:t>
      </w:r>
    </w:p>
    <w:p w:rsidRDefault="005112CF" w:rsidP="00CF4AD9" w:rsidR="005112CF" w:rsidRPr="007A0D56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7A0D56" w:rsidRPr="007A0D56">
        <w:rPr>
          <w:rFonts w:cs="Times New Roman" w:hAnsi="Times New Roman" w:ascii="Times New Roman"/>
          <w:sz w:val="24"/>
          <w:szCs w:val="24"/>
        </w:rPr>
        <w:t>GRAVIM d.o.o., OIB: 15642939442, Split, Velebitska 61</w:t>
      </w:r>
      <w:r w:rsidR="00FA1076" w:rsidRPr="007A0D56">
        <w:rPr>
          <w:rFonts w:cs="Times New Roman" w:hAnsi="Times New Roman" w:ascii="Times New Roman"/>
          <w:sz w:val="24"/>
          <w:szCs w:val="24"/>
        </w:rPr>
        <w:t>.</w:t>
      </w:r>
    </w:p>
    <w:p w:rsidRDefault="005112CF" w:rsidP="00CF4AD9" w:rsidR="005112CF" w:rsidRPr="001218F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8F13DB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D127F8">
        <w:rPr>
          <w:lang w:val="hr-HR"/>
        </w:rPr>
        <w:t>15</w:t>
      </w:r>
      <w:r w:rsidR="002030D7">
        <w:rPr>
          <w:lang w:val="hr-HR"/>
        </w:rPr>
        <w:t>. veljače</w:t>
      </w:r>
      <w:r w:rsidR="00B67706">
        <w:rPr>
          <w:lang w:val="hr-HR"/>
        </w:rPr>
        <w:t xml:space="preserve"> 2018</w:t>
      </w:r>
      <w:r>
        <w:rPr>
          <w:lang w:val="hr-HR"/>
        </w:rPr>
        <w:t xml:space="preserve">. zahtjev za provedbu skraćenog stečajnog postupka nad </w:t>
      </w:r>
      <w:r w:rsidR="007A0D56">
        <w:t>GRAVIM d.o.o., OIB: 15642939442, Split, Velebitska 61</w:t>
      </w:r>
      <w:r w:rsidR="00FE2956">
        <w:t>.</w:t>
      </w:r>
      <w:r w:rsidR="00DF09E1" w:rsidRPr="00DF09E1">
        <w:t xml:space="preserve"> </w:t>
      </w:r>
      <w:r>
        <w:rPr>
          <w:lang w:val="hr-HR"/>
        </w:rPr>
        <w:t xml:space="preserve">U podnesenom zahtjevu navedeno je da dužnik na </w:t>
      </w:r>
      <w:r w:rsidR="00FE2956">
        <w:rPr>
          <w:lang w:val="hr-HR"/>
        </w:rPr>
        <w:t xml:space="preserve">dan </w:t>
      </w:r>
      <w:r w:rsidR="007A0D56">
        <w:rPr>
          <w:lang w:val="hr-HR"/>
        </w:rPr>
        <w:t>8. veljače</w:t>
      </w:r>
      <w:r w:rsidR="00B67706">
        <w:rPr>
          <w:lang w:val="hr-HR"/>
        </w:rPr>
        <w:t xml:space="preserve"> 2018</w:t>
      </w:r>
      <w:r w:rsidR="00CF4AD9">
        <w:rPr>
          <w:lang w:val="hr-HR"/>
        </w:rPr>
        <w:t>.</w:t>
      </w:r>
      <w:r>
        <w:rPr>
          <w:lang w:val="hr-HR"/>
        </w:rPr>
        <w:t xml:space="preserve"> u Očevidniku redoslijeda osnova </w:t>
      </w:r>
      <w:r w:rsidR="00CF4AD9">
        <w:rPr>
          <w:lang w:val="hr-HR"/>
        </w:rPr>
        <w:t xml:space="preserve">za plaćanje </w:t>
      </w:r>
      <w:r>
        <w:rPr>
          <w:lang w:val="hr-HR"/>
        </w:rPr>
        <w:t xml:space="preserve">ima evidentirane neizvršene osnove za plaćanje u neprekinutom razdoblju od </w:t>
      </w:r>
      <w:r w:rsidR="00E3542F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7A0D56">
        <w:rPr>
          <w:lang w:val="hr-HR"/>
        </w:rPr>
        <w:t>887.373,75</w:t>
      </w:r>
      <w:r w:rsidR="00FE2956">
        <w:rPr>
          <w:lang w:val="hr-HR"/>
        </w:rPr>
        <w:t xml:space="preserve"> </w:t>
      </w:r>
      <w:r w:rsidR="00CF4AD9">
        <w:rPr>
          <w:lang w:val="hr-HR"/>
        </w:rPr>
        <w:t>kn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="006603FB" w:rsidRPr="006603FB">
        <w:rPr>
          <w:lang w:val="hr-HR"/>
        </w:rPr>
        <w:t>Stečajnog zakona („Narodne novine“ 71/15 i 104/17; dalje SZ)</w:t>
      </w:r>
      <w:r w:rsidR="006603FB">
        <w:rPr>
          <w:lang w:val="hr-HR"/>
        </w:rPr>
        <w:t xml:space="preserve"> </w:t>
      </w:r>
      <w:r>
        <w:rPr>
          <w:lang w:val="hr-HR"/>
        </w:rPr>
        <w:t xml:space="preserve">sud </w:t>
      </w:r>
      <w:r w:rsidR="00DF09E1">
        <w:rPr>
          <w:lang w:val="hr-HR"/>
        </w:rPr>
        <w:t xml:space="preserve">je </w:t>
      </w:r>
      <w:r w:rsidR="00E3542F">
        <w:rPr>
          <w:lang w:val="hr-HR"/>
        </w:rPr>
        <w:t>4. travnja 2018</w:t>
      </w:r>
      <w:r>
        <w:rPr>
          <w:lang w:val="hr-HR"/>
        </w:rPr>
        <w:t>. na mrežnoj stranici e-Oglasna ploča sudova objavio oglas s podacima o identifikaciji dužnika te ukupnom iznosu duga dužnika evidentiranog na temelju neizvršenih osnova za plaćanje. Isto tako</w:t>
      </w:r>
      <w:r w:rsidR="008F13DB">
        <w:rPr>
          <w:lang w:val="hr-HR"/>
        </w:rPr>
        <w:t>,</w:t>
      </w:r>
      <w:r>
        <w:rPr>
          <w:lang w:val="hr-HR"/>
        </w:rPr>
        <w:t xml:space="preserve"> tim oglasom osobe ovlaštene za zastupanje dužnika pozvane </w:t>
      </w:r>
      <w:r w:rsidR="008F13DB">
        <w:rPr>
          <w:lang w:val="hr-HR"/>
        </w:rPr>
        <w:t xml:space="preserve">su </w:t>
      </w:r>
      <w:r>
        <w:rPr>
          <w:lang w:val="hr-HR"/>
        </w:rPr>
        <w:t xml:space="preserve">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6603FB">
        <w:rPr>
          <w:lang w:val="hr-HR"/>
        </w:rPr>
        <w:t>6</w:t>
      </w:r>
      <w:r w:rsidR="00E3542F">
        <w:rPr>
          <w:lang w:val="hr-HR"/>
        </w:rPr>
        <w:t>. lipnja</w:t>
      </w:r>
      <w:r w:rsidR="00CF4AD9">
        <w:rPr>
          <w:lang w:val="hr-HR"/>
        </w:rPr>
        <w:t xml:space="preserve"> 2018.</w:t>
      </w:r>
    </w:p>
    <w:p w:rsidRDefault="00CF4AD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CF4AD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F4AD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E3542F" w:rsidRPr="00B67706">
        <w:rPr>
          <w:lang w:val="hr-HR"/>
        </w:rPr>
        <w:t>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CF4AD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5E93" w:rsidP="00B37D5F" w:rsidR="00865E93">
      <w:r>
        <w:separator/>
      </w:r>
    </w:p>
  </w:endnote>
  <w:endnote w:id="0" w:type="continuationSeparator">
    <w:p w:rsidRDefault="00865E93" w:rsidP="00B37D5F" w:rsidR="00865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5E93" w:rsidP="00B37D5F" w:rsidR="00865E93">
      <w:r>
        <w:separator/>
      </w:r>
    </w:p>
  </w:footnote>
  <w:footnote w:id="0" w:type="continuationSeparator">
    <w:p w:rsidRDefault="00865E93" w:rsidP="00B37D5F" w:rsidR="00865E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7A0D56">
      <w:rPr>
        <w:lang w:val="hr-HR"/>
      </w:rPr>
      <w:t>147</w:t>
    </w:r>
    <w:r w:rsidR="00B67706">
      <w:rPr>
        <w:lang w:val="hr-HR"/>
      </w:rPr>
      <w:t>/2018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1B13"/>
    <w:rsid w:val="00066650"/>
    <w:rsid w:val="00085E7C"/>
    <w:rsid w:val="000B4D96"/>
    <w:rsid w:val="000D5416"/>
    <w:rsid w:val="000E6D83"/>
    <w:rsid w:val="001218F0"/>
    <w:rsid w:val="00143C93"/>
    <w:rsid w:val="002030D7"/>
    <w:rsid w:val="0024181F"/>
    <w:rsid w:val="002C25C7"/>
    <w:rsid w:val="002C285B"/>
    <w:rsid w:val="003B295B"/>
    <w:rsid w:val="003C2F22"/>
    <w:rsid w:val="003E4109"/>
    <w:rsid w:val="00417EA6"/>
    <w:rsid w:val="004A7E70"/>
    <w:rsid w:val="005112CF"/>
    <w:rsid w:val="005139BE"/>
    <w:rsid w:val="005B039D"/>
    <w:rsid w:val="0062592E"/>
    <w:rsid w:val="006603FB"/>
    <w:rsid w:val="006A2FC1"/>
    <w:rsid w:val="006F6AF6"/>
    <w:rsid w:val="0071519E"/>
    <w:rsid w:val="007A0D56"/>
    <w:rsid w:val="007C7D50"/>
    <w:rsid w:val="007F7A84"/>
    <w:rsid w:val="0080609B"/>
    <w:rsid w:val="00811DBC"/>
    <w:rsid w:val="00814EDB"/>
    <w:rsid w:val="00815142"/>
    <w:rsid w:val="008338C4"/>
    <w:rsid w:val="00853B3E"/>
    <w:rsid w:val="00862C57"/>
    <w:rsid w:val="00863D84"/>
    <w:rsid w:val="00865E93"/>
    <w:rsid w:val="008A6F24"/>
    <w:rsid w:val="008F13DB"/>
    <w:rsid w:val="00915BB9"/>
    <w:rsid w:val="00981D37"/>
    <w:rsid w:val="00A51DE9"/>
    <w:rsid w:val="00B37D5F"/>
    <w:rsid w:val="00B67706"/>
    <w:rsid w:val="00B7506F"/>
    <w:rsid w:val="00BA2339"/>
    <w:rsid w:val="00CA5F5A"/>
    <w:rsid w:val="00CF4AD9"/>
    <w:rsid w:val="00D127F8"/>
    <w:rsid w:val="00D8632A"/>
    <w:rsid w:val="00DD0D50"/>
    <w:rsid w:val="00DF09E1"/>
    <w:rsid w:val="00E3542F"/>
    <w:rsid w:val="00EB6A52"/>
    <w:rsid w:val="00ED7DF5"/>
    <w:rsid w:val="00F2599E"/>
    <w:rsid w:val="00F51763"/>
    <w:rsid w:val="00F770CE"/>
    <w:rsid w:val="00FA1076"/>
    <w:rsid w:val="00FE2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4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10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410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410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410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218F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CF4AD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4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10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410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410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410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4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457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8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St-147/2018</izvorni_sadrzaj>
    <derivirana_varijabla naziv="DomainObject.Predmet.OznakaBroj_1">St-147/2018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GRAVIM, d.o.o. za građevinarstvo</izvorni_sadrzaj>
    <derivirana_varijabla naziv="DomainObject.Predmet.ProtustrankaFormated_1">  GRAVIM, d.o.o. za građevinarstvo</derivirana_varijabla>
  </DomainObject.Predmet.ProtustrankaFormated>
  <DomainObject.Predmet.ProtustrankaFormatedOIB>
    <izvorni_sadrzaj>  GRAVIM, d.o.o. za građevinarstvo, OIB 15642939442</izvorni_sadrzaj>
    <derivirana_varijabla naziv="DomainObject.Predmet.ProtustrankaFormatedOIB_1">  GRAVIM, d.o.o. za građevinarstvo, OIB 15642939442</derivirana_varijabla>
  </DomainObject.Predmet.ProtustrankaFormatedOIB>
  <DomainObject.Predmet.ProtustrankaFormatedWithAdress>
    <izvorni_sadrzaj> GRAVIM, d.o.o. za građevinarstvo, Velebitska 61, 21000 Split</izvorni_sadrzaj>
    <derivirana_varijabla naziv="DomainObject.Predmet.ProtustrankaFormatedWithAdress_1"> GRAVIM, d.o.o. za građevinarstvo, Velebitska 61, 21000 Split</derivirana_varijabla>
  </DomainObject.Predmet.ProtustrankaFormatedWithAdress>
  <DomainObject.Predmet.ProtustrankaFormatedWithAdressOIB>
    <izvorni_sadrzaj> GRAVIM, d.o.o. za građevinarstvo, OIB 15642939442, Velebitska 61, 21000 Split</izvorni_sadrzaj>
    <derivirana_varijabla naziv="DomainObject.Predmet.ProtustrankaFormatedWithAdressOIB_1"> GRAVIM, d.o.o. za građevinarstvo, OIB 15642939442, Velebitska 61, 21000 Split</derivirana_varijabla>
  </DomainObject.Predmet.ProtustrankaFormatedWithAdressOIB>
  <DomainObject.Predmet.ProtustrankaWithAdress>
    <izvorni_sadrzaj>GRAVIM, d.o.o. za građevinarstvo Velebitska 61, 21000 Split</izvorni_sadrzaj>
    <derivirana_varijabla naziv="DomainObject.Predmet.ProtustrankaWithAdress_1">GRAVIM, d.o.o. za građevinarstvo Velebitska 61, 21000 Split</derivirana_varijabla>
  </DomainObject.Predmet.ProtustrankaWithAdress>
  <DomainObject.Predmet.ProtustrankaWithAdressOIB>
    <izvorni_sadrzaj>GRAVIM, d.o.o. za građevinarstvo, OIB 15642939442, Velebitska 61, 21000 Split</izvorni_sadrzaj>
    <derivirana_varijabla naziv="DomainObject.Predmet.ProtustrankaWithAdressOIB_1">GRAVIM, d.o.o. za građevinarstvo, OIB 15642939442, Velebitska 61, 21000 Split</derivirana_varijabla>
  </DomainObject.Predmet.ProtustrankaWithAdressOIB>
  <DomainObject.Predmet.ProtustrankaNazivFormated>
    <izvorni_sadrzaj>GRAVIM, d.o.o. za građevinarstvo</izvorni_sadrzaj>
    <derivirana_varijabla naziv="DomainObject.Predmet.ProtustrankaNazivFormated_1">GRAVIM, d.o.o. za građevinarstvo</derivirana_varijabla>
  </DomainObject.Predmet.ProtustrankaNazivFormated>
  <DomainObject.Predmet.ProtustrankaNazivFormatedOIB>
    <izvorni_sadrzaj>GRAVIM, d.o.o. za građevinarstvo, OIB 15642939442</izvorni_sadrzaj>
    <derivirana_varijabla naziv="DomainObject.Predmet.ProtustrankaNazivFormatedOIB_1">GRAVIM, d.o.o. za građevinarstvo, OIB 15642939442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887373.75</izvorni_sadrzaj>
    <derivirana_varijabla naziv="DomainObject.Predmet.TrenutnaVrijednost_1">887373.75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GRAVIM, d.o.o. za građevinarstvo</item>
    </izvorni_sadrzaj>
    <derivirana_varijabla naziv="DomainObject.Predmet.ProtuStrankaListFormated_1">
      <item>GRAVIM, d.o.o. za građevinarstvo</item>
    </derivirana_varijabla>
  </DomainObject.Predmet.ProtuStrankaListFormated>
  <DomainObject.Predmet.ProtuStrankaListFormatedOIB>
    <izvorni_sadrzaj>
      <item>GRAVIM, d.o.o. za građevinarstvo, OIB 15642939442</item>
    </izvorni_sadrzaj>
    <derivirana_varijabla naziv="DomainObject.Predmet.ProtuStrankaListFormatedOIB_1">
      <item>GRAVIM, d.o.o. za građevinarstvo, OIB 15642939442</item>
    </derivirana_varijabla>
  </DomainObject.Predmet.ProtuStrankaListFormatedOIB>
  <DomainObject.Predmet.ProtuStrankaListFormatedWithAdress>
    <izvorni_sadrzaj>
      <item>GRAVIM, d.o.o. za građevinarstvo, Velebitska 61, 21000 Split</item>
    </izvorni_sadrzaj>
    <derivirana_varijabla naziv="DomainObject.Predmet.ProtuStrankaListFormatedWithAdress_1">
      <item>GRAVIM, d.o.o. za građevinarstvo, Velebitska 61, 21000 Split</item>
    </derivirana_varijabla>
  </DomainObject.Predmet.ProtuStrankaListFormatedWithAdress>
  <DomainObject.Predmet.ProtuStrankaListFormatedWithAdressOIB>
    <izvorni_sadrzaj>
      <item>GRAVIM, d.o.o. za građevinarstvo, OIB 15642939442, Velebitska 61, 21000 Split</item>
    </izvorni_sadrzaj>
    <derivirana_varijabla naziv="DomainObject.Predmet.ProtuStrankaListFormatedWithAdressOIB_1">
      <item>GRAVIM, d.o.o. za građevinarstvo, OIB 15642939442, Velebitska 61, 21000 Split</item>
    </derivirana_varijabla>
  </DomainObject.Predmet.ProtuStrankaListFormatedWithAdressOIB>
  <DomainObject.Predmet.ProtuStrankaListNazivFormated>
    <izvorni_sadrzaj>
      <item>GRAVIM, d.o.o. za građevinarstvo</item>
    </izvorni_sadrzaj>
    <derivirana_varijabla naziv="DomainObject.Predmet.ProtuStrankaListNazivFormated_1">
      <item>GRAVIM, d.o.o. za građevinarstvo</item>
    </derivirana_varijabla>
  </DomainObject.Predmet.ProtuStrankaListNazivFormated>
  <DomainObject.Predmet.ProtuStrankaListNazivFormatedOIB>
    <izvorni_sadrzaj>
      <item>GRAVIM, d.o.o. za građevinarstvo, OIB 15642939442</item>
    </izvorni_sadrzaj>
    <derivirana_varijabla naziv="DomainObject.Predmet.ProtuStrankaListNazivFormatedOIB_1">
      <item>GRAVIM, d.o.o. za građevinarstvo, OIB 15642939442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GRAVIM, d.o.o. za građevinarstvo</izvorni_sadrzaj>
    <derivirana_varijabla naziv="DomainObject.Predmet.ProtustrankaIDrugi_1">GRAVIM,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GRAVIM, d.o.o. za građevinarstvo, OIB 15642939442, Velebitska 61, 21000 Split</izvorni_sadrzaj>
    <derivirana_varijabla naziv="DomainObject.Predmet.ProtustrankaIDrugiAdressOIB_1">GRAVIM, d.o.o. za građevinarstvo, OIB 15642939442, Velebitska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GRAVIM, d.o.o. za građevinarstvo</item>
      <item>FINANCIJSKA AGENCIJA, RC SPLIT</item>
    </izvorni_sadrzaj>
    <derivirana_varijabla naziv="DomainObject.Predmet.SudioniciListNaziv_1">
      <item>GRAVIM, d.o.o. za građevinarstvo</item>
      <item>FINANCIJSKA AGENCIJA, RC SPLIT</item>
    </derivirana_varijabla>
  </DomainObject.Predmet.SudioniciListNaziv>
  <DomainObject.Predmet.SudioniciListAdressOIB>
    <izvorni_sadrzaj>
      <item>GRAVIM, d.o.o. za građevinarstvo, OIB 15642939442, Velebitska 61,21000 Split</item>
      <item>FINANCIJSKA AGENCIJA, RC SPLIT, OIB 85821130368, Mažuranićevo šetalište 24 b,21000 Split</item>
    </izvorni_sadrzaj>
    <derivirana_varijabla naziv="DomainObject.Predmet.SudioniciListAdressOIB_1">
      <item>GRAVIM, d.o.o. za građevinarstvo, OIB 15642939442, Velebitska 61,21000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15642939442</item>
      <item>, OIB 85821130368</item>
    </izvorni_sadrzaj>
    <derivirana_varijabla naziv="DomainObject.Predmet.SudioniciListNazivOIB_1">
      <item>, OIB 15642939442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759</properties:Words>
  <properties:Characters>4071</properties:Characters>
  <properties:Lines>91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2018-05-30T07:48:00Z</dcterms:created>
  <dc:creator>Ana Golub Gruić</dc:creator>
  <cp:lastModifiedBy>Ana Golub Gruić</cp:lastModifiedBy>
  <cp:lastPrinted>2018-06-06T06:44:00Z</cp:lastPrinted>
  <dcterms:modified xmlns:xsi="http://www.w3.org/2001/XMLSchema-instance" xsi:type="dcterms:W3CDTF">2018-06-06T07:52:00Z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(St-147-2018-RJEŠENJE O OTVR.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