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0e5a" w14:paraId="4430e5a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643BE9" w:rsidRPr="00643BE9">
        <w:rPr>
          <w:rFonts w:cs="Times New Roman" w:eastAsia="Times New Roman"/>
          <w:szCs w:val="24"/>
          <w:lang w:eastAsia="hr-HR"/>
        </w:rPr>
        <w:t>GALICIJA d.o.o. u likvidaciji, Pula</w:t>
      </w:r>
      <w:r>
        <w:rPr>
          <w:rFonts w:cs="Times New Roman" w:eastAsia="Times New Roman"/>
          <w:szCs w:val="24"/>
          <w:lang w:eastAsia="hr-HR"/>
        </w:rPr>
        <w:t>,</w:t>
      </w:r>
      <w:r w:rsidR="00643BE9">
        <w:rPr>
          <w:rFonts w:cs="Times New Roman" w:eastAsia="Times New Roman"/>
          <w:szCs w:val="24"/>
          <w:lang w:eastAsia="hr-HR"/>
        </w:rPr>
        <w:t xml:space="preserve"> Ulica Kačića Miošića 1, OIB </w:t>
      </w:r>
      <w:r w:rsidR="00643BE9" w:rsidRPr="00643BE9">
        <w:rPr>
          <w:rFonts w:cs="Times New Roman" w:eastAsia="Times New Roman"/>
          <w:szCs w:val="24"/>
          <w:lang w:eastAsia="hr-HR"/>
        </w:rPr>
        <w:t>39752640838</w:t>
      </w:r>
      <w:r w:rsidR="00643BE9">
        <w:rPr>
          <w:rFonts w:cs="Times New Roman" w:eastAsia="Times New Roman"/>
          <w:szCs w:val="24"/>
          <w:lang w:eastAsia="hr-HR"/>
        </w:rPr>
        <w:t xml:space="preserve">, MBS </w:t>
      </w:r>
      <w:r w:rsidR="00643BE9" w:rsidRPr="00643BE9">
        <w:rPr>
          <w:rFonts w:cs="Times New Roman" w:eastAsia="Times New Roman"/>
          <w:szCs w:val="24"/>
          <w:lang w:eastAsia="hr-HR"/>
        </w:rPr>
        <w:t>040197558</w:t>
      </w:r>
      <w:r w:rsidR="00643BE9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71/15, nadalje SZ), </w:t>
      </w:r>
      <w:r w:rsidR="00643BE9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43BE9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43BE9" w:rsidRPr="00643BE9">
        <w:rPr>
          <w:rFonts w:cs="Times New Roman" w:eastAsia="Times New Roman"/>
          <w:szCs w:val="24"/>
          <w:lang w:eastAsia="hr-HR"/>
        </w:rPr>
        <w:t>GALICIJA d.o.o. u likvidaciji, Pula</w:t>
      </w:r>
      <w:r w:rsidR="00643BE9">
        <w:rPr>
          <w:rFonts w:cs="Times New Roman" w:eastAsia="Times New Roman"/>
          <w:szCs w:val="24"/>
          <w:lang w:eastAsia="hr-HR"/>
        </w:rPr>
        <w:t xml:space="preserve">, Ulica Kačića Miošića 1, OIB </w:t>
      </w:r>
      <w:r w:rsidR="00643BE9" w:rsidRPr="00643BE9">
        <w:rPr>
          <w:rFonts w:cs="Times New Roman" w:eastAsia="Times New Roman"/>
          <w:szCs w:val="24"/>
          <w:lang w:eastAsia="hr-HR"/>
        </w:rPr>
        <w:t>39752640838</w:t>
      </w:r>
      <w:r w:rsidR="00643BE9">
        <w:rPr>
          <w:rFonts w:cs="Times New Roman" w:eastAsia="Times New Roman"/>
          <w:szCs w:val="24"/>
          <w:lang w:eastAsia="hr-HR"/>
        </w:rPr>
        <w:t xml:space="preserve">, MBS </w:t>
      </w:r>
      <w:r w:rsidR="00643BE9" w:rsidRPr="00643BE9">
        <w:rPr>
          <w:rFonts w:cs="Times New Roman" w:eastAsia="Times New Roman"/>
          <w:szCs w:val="24"/>
          <w:lang w:eastAsia="hr-HR"/>
        </w:rPr>
        <w:t>040197558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43BE9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43BE9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43BE9">
        <w:rPr>
          <w:szCs w:val="24"/>
        </w:rPr>
        <w:t>30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643BE9">
        <w:rPr>
          <w:rFonts w:cs="Times New Roman" w:eastAsia="Times New Roman"/>
          <w:szCs w:val="24"/>
          <w:lang w:eastAsia="hr-HR"/>
        </w:rPr>
        <w:t>svibnja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643BE9">
        <w:rPr>
          <w:szCs w:val="24"/>
        </w:rPr>
        <w:t>202.771,86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43BE9">
        <w:rPr>
          <w:rFonts w:cs="Times New Roman" w:eastAsia="Times New Roman"/>
          <w:szCs w:val="24"/>
          <w:lang w:eastAsia="hr-HR"/>
        </w:rPr>
        <w:t>193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43BE9">
        <w:rPr>
          <w:rFonts w:cs="Times New Roman" w:eastAsia="Times New Roman"/>
          <w:szCs w:val="24"/>
          <w:lang w:eastAsia="hr-HR"/>
        </w:rPr>
        <w:t>193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43BE9">
        <w:rPr>
          <w:szCs w:val="24"/>
        </w:rPr>
        <w:t>29</w:t>
      </w:r>
      <w:r w:rsidR="008D13AC">
        <w:rPr>
          <w:szCs w:val="24"/>
        </w:rPr>
        <w:t xml:space="preserve">. </w:t>
      </w:r>
      <w:r w:rsidR="00643BE9">
        <w:rPr>
          <w:szCs w:val="24"/>
        </w:rPr>
        <w:t>kolovoza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643BE9">
      <w:t>193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7176F"/>
    <w:rsid w:val="0029019E"/>
    <w:rsid w:val="002B711C"/>
    <w:rsid w:val="002E2ABA"/>
    <w:rsid w:val="0033010E"/>
    <w:rsid w:val="003D37E5"/>
    <w:rsid w:val="003D696C"/>
    <w:rsid w:val="00412B59"/>
    <w:rsid w:val="004515B7"/>
    <w:rsid w:val="004E1556"/>
    <w:rsid w:val="004E38DE"/>
    <w:rsid w:val="00643BE9"/>
    <w:rsid w:val="00674B89"/>
    <w:rsid w:val="00712A6C"/>
    <w:rsid w:val="007D422D"/>
    <w:rsid w:val="00815AB0"/>
    <w:rsid w:val="0081619F"/>
    <w:rsid w:val="008D13AC"/>
    <w:rsid w:val="00931E45"/>
    <w:rsid w:val="00942334"/>
    <w:rsid w:val="009F5DEE"/>
    <w:rsid w:val="00AC1A0B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0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0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GALICIJA d.o.o. u likvidaciji, PULA</izvorni_sadrzaj>
    <derivirana_varijabla naziv="DomainObject.Predmet.ProtustrankaFormated_1">  GALICIJA d.o.o. u likvidaciji, PULA</derivirana_varijabla>
  </DomainObject.Predmet.ProtustrankaFormated>
  <DomainObject.Predmet.ProtustrankaFormatedOIB>
    <izvorni_sadrzaj>  GALICIJA d.o.o. u likvidaciji, PULA, OIB 39752640838</izvorni_sadrzaj>
    <derivirana_varijabla naziv="DomainObject.Predmet.ProtustrankaFormatedOIB_1">  GALICIJA d.o.o. u likvidaciji, PULA, OIB 39752640838</derivirana_varijabla>
  </DomainObject.Predmet.ProtustrankaFormatedOIB>
  <DomainObject.Predmet.ProtustrankaFormatedWithAdress>
    <izvorni_sadrzaj> GALICIJA d.o.o. u likvidaciji, PULA, Ulica Kačića Miošića 1, 52100 Pula</izvorni_sadrzaj>
    <derivirana_varijabla naziv="DomainObject.Predmet.ProtustrankaFormatedWithAdress_1"> GALICIJA d.o.o. u likvidaciji, PULA, Ulica Kačića Miošića 1, 52100 Pula</derivirana_varijabla>
  </DomainObject.Predmet.ProtustrankaFormatedWithAdress>
  <DomainObject.Predmet.ProtustrankaFormatedWithAdressOIB>
    <izvorni_sadrzaj> GALICIJA d.o.o. u likvidaciji, PULA, OIB 39752640838, Ulica Kačića Miošića 1, 52100 Pula</izvorni_sadrzaj>
    <derivirana_varijabla naziv="DomainObject.Predmet.ProtustrankaFormatedWithAdressOIB_1"> GALICIJA d.o.o. u likvidaciji, PULA, OIB 39752640838, Ulica Kačića Miošića 1, 52100 Pula</derivirana_varijabla>
  </DomainObject.Predmet.ProtustrankaFormatedWithAdressOIB>
  <DomainObject.Predmet.ProtustrankaWithAdress>
    <izvorni_sadrzaj>GALICIJA d.o.o. u likvidaciji, PULA Ulica Kačića Miošića 1, 52100 Pula</izvorni_sadrzaj>
    <derivirana_varijabla naziv="DomainObject.Predmet.ProtustrankaWithAdress_1">GALICIJA d.o.o. u likvidaciji, PULA Ulica Kačića Miošića 1, 52100 Pula</derivirana_varijabla>
  </DomainObject.Predmet.ProtustrankaWithAdress>
  <DomainObject.Predmet.ProtustrankaWithAdressOIB>
    <izvorni_sadrzaj>GALICIJA d.o.o. u likvidaciji, PULA, OIB 39752640838, Ulica Kačića Miošića 1, 52100 Pula</izvorni_sadrzaj>
    <derivirana_varijabla naziv="DomainObject.Predmet.ProtustrankaWithAdressOIB_1">GALICIJA d.o.o. u likvidaciji, PULA, OIB 39752640838, Ulica Kačića Miošića 1, 52100 Pula</derivirana_varijabla>
  </DomainObject.Predmet.ProtustrankaWithAdressOIB>
  <DomainObject.Predmet.ProtustrankaNazivFormated>
    <izvorni_sadrzaj>GALICIJA d.o.o. u likvidaciji, PULA</izvorni_sadrzaj>
    <derivirana_varijabla naziv="DomainObject.Predmet.ProtustrankaNazivFormated_1">GALICIJA d.o.o. u likvidaciji, PULA</derivirana_varijabla>
  </DomainObject.Predmet.ProtustrankaNazivFormated>
  <DomainObject.Predmet.ProtustrankaNazivFormatedOIB>
    <izvorni_sadrzaj>GALICIJA d.o.o. u likvidaciji, PULA, OIB 39752640838</izvorni_sadrzaj>
    <derivirana_varijabla naziv="DomainObject.Predmet.ProtustrankaNazivFormatedOIB_1">GALICIJA d.o.o. u likvidaciji, PULA, OIB 39752640838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202771.86</izvorni_sadrzaj>
    <derivirana_varijabla naziv="DomainObject.Predmet.TrenutnaVrijednost_1">202771.86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GALICIJA d.o.o. u likvidaciji, PULA</item>
    </izvorni_sadrzaj>
    <derivirana_varijabla naziv="DomainObject.Predmet.ProtuStrankaListFormated_1">
      <item>GALICIJA d.o.o. u likvidaciji, PULA</item>
    </derivirana_varijabla>
  </DomainObject.Predmet.ProtuStrankaListFormated>
  <DomainObject.Predmet.ProtuStrankaListFormatedOIB>
    <izvorni_sadrzaj>
      <item>GALICIJA d.o.o. u likvidaciji, PULA, OIB 39752640838</item>
    </izvorni_sadrzaj>
    <derivirana_varijabla naziv="DomainObject.Predmet.ProtuStrankaListFormatedOIB_1">
      <item>GALICIJA d.o.o. u likvidaciji, PULA, OIB 39752640838</item>
    </derivirana_varijabla>
  </DomainObject.Predmet.ProtuStrankaListFormatedOIB>
  <DomainObject.Predmet.ProtuStrankaListFormatedWithAdress>
    <izvorni_sadrzaj>
      <item>GALICIJA d.o.o. u likvidaciji, PULA, Ulica Kačića Miošića 1, 52100 Pula</item>
    </izvorni_sadrzaj>
    <derivirana_varijabla naziv="DomainObject.Predmet.ProtuStrankaListFormatedWithAdress_1">
      <item>GALICIJA d.o.o. u likvidaciji, PULA, Ulica Kačića Miošića 1, 52100 Pula</item>
    </derivirana_varijabla>
  </DomainObject.Predmet.ProtuStrankaListFormatedWithAdress>
  <DomainObject.Predmet.ProtuStrankaListFormatedWithAdressOIB>
    <izvorni_sadrzaj>
      <item>GALICIJA d.o.o. u likvidaciji, PULA, OIB 39752640838, Ulica Kačića Miošića 1, 52100 Pula</item>
    </izvorni_sadrzaj>
    <derivirana_varijabla naziv="DomainObject.Predmet.ProtuStrankaListFormatedWithAdressOIB_1">
      <item>GALICIJA d.o.o. u likvidaciji, PULA, OIB 39752640838, Ulica Kačića Miošića 1, 52100 Pula</item>
    </derivirana_varijabla>
  </DomainObject.Predmet.ProtuStrankaListFormatedWithAdressOIB>
  <DomainObject.Predmet.ProtuStrankaListNazivFormated>
    <izvorni_sadrzaj>
      <item>GALICIJA d.o.o. u likvidaciji, PULA</item>
    </izvorni_sadrzaj>
    <derivirana_varijabla naziv="DomainObject.Predmet.ProtuStrankaListNazivFormated_1">
      <item>GALICIJA d.o.o. u likvidaciji, PULA</item>
    </derivirana_varijabla>
  </DomainObject.Predmet.ProtuStrankaListNazivFormated>
  <DomainObject.Predmet.ProtuStrankaListNazivFormatedOIB>
    <izvorni_sadrzaj>
      <item>GALICIJA d.o.o. u likvidaciji, PULA, OIB 39752640838</item>
    </izvorni_sadrzaj>
    <derivirana_varijabla naziv="DomainObject.Predmet.ProtuStrankaListNazivFormatedOIB_1">
      <item>GALICIJA d.o.o. u likvidaciji, PULA, OIB 39752640838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GALICIJA d.o.o. u likvidaciji, PULA</izvorni_sadrzaj>
    <derivirana_varijabla naziv="DomainObject.Predmet.ProtustrankaIDrugi_1">GALICIJA d.o.o. u likvidaciji,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GALICIJA d.o.o. u likvidaciji, PULA, OIB 39752640838, Ulica Kačića Miošića 1, 52100 Pula</izvorni_sadrzaj>
    <derivirana_varijabla naziv="DomainObject.Predmet.ProtustrankaIDrugiAdressOIB_1">GALICIJA d.o.o. u likvidaciji, PULA, OIB 39752640838, Ulica Kačića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GALICIJA d.o.o. u likvidaciji, PULA</item>
    </izvorni_sadrzaj>
    <derivirana_varijabla naziv="DomainObject.Predmet.SudioniciListNaziv_1">
      <item>FINANCIJSKA AGENCIJA, RC RIJEKA, PODRUŽNICA PULA, PULA</item>
      <item>GALICIJA d.o.o. u likvidaciji,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GALICIJA d.o.o. u likvidaciji, PULA, OIB 39752640838, Ulica Kačića Miošića 1,52100 Pula</item>
    </izvorni_sadrzaj>
    <derivirana_varijabla naziv="DomainObject.Predmet.SudioniciListAdressOIB_1">
      <item>FINANCIJSKA AGENCIJA, RC RIJEKA, PODRUŽNICA PULA, PULA, OIB 85821130368, Ulica grada Vukovara 70,10000 Zagreb</item>
      <item>GALICIJA d.o.o. u likvidaciji, PULA, OIB 39752640838, Ulica Kačića Miošića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39752640838</item>
    </izvorni_sadrzaj>
    <derivirana_varijabla naziv="DomainObject.Predmet.SudioniciListNazivOIB_1">
      <item>, OIB 85821130368</item>
      <item>, OIB 39752640838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2676</properties:Characters>
  <properties:Lines>50</properties:Lines>
  <properties:Paragraphs>12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2018-07-13T11:37:00Z</cp:lastPrinted>
  <dcterms:modified xmlns:xsi="http://www.w3.org/2001/XMLSchema-instance" xsi:type="dcterms:W3CDTF">2018-08-30T07:25:00Z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(St-193-18 Galacija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