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dc8ea" w14:paraId="b9dc8ea" w:rsidRDefault="00E63362" w:rsidP="00E63362" w:rsidR="00E63362" w:rsidRPr="00B46E8A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B46E8A">
        <w:rPr>
          <w:noProof/>
          <w:color w:val="0000FF"/>
          <w:sz w:val="24"/>
          <w:szCs w:val="24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1A5BED" w:rsidRPr="00B46E8A">
      <w:pPr>
        <w:rPr>
          <w:color w:val="000000"/>
          <w:sz w:val="24"/>
          <w:szCs w:val="24"/>
          <w:lang w:val="hr-HR"/>
        </w:rPr>
      </w:pPr>
      <w:r w:rsidRPr="00B46E8A">
        <w:rPr>
          <w:color w:val="000000"/>
          <w:sz w:val="24"/>
          <w:szCs w:val="24"/>
          <w:lang w:val="hr-HR"/>
        </w:rPr>
        <w:t xml:space="preserve">  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color w:val="000000"/>
          <w:sz w:val="24"/>
          <w:szCs w:val="24"/>
          <w:lang w:val="hr-HR"/>
        </w:rPr>
        <w:t xml:space="preserve">      </w:t>
      </w:r>
      <w:r w:rsidRPr="00B46E8A">
        <w:rPr>
          <w:b/>
          <w:sz w:val="24"/>
          <w:szCs w:val="24"/>
          <w:lang w:val="hr-HR"/>
        </w:rPr>
        <w:t>REPUBLIKA HRVATSKA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     TRGOVAČKI SUD U SPLITU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   STALNA SLUŽBA DUBROVNIK</w:t>
      </w:r>
    </w:p>
    <w:p w:rsidRDefault="00E63362" w:rsidP="00E63362" w:rsidR="00E63362" w:rsidRPr="00B46E8A">
      <w:pPr>
        <w:rPr>
          <w:b/>
          <w:sz w:val="24"/>
          <w:szCs w:val="24"/>
          <w:lang w:val="hr-HR"/>
        </w:rPr>
      </w:pPr>
      <w:r w:rsidRPr="00B46E8A">
        <w:rPr>
          <w:b/>
          <w:sz w:val="24"/>
          <w:szCs w:val="24"/>
          <w:lang w:val="hr-HR"/>
        </w:rPr>
        <w:t xml:space="preserve">     Dr. A. Starčevića 23, Dubrovnik</w:t>
      </w:r>
    </w:p>
    <w:p w:rsidRDefault="00B4737F" w:rsidP="00853254" w:rsidR="00853254" w:rsidRPr="00B46E8A">
      <w:pPr>
        <w:jc w:val="right"/>
        <w:rPr>
          <w:b/>
          <w:sz w:val="24"/>
          <w:szCs w:val="24"/>
          <w:lang w:val="hr-HR"/>
        </w:rPr>
      </w:pPr>
      <w:proofErr w:type="spellStart"/>
      <w:r w:rsidRPr="00B46E8A">
        <w:rPr>
          <w:b/>
          <w:sz w:val="24"/>
          <w:szCs w:val="24"/>
          <w:lang w:val="hr-HR"/>
        </w:rPr>
        <w:t>Posl</w:t>
      </w:r>
      <w:proofErr w:type="spellEnd"/>
      <w:r w:rsidRPr="00B46E8A">
        <w:rPr>
          <w:b/>
          <w:sz w:val="24"/>
          <w:szCs w:val="24"/>
          <w:lang w:val="hr-HR"/>
        </w:rPr>
        <w:t>. br. 18 St-</w:t>
      </w:r>
      <w:r w:rsidR="00326123">
        <w:rPr>
          <w:b/>
          <w:sz w:val="24"/>
          <w:szCs w:val="24"/>
          <w:lang w:val="hr-HR"/>
        </w:rPr>
        <w:t>2066</w:t>
      </w:r>
      <w:r w:rsidR="00FB60A1" w:rsidRPr="00B46E8A">
        <w:rPr>
          <w:b/>
          <w:sz w:val="24"/>
          <w:szCs w:val="24"/>
          <w:lang w:val="hr-HR"/>
        </w:rPr>
        <w:t>/201</w:t>
      </w:r>
      <w:r w:rsidR="00326123">
        <w:rPr>
          <w:b/>
          <w:sz w:val="24"/>
          <w:szCs w:val="24"/>
          <w:lang w:val="hr-HR"/>
        </w:rPr>
        <w:t>6</w:t>
      </w:r>
    </w:p>
    <w:p w:rsidRDefault="001A5BED" w:rsidP="00B46E8A" w:rsidR="001A5BED" w:rsidRPr="00B46E8A">
      <w:pPr>
        <w:pStyle w:val="Naslov1"/>
        <w:jc w:val="left"/>
        <w:rPr>
          <w:szCs w:val="24"/>
        </w:rPr>
      </w:pPr>
    </w:p>
    <w:p w:rsidRDefault="001F0757" w:rsidP="0095069C" w:rsidR="001F0757">
      <w:pPr>
        <w:pStyle w:val="Naslov1"/>
        <w:rPr>
          <w:szCs w:val="24"/>
        </w:rPr>
      </w:pPr>
    </w:p>
    <w:p w:rsidRDefault="00CE7D5C" w:rsidP="0095069C" w:rsidR="00793003" w:rsidRPr="00B46E8A">
      <w:pPr>
        <w:pStyle w:val="Naslov1"/>
        <w:rPr>
          <w:szCs w:val="24"/>
        </w:rPr>
      </w:pPr>
      <w:r w:rsidRPr="00B46E8A">
        <w:rPr>
          <w:szCs w:val="24"/>
        </w:rPr>
        <w:t xml:space="preserve">R </w:t>
      </w:r>
      <w:r w:rsidR="00793003" w:rsidRPr="00B46E8A">
        <w:rPr>
          <w:szCs w:val="24"/>
        </w:rPr>
        <w:t>E P U B L I K A   H R V A T S K A</w:t>
      </w:r>
    </w:p>
    <w:p w:rsidRDefault="001B44F0" w:rsidP="0095069C" w:rsidR="00EF4316" w:rsidRPr="00B46E8A">
      <w:pPr>
        <w:pStyle w:val="Naslov1"/>
        <w:rPr>
          <w:szCs w:val="24"/>
        </w:rPr>
      </w:pPr>
      <w:r>
        <w:rPr>
          <w:szCs w:val="24"/>
        </w:rPr>
        <w:t>Z A K LJ U Č A K</w:t>
      </w:r>
    </w:p>
    <w:p w:rsidRDefault="00EF4316" w:rsidR="00EF4316" w:rsidRPr="00B46E8A">
      <w:pPr>
        <w:jc w:val="center"/>
        <w:rPr>
          <w:b/>
          <w:sz w:val="24"/>
          <w:szCs w:val="24"/>
          <w:lang w:val="hr-HR"/>
        </w:rPr>
      </w:pPr>
    </w:p>
    <w:p w:rsidRDefault="00EF4316" w:rsidR="00EF4316" w:rsidRPr="00B46E8A">
      <w:pPr>
        <w:pStyle w:val="Tijeloteksta"/>
        <w:rPr>
          <w:szCs w:val="24"/>
        </w:rPr>
      </w:pPr>
      <w:r w:rsidRPr="00B46E8A">
        <w:rPr>
          <w:szCs w:val="24"/>
        </w:rPr>
        <w:tab/>
      </w:r>
      <w:r w:rsidR="00A448B5" w:rsidRPr="00B46E8A">
        <w:rPr>
          <w:szCs w:val="24"/>
        </w:rPr>
        <w:t xml:space="preserve">Trgovački sud u Splitu, Stalna služba u Dubrovniku, po sucu tog suda </w:t>
      </w:r>
      <w:r w:rsidR="00FB60A1" w:rsidRPr="00B46E8A">
        <w:rPr>
          <w:szCs w:val="24"/>
        </w:rPr>
        <w:t>Katarini Franković</w:t>
      </w:r>
      <w:r w:rsidR="00A448B5" w:rsidRPr="00B46E8A">
        <w:rPr>
          <w:szCs w:val="24"/>
        </w:rPr>
        <w:t>, kao stečajnom sucu,</w:t>
      </w:r>
      <w:r w:rsidRPr="00B46E8A">
        <w:rPr>
          <w:szCs w:val="24"/>
        </w:rPr>
        <w:t xml:space="preserve"> </w:t>
      </w:r>
      <w:r w:rsidR="00B4737F" w:rsidRPr="00B46E8A">
        <w:rPr>
          <w:szCs w:val="24"/>
        </w:rPr>
        <w:t xml:space="preserve">u stečajnom postupku nad dužnikom </w:t>
      </w:r>
      <w:r w:rsidR="00326123" w:rsidRPr="00326123">
        <w:rPr>
          <w:szCs w:val="24"/>
        </w:rPr>
        <w:t>URANIUM  d.o.o. „u stečaju“, Dubrovnik, Vukovarska 22, MBS: 090021461, OIB: 13790766163</w:t>
      </w:r>
      <w:r w:rsidR="00721A60" w:rsidRPr="00B46E8A">
        <w:rPr>
          <w:szCs w:val="24"/>
        </w:rPr>
        <w:t>,</w:t>
      </w:r>
      <w:r w:rsidR="00CE7D5C" w:rsidRPr="00B46E8A">
        <w:rPr>
          <w:szCs w:val="24"/>
        </w:rPr>
        <w:t xml:space="preserve"> </w:t>
      </w:r>
      <w:r w:rsidR="00BD16CE" w:rsidRPr="00BD16CE">
        <w:rPr>
          <w:szCs w:val="24"/>
        </w:rPr>
        <w:t xml:space="preserve">zastupanog po stečajnom upravitelju </w:t>
      </w:r>
      <w:r w:rsidR="00326123">
        <w:rPr>
          <w:szCs w:val="24"/>
        </w:rPr>
        <w:t>Marku Lonac</w:t>
      </w:r>
      <w:r w:rsidR="00BD16CE" w:rsidRPr="00BD16CE">
        <w:rPr>
          <w:szCs w:val="24"/>
        </w:rPr>
        <w:t xml:space="preserve">, </w:t>
      </w:r>
      <w:r w:rsidR="001B44F0">
        <w:rPr>
          <w:szCs w:val="24"/>
        </w:rPr>
        <w:t>izvan</w:t>
      </w:r>
      <w:r w:rsidR="00BD16CE" w:rsidRPr="00BD16CE">
        <w:rPr>
          <w:szCs w:val="24"/>
        </w:rPr>
        <w:t xml:space="preserve"> ročišta </w:t>
      </w:r>
      <w:r w:rsidRPr="00B46E8A">
        <w:rPr>
          <w:szCs w:val="24"/>
        </w:rPr>
        <w:t xml:space="preserve">dana </w:t>
      </w:r>
      <w:r w:rsidR="00326123">
        <w:rPr>
          <w:szCs w:val="24"/>
        </w:rPr>
        <w:t>29</w:t>
      </w:r>
      <w:r w:rsidR="00AE21DC" w:rsidRPr="00B46E8A">
        <w:rPr>
          <w:szCs w:val="24"/>
        </w:rPr>
        <w:t>.</w:t>
      </w:r>
      <w:r w:rsidR="00793003" w:rsidRPr="00B46E8A">
        <w:rPr>
          <w:szCs w:val="24"/>
        </w:rPr>
        <w:t xml:space="preserve"> </w:t>
      </w:r>
      <w:r w:rsidR="00326123">
        <w:rPr>
          <w:szCs w:val="24"/>
        </w:rPr>
        <w:t>rujn</w:t>
      </w:r>
      <w:r w:rsidR="00422BF9" w:rsidRPr="00B46E8A">
        <w:rPr>
          <w:szCs w:val="24"/>
        </w:rPr>
        <w:t>a</w:t>
      </w:r>
      <w:r w:rsidR="007B3220" w:rsidRPr="00B46E8A">
        <w:rPr>
          <w:szCs w:val="24"/>
        </w:rPr>
        <w:t xml:space="preserve"> </w:t>
      </w:r>
      <w:r w:rsidRPr="00B46E8A">
        <w:rPr>
          <w:szCs w:val="24"/>
        </w:rPr>
        <w:t>20</w:t>
      </w:r>
      <w:r w:rsidR="00185441" w:rsidRPr="00B46E8A">
        <w:rPr>
          <w:szCs w:val="24"/>
        </w:rPr>
        <w:t>1</w:t>
      </w:r>
      <w:r w:rsidR="00BD16CE">
        <w:rPr>
          <w:szCs w:val="24"/>
        </w:rPr>
        <w:t>7</w:t>
      </w:r>
      <w:r w:rsidRPr="00B46E8A">
        <w:rPr>
          <w:szCs w:val="24"/>
        </w:rPr>
        <w:t>.</w:t>
      </w:r>
      <w:r w:rsidR="001A20B6" w:rsidRPr="00B46E8A">
        <w:rPr>
          <w:szCs w:val="24"/>
        </w:rPr>
        <w:t xml:space="preserve"> </w:t>
      </w:r>
      <w:r w:rsidRPr="00B46E8A">
        <w:rPr>
          <w:szCs w:val="24"/>
        </w:rPr>
        <w:t>godine</w:t>
      </w:r>
    </w:p>
    <w:p w:rsidRDefault="003E475F" w:rsidR="003E475F" w:rsidRPr="00B46E8A">
      <w:pPr>
        <w:pStyle w:val="Tijeloteksta"/>
        <w:rPr>
          <w:szCs w:val="24"/>
        </w:rPr>
      </w:pPr>
    </w:p>
    <w:p w:rsidRDefault="001B44F0" w:rsidR="00EF4316">
      <w:pPr>
        <w:pStyle w:val="Tijeloteksta"/>
        <w:jc w:val="center"/>
        <w:rPr>
          <w:b/>
          <w:szCs w:val="24"/>
        </w:rPr>
      </w:pPr>
      <w:r>
        <w:rPr>
          <w:b/>
          <w:szCs w:val="24"/>
        </w:rPr>
        <w:t xml:space="preserve">z a k </w:t>
      </w:r>
      <w:proofErr w:type="spellStart"/>
      <w:r>
        <w:rPr>
          <w:b/>
          <w:szCs w:val="24"/>
        </w:rPr>
        <w:t>lj</w:t>
      </w:r>
      <w:proofErr w:type="spellEnd"/>
      <w:r>
        <w:rPr>
          <w:b/>
          <w:szCs w:val="24"/>
        </w:rPr>
        <w:t xml:space="preserve"> u č</w:t>
      </w:r>
      <w:r w:rsidR="00CE7D5C" w:rsidRPr="00B46E8A">
        <w:rPr>
          <w:b/>
          <w:szCs w:val="24"/>
        </w:rPr>
        <w:t xml:space="preserve"> i o</w:t>
      </w:r>
      <w:r w:rsidR="00EF4316" w:rsidRPr="00B46E8A">
        <w:rPr>
          <w:b/>
          <w:szCs w:val="24"/>
        </w:rPr>
        <w:t xml:space="preserve">    j e</w:t>
      </w:r>
    </w:p>
    <w:p w:rsidRDefault="001B44F0" w:rsidP="001B44F0" w:rsidR="001B44F0" w:rsidRPr="001B44F0">
      <w:pPr>
        <w:pStyle w:val="Tijeloteksta"/>
        <w:rPr>
          <w:b/>
          <w:szCs w:val="24"/>
        </w:rPr>
      </w:pPr>
    </w:p>
    <w:p w:rsidRDefault="004B3BF3" w:rsidP="00CF277A" w:rsidR="00CF277A" w:rsidRPr="00BB0CB7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Poziva</w:t>
      </w:r>
      <w:r w:rsidRPr="004B3BF3">
        <w:rPr>
          <w:szCs w:val="24"/>
        </w:rPr>
        <w:t xml:space="preserve"> se </w:t>
      </w:r>
      <w:r w:rsidR="00CF277A">
        <w:rPr>
          <w:szCs w:val="24"/>
        </w:rPr>
        <w:t>stečajni upravitelj</w:t>
      </w:r>
      <w:r w:rsidR="00CF277A" w:rsidRPr="00CF277A">
        <w:t xml:space="preserve"> </w:t>
      </w:r>
      <w:r w:rsidR="00326123">
        <w:rPr>
          <w:szCs w:val="24"/>
        </w:rPr>
        <w:t>Marko Lonac</w:t>
      </w:r>
      <w:r w:rsidR="00CF277A">
        <w:rPr>
          <w:szCs w:val="24"/>
        </w:rPr>
        <w:t xml:space="preserve"> </w:t>
      </w:r>
      <w:r w:rsidR="00BB0CB7">
        <w:rPr>
          <w:szCs w:val="24"/>
        </w:rPr>
        <w:t xml:space="preserve">u roku od </w:t>
      </w:r>
      <w:r w:rsidR="00CF277A">
        <w:rPr>
          <w:szCs w:val="24"/>
        </w:rPr>
        <w:t>8</w:t>
      </w:r>
      <w:r w:rsidRPr="004B3BF3">
        <w:rPr>
          <w:szCs w:val="24"/>
        </w:rPr>
        <w:t xml:space="preserve"> dana od isteka osmog dana od dana objave ovog zaključka na mrežnoj stranici e-Oglasna ploča sudova, dostaviti sudu </w:t>
      </w:r>
      <w:r w:rsidR="00BB0CB7">
        <w:rPr>
          <w:szCs w:val="24"/>
        </w:rPr>
        <w:t xml:space="preserve">ispravljen i dopunjen stečajni plan </w:t>
      </w:r>
      <w:r w:rsidR="001F0757">
        <w:rPr>
          <w:szCs w:val="24"/>
        </w:rPr>
        <w:t>zaprimljen</w:t>
      </w:r>
      <w:r w:rsidR="00326123">
        <w:rPr>
          <w:szCs w:val="24"/>
        </w:rPr>
        <w:t xml:space="preserve"> 28. rujn</w:t>
      </w:r>
      <w:r w:rsidR="00CF277A">
        <w:rPr>
          <w:szCs w:val="24"/>
        </w:rPr>
        <w:t>a 2017.g.</w:t>
      </w:r>
      <w:r w:rsidRPr="004B3BF3">
        <w:rPr>
          <w:szCs w:val="24"/>
        </w:rPr>
        <w:t xml:space="preserve"> </w:t>
      </w:r>
      <w:r w:rsidR="00CF277A">
        <w:rPr>
          <w:szCs w:val="24"/>
        </w:rPr>
        <w:t xml:space="preserve">na način da se dostavi </w:t>
      </w:r>
      <w:r w:rsidR="00BB0CB7">
        <w:rPr>
          <w:szCs w:val="24"/>
        </w:rPr>
        <w:t xml:space="preserve">potrebna </w:t>
      </w:r>
      <w:r w:rsidR="00CF277A">
        <w:rPr>
          <w:szCs w:val="24"/>
        </w:rPr>
        <w:t>isprava - izjava obzirom je predviđeno stečajnim planom da vlasnik pravnog prednika stečajnog dužnika nastavlja voditi poslovanje dužnika</w:t>
      </w:r>
      <w:r w:rsidR="00BB0CB7">
        <w:rPr>
          <w:szCs w:val="24"/>
        </w:rPr>
        <w:t xml:space="preserve">, sve </w:t>
      </w:r>
      <w:r w:rsidR="00CF277A" w:rsidRPr="00BB0CB7">
        <w:rPr>
          <w:szCs w:val="24"/>
        </w:rPr>
        <w:t xml:space="preserve">u smislu čl. </w:t>
      </w:r>
      <w:r w:rsidR="00BB0CB7">
        <w:rPr>
          <w:szCs w:val="24"/>
        </w:rPr>
        <w:t xml:space="preserve">305 i </w:t>
      </w:r>
      <w:r w:rsidR="00CF277A" w:rsidRPr="00BB0CB7">
        <w:rPr>
          <w:szCs w:val="24"/>
        </w:rPr>
        <w:t>316</w:t>
      </w:r>
      <w:r w:rsidR="00BB0CB7">
        <w:rPr>
          <w:szCs w:val="24"/>
        </w:rPr>
        <w:t xml:space="preserve"> </w:t>
      </w:r>
      <w:r w:rsidR="00CF277A" w:rsidRPr="00BB0CB7">
        <w:rPr>
          <w:szCs w:val="24"/>
        </w:rPr>
        <w:t xml:space="preserve"> Stečajnog zakona (Narodne novine 71/15, dalje u tekstu SZ)</w:t>
      </w:r>
      <w:r w:rsidR="00BB0CB7">
        <w:rPr>
          <w:szCs w:val="24"/>
        </w:rPr>
        <w:t>, kao i da se navede provedbena osnova stečajnog plana jer ista nije navedena u zaprimljenom stečajnom planu.</w:t>
      </w:r>
    </w:p>
    <w:p w:rsidRDefault="004B3BF3" w:rsidP="004B3BF3" w:rsidR="004B3BF3">
      <w:pPr>
        <w:pStyle w:val="Tijeloteksta"/>
        <w:rPr>
          <w:szCs w:val="24"/>
        </w:rPr>
      </w:pPr>
    </w:p>
    <w:p w:rsidRDefault="00BB0CB7" w:rsidP="004B3BF3" w:rsidR="00BB0CB7" w:rsidRPr="004B3BF3">
      <w:pPr>
        <w:pStyle w:val="Tijeloteksta"/>
        <w:rPr>
          <w:szCs w:val="24"/>
        </w:rPr>
      </w:pPr>
    </w:p>
    <w:p w:rsidRDefault="001B44F0" w:rsidP="004B3BF3" w:rsidR="001B44F0" w:rsidRPr="00570BCB">
      <w:pPr>
        <w:pStyle w:val="Tijeloteksta"/>
        <w:ind w:firstLine="720" w:left="1440"/>
        <w:rPr>
          <w:szCs w:val="24"/>
        </w:rPr>
      </w:pPr>
      <w:r w:rsidRPr="001B44F0">
        <w:rPr>
          <w:b/>
          <w:szCs w:val="24"/>
        </w:rPr>
        <w:t xml:space="preserve">U Dubrovniku, </w:t>
      </w:r>
      <w:r w:rsidR="00326123">
        <w:rPr>
          <w:b/>
          <w:szCs w:val="24"/>
        </w:rPr>
        <w:t>29</w:t>
      </w:r>
      <w:r>
        <w:rPr>
          <w:b/>
          <w:szCs w:val="24"/>
        </w:rPr>
        <w:t xml:space="preserve">. </w:t>
      </w:r>
      <w:r w:rsidR="00326123">
        <w:rPr>
          <w:b/>
          <w:szCs w:val="24"/>
        </w:rPr>
        <w:t>rujn</w:t>
      </w:r>
      <w:r>
        <w:rPr>
          <w:b/>
          <w:szCs w:val="24"/>
        </w:rPr>
        <w:t>a 2017</w:t>
      </w:r>
      <w:r w:rsidRPr="001B44F0">
        <w:rPr>
          <w:b/>
          <w:szCs w:val="24"/>
        </w:rPr>
        <w:t>. godine</w:t>
      </w:r>
    </w:p>
    <w:p w:rsidRDefault="001B44F0" w:rsidP="001B44F0" w:rsidR="001B44F0" w:rsidRPr="001B44F0">
      <w:pPr>
        <w:pStyle w:val="Tijeloteksta"/>
        <w:rPr>
          <w:b/>
          <w:szCs w:val="24"/>
        </w:rPr>
      </w:pPr>
    </w:p>
    <w:p w:rsidRDefault="001B44F0" w:rsidP="001B44F0" w:rsidR="001B44F0" w:rsidRPr="001B44F0">
      <w:pPr>
        <w:pStyle w:val="Tijeloteksta"/>
        <w:rPr>
          <w:b/>
          <w:szCs w:val="24"/>
        </w:rPr>
      </w:pP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>
        <w:rPr>
          <w:b/>
          <w:szCs w:val="24"/>
        </w:rPr>
        <w:t>Sutkinja</w:t>
      </w:r>
      <w:r w:rsidRPr="001B44F0">
        <w:rPr>
          <w:b/>
          <w:szCs w:val="24"/>
        </w:rPr>
        <w:t>:</w:t>
      </w:r>
    </w:p>
    <w:p w:rsidRDefault="001B44F0" w:rsidP="001B44F0" w:rsidR="001B44F0" w:rsidRPr="001B44F0">
      <w:pPr>
        <w:pStyle w:val="Tijeloteksta"/>
        <w:rPr>
          <w:b/>
          <w:szCs w:val="24"/>
        </w:rPr>
      </w:pPr>
    </w:p>
    <w:p w:rsidRDefault="001B44F0" w:rsidP="001B44F0" w:rsidR="001B44F0" w:rsidRPr="001B44F0">
      <w:pPr>
        <w:pStyle w:val="Tijeloteksta"/>
        <w:rPr>
          <w:b/>
          <w:szCs w:val="24"/>
        </w:rPr>
      </w:pP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Pr="001B44F0">
        <w:rPr>
          <w:b/>
          <w:szCs w:val="24"/>
        </w:rPr>
        <w:tab/>
      </w:r>
      <w:r w:rsidR="00F55244">
        <w:rPr>
          <w:b/>
          <w:szCs w:val="24"/>
        </w:rPr>
        <w:t>Katarina Franković</w:t>
      </w:r>
    </w:p>
    <w:p w:rsidRDefault="00BB0CB7" w:rsidP="001B44F0" w:rsidR="00BB0CB7">
      <w:pPr>
        <w:pStyle w:val="Tijeloteksta"/>
        <w:rPr>
          <w:b/>
          <w:szCs w:val="24"/>
        </w:rPr>
      </w:pPr>
    </w:p>
    <w:p w:rsidRDefault="00BB0CB7" w:rsidP="001B44F0" w:rsidR="00BB0CB7">
      <w:pPr>
        <w:pStyle w:val="Tijeloteksta"/>
        <w:rPr>
          <w:b/>
          <w:szCs w:val="24"/>
        </w:rPr>
      </w:pPr>
    </w:p>
    <w:p w:rsidRDefault="001B44F0" w:rsidP="001B44F0" w:rsidR="001B44F0" w:rsidRPr="001B44F0">
      <w:pPr>
        <w:pStyle w:val="Tijeloteksta"/>
        <w:rPr>
          <w:b/>
          <w:szCs w:val="24"/>
        </w:rPr>
      </w:pPr>
      <w:r>
        <w:rPr>
          <w:b/>
          <w:szCs w:val="24"/>
        </w:rPr>
        <w:t>DN-a</w:t>
      </w:r>
      <w:r w:rsidRPr="001B44F0">
        <w:rPr>
          <w:b/>
          <w:szCs w:val="24"/>
        </w:rPr>
        <w:t>:</w:t>
      </w:r>
    </w:p>
    <w:p w:rsidRDefault="001B44F0" w:rsidP="00BB0CB7" w:rsidR="00EF4316">
      <w:pPr>
        <w:pStyle w:val="Tijeloteksta"/>
        <w:rPr>
          <w:szCs w:val="24"/>
        </w:rPr>
      </w:pPr>
      <w:r w:rsidRPr="00570BCB">
        <w:rPr>
          <w:szCs w:val="24"/>
        </w:rPr>
        <w:t>-</w:t>
      </w:r>
      <w:r w:rsidRPr="001B44F0">
        <w:rPr>
          <w:b/>
          <w:szCs w:val="24"/>
        </w:rPr>
        <w:tab/>
      </w:r>
      <w:r w:rsidRPr="00E50A3E">
        <w:rPr>
          <w:szCs w:val="24"/>
        </w:rPr>
        <w:t>stečajnom upravitelju</w:t>
      </w:r>
      <w:r w:rsidR="0095069C" w:rsidRPr="0095069C">
        <w:t xml:space="preserve"> </w:t>
      </w:r>
    </w:p>
    <w:p w:rsidRDefault="00570BCB" w:rsidP="00AE21DC" w:rsidR="00570BCB" w:rsidRPr="00B46E8A">
      <w:pPr>
        <w:pStyle w:val="Tijeloteksta"/>
        <w:rPr>
          <w:szCs w:val="24"/>
        </w:rPr>
      </w:pPr>
      <w:r>
        <w:rPr>
          <w:szCs w:val="24"/>
        </w:rPr>
        <w:t>-</w:t>
      </w:r>
      <w:r>
        <w:rPr>
          <w:szCs w:val="24"/>
        </w:rPr>
        <w:tab/>
        <w:t>mrežna stranica e-oglasna ploča suda</w:t>
      </w:r>
    </w:p>
    <w:sectPr w:rsidSect="00441605" w:rsidR="00570BCB" w:rsidRPr="00B46E8A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08B4" w:rsidR="009F08B4">
      <w:r>
        <w:separator/>
      </w:r>
    </w:p>
  </w:endnote>
  <w:endnote w:id="0" w:type="continuationSeparator">
    <w:p w:rsidRDefault="009F08B4" w:rsidR="009F0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08B4" w:rsidR="009F08B4">
      <w:r>
        <w:separator/>
      </w:r>
    </w:p>
  </w:footnote>
  <w:footnote w:id="0" w:type="continuationSeparator">
    <w:p w:rsidRDefault="009F08B4" w:rsidR="009F08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08B4" w:rsidR="009F08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08B4" w:rsidP="00EF4316" w:rsidR="009F08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0C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93081" w:rsidP="00893081" w:rsidR="001C542F" w:rsidRPr="001C542F">
    <w:pPr>
      <w:jc w:val="right"/>
      <w:rPr>
        <w:b/>
        <w:sz w:val="22"/>
        <w:szCs w:val="22"/>
        <w:lang w:val="hr-HR"/>
      </w:rPr>
    </w:pPr>
    <w:proofErr w:type="spellStart"/>
    <w:r w:rsidRPr="00893081">
      <w:rPr>
        <w:b/>
        <w:sz w:val="22"/>
        <w:szCs w:val="22"/>
        <w:lang w:val="hr-HR"/>
      </w:rPr>
      <w:t>Posl</w:t>
    </w:r>
    <w:proofErr w:type="spellEnd"/>
    <w:r w:rsidRPr="00893081">
      <w:rPr>
        <w:b/>
        <w:sz w:val="22"/>
        <w:szCs w:val="22"/>
        <w:lang w:val="hr-HR"/>
      </w:rPr>
      <w:t>. br. 18 St-</w:t>
    </w:r>
    <w:r w:rsidR="00331D09">
      <w:rPr>
        <w:b/>
        <w:sz w:val="22"/>
        <w:szCs w:val="22"/>
        <w:lang w:val="hr-HR"/>
      </w:rPr>
      <w:t>1307</w:t>
    </w:r>
    <w:r w:rsidRPr="00893081">
      <w:rPr>
        <w:b/>
        <w:sz w:val="22"/>
        <w:szCs w:val="22"/>
        <w:lang w:val="hr-HR"/>
      </w:rPr>
      <w:t>/201</w:t>
    </w:r>
    <w:r w:rsidR="00331D09">
      <w:rPr>
        <w:b/>
        <w:sz w:val="22"/>
        <w:szCs w:val="22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E412FB"/>
    <w:multiLevelType w:val="hybridMultilevel"/>
    <w:tmpl w:val="9C62DAA0"/>
    <w:lvl w:tplc="B428F6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8B04AD"/>
    <w:multiLevelType w:val="hybridMultilevel"/>
    <w:tmpl w:val="5A2A88AC"/>
    <w:lvl w:tplc="FE36116A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7072"/>
    <w:rsid w:val="000320B8"/>
    <w:rsid w:val="00061FAE"/>
    <w:rsid w:val="0008519B"/>
    <w:rsid w:val="00086A8D"/>
    <w:rsid w:val="0009305F"/>
    <w:rsid w:val="000B0C28"/>
    <w:rsid w:val="000B14D5"/>
    <w:rsid w:val="000B2B49"/>
    <w:rsid w:val="000C2457"/>
    <w:rsid w:val="000C4CFD"/>
    <w:rsid w:val="000E7E22"/>
    <w:rsid w:val="00104BE3"/>
    <w:rsid w:val="00104D1B"/>
    <w:rsid w:val="001125D0"/>
    <w:rsid w:val="00124671"/>
    <w:rsid w:val="001523A9"/>
    <w:rsid w:val="001544B5"/>
    <w:rsid w:val="00170C78"/>
    <w:rsid w:val="00185441"/>
    <w:rsid w:val="00193502"/>
    <w:rsid w:val="00196001"/>
    <w:rsid w:val="001A20B6"/>
    <w:rsid w:val="001A5BED"/>
    <w:rsid w:val="001A5ECC"/>
    <w:rsid w:val="001B44F0"/>
    <w:rsid w:val="001C32E6"/>
    <w:rsid w:val="001C542F"/>
    <w:rsid w:val="001F0757"/>
    <w:rsid w:val="001F08BA"/>
    <w:rsid w:val="0020059B"/>
    <w:rsid w:val="002043CB"/>
    <w:rsid w:val="002377F4"/>
    <w:rsid w:val="00256425"/>
    <w:rsid w:val="00256749"/>
    <w:rsid w:val="002660EF"/>
    <w:rsid w:val="00287043"/>
    <w:rsid w:val="002877F3"/>
    <w:rsid w:val="002A2C64"/>
    <w:rsid w:val="002B288C"/>
    <w:rsid w:val="002C5D66"/>
    <w:rsid w:val="002D59C7"/>
    <w:rsid w:val="002E3669"/>
    <w:rsid w:val="002F2FBF"/>
    <w:rsid w:val="002F3F6F"/>
    <w:rsid w:val="0030572D"/>
    <w:rsid w:val="00326123"/>
    <w:rsid w:val="00330F58"/>
    <w:rsid w:val="00331D09"/>
    <w:rsid w:val="003328D9"/>
    <w:rsid w:val="00335CD7"/>
    <w:rsid w:val="00342137"/>
    <w:rsid w:val="00342844"/>
    <w:rsid w:val="00351673"/>
    <w:rsid w:val="0035689E"/>
    <w:rsid w:val="00357AC3"/>
    <w:rsid w:val="00363FE1"/>
    <w:rsid w:val="0039040F"/>
    <w:rsid w:val="003A1AC1"/>
    <w:rsid w:val="003C0C95"/>
    <w:rsid w:val="003C52FE"/>
    <w:rsid w:val="003E2944"/>
    <w:rsid w:val="003E475F"/>
    <w:rsid w:val="00410B76"/>
    <w:rsid w:val="00410D53"/>
    <w:rsid w:val="0041508C"/>
    <w:rsid w:val="00421825"/>
    <w:rsid w:val="00422BF9"/>
    <w:rsid w:val="00434741"/>
    <w:rsid w:val="00441605"/>
    <w:rsid w:val="0044261E"/>
    <w:rsid w:val="00446F6E"/>
    <w:rsid w:val="00481263"/>
    <w:rsid w:val="00484D99"/>
    <w:rsid w:val="0049238A"/>
    <w:rsid w:val="00496822"/>
    <w:rsid w:val="004B3BF3"/>
    <w:rsid w:val="004C1224"/>
    <w:rsid w:val="004C271B"/>
    <w:rsid w:val="004C3D10"/>
    <w:rsid w:val="004D5719"/>
    <w:rsid w:val="004E37A6"/>
    <w:rsid w:val="00570BCB"/>
    <w:rsid w:val="0059486F"/>
    <w:rsid w:val="0059596A"/>
    <w:rsid w:val="005A1843"/>
    <w:rsid w:val="005A78A8"/>
    <w:rsid w:val="005D33E8"/>
    <w:rsid w:val="005F1ED8"/>
    <w:rsid w:val="00607A51"/>
    <w:rsid w:val="00612073"/>
    <w:rsid w:val="0063087C"/>
    <w:rsid w:val="00636792"/>
    <w:rsid w:val="00645D3A"/>
    <w:rsid w:val="0065029E"/>
    <w:rsid w:val="006835DF"/>
    <w:rsid w:val="006851F2"/>
    <w:rsid w:val="00697CE6"/>
    <w:rsid w:val="006A1529"/>
    <w:rsid w:val="006B56C1"/>
    <w:rsid w:val="006D7447"/>
    <w:rsid w:val="00714001"/>
    <w:rsid w:val="00721A60"/>
    <w:rsid w:val="00742494"/>
    <w:rsid w:val="00763F7D"/>
    <w:rsid w:val="007718B2"/>
    <w:rsid w:val="00772A03"/>
    <w:rsid w:val="00784F53"/>
    <w:rsid w:val="00793003"/>
    <w:rsid w:val="007B3220"/>
    <w:rsid w:val="007E065A"/>
    <w:rsid w:val="007E206B"/>
    <w:rsid w:val="007E5352"/>
    <w:rsid w:val="00805354"/>
    <w:rsid w:val="0082407F"/>
    <w:rsid w:val="00853254"/>
    <w:rsid w:val="00855549"/>
    <w:rsid w:val="00856E11"/>
    <w:rsid w:val="00871F4E"/>
    <w:rsid w:val="00876343"/>
    <w:rsid w:val="008904E0"/>
    <w:rsid w:val="00893081"/>
    <w:rsid w:val="008A0BDF"/>
    <w:rsid w:val="008B261F"/>
    <w:rsid w:val="008B2C6D"/>
    <w:rsid w:val="008D339B"/>
    <w:rsid w:val="0093736B"/>
    <w:rsid w:val="009505E6"/>
    <w:rsid w:val="0095069C"/>
    <w:rsid w:val="00980B11"/>
    <w:rsid w:val="009D1CA9"/>
    <w:rsid w:val="009D373A"/>
    <w:rsid w:val="009D495D"/>
    <w:rsid w:val="009D4A3A"/>
    <w:rsid w:val="009F08B4"/>
    <w:rsid w:val="00A329F3"/>
    <w:rsid w:val="00A366C8"/>
    <w:rsid w:val="00A448B5"/>
    <w:rsid w:val="00A5580E"/>
    <w:rsid w:val="00A665ED"/>
    <w:rsid w:val="00A7736F"/>
    <w:rsid w:val="00A9089A"/>
    <w:rsid w:val="00AB3330"/>
    <w:rsid w:val="00AC3146"/>
    <w:rsid w:val="00AE21DC"/>
    <w:rsid w:val="00AE5A86"/>
    <w:rsid w:val="00B11191"/>
    <w:rsid w:val="00B17CD4"/>
    <w:rsid w:val="00B22FEB"/>
    <w:rsid w:val="00B44774"/>
    <w:rsid w:val="00B44D8A"/>
    <w:rsid w:val="00B46E8A"/>
    <w:rsid w:val="00B4737F"/>
    <w:rsid w:val="00B640C8"/>
    <w:rsid w:val="00BB0CB7"/>
    <w:rsid w:val="00BB68B9"/>
    <w:rsid w:val="00BD16CE"/>
    <w:rsid w:val="00BF5B72"/>
    <w:rsid w:val="00C206EB"/>
    <w:rsid w:val="00C21211"/>
    <w:rsid w:val="00C628C8"/>
    <w:rsid w:val="00CC3B20"/>
    <w:rsid w:val="00CE77C0"/>
    <w:rsid w:val="00CE7D5C"/>
    <w:rsid w:val="00CF277A"/>
    <w:rsid w:val="00CF455D"/>
    <w:rsid w:val="00D24022"/>
    <w:rsid w:val="00D30C75"/>
    <w:rsid w:val="00D32BF2"/>
    <w:rsid w:val="00D330A2"/>
    <w:rsid w:val="00D37004"/>
    <w:rsid w:val="00D40170"/>
    <w:rsid w:val="00D57164"/>
    <w:rsid w:val="00D74838"/>
    <w:rsid w:val="00DA50A1"/>
    <w:rsid w:val="00DA50B4"/>
    <w:rsid w:val="00DE3274"/>
    <w:rsid w:val="00E12EAD"/>
    <w:rsid w:val="00E2152F"/>
    <w:rsid w:val="00E224F2"/>
    <w:rsid w:val="00E36739"/>
    <w:rsid w:val="00E371D8"/>
    <w:rsid w:val="00E40632"/>
    <w:rsid w:val="00E47282"/>
    <w:rsid w:val="00E50A3E"/>
    <w:rsid w:val="00E63362"/>
    <w:rsid w:val="00E87AEB"/>
    <w:rsid w:val="00EA3D3E"/>
    <w:rsid w:val="00EA7784"/>
    <w:rsid w:val="00EC423A"/>
    <w:rsid w:val="00EE1D64"/>
    <w:rsid w:val="00EF4316"/>
    <w:rsid w:val="00EF58FF"/>
    <w:rsid w:val="00EF685F"/>
    <w:rsid w:val="00F00884"/>
    <w:rsid w:val="00F00AB4"/>
    <w:rsid w:val="00F25A29"/>
    <w:rsid w:val="00F55244"/>
    <w:rsid w:val="00F60049"/>
    <w:rsid w:val="00FB60A1"/>
    <w:rsid w:val="00FB6B3D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13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13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F3F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421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13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13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F3F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24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2066</izvorni_sadrzaj>
    <derivirana_varijabla naziv="DomainObject.Predmet.Broj_1">2066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2049/15</izvorni_sadrzaj>
    <derivirana_varijabla naziv="DomainObject.Predmet.Opis_1">Nastavak nakon Obustave St 2049/15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St-2066/2016</izvorni_sadrzaj>
    <derivirana_varijabla naziv="DomainObject.Predmet.OznakaBroj_1">St-2066/2016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URANIUM d.o.o. za nekretnine i usluge zastupanog po punomoćniku Marko Lonac, stečajni upravitelj</izvorni_sadrzaj>
    <derivirana_varijabla naziv="DomainObject.Predmet.ProtustrankaFormated_1">  URANIUM d.o.o. za nekretnine i usluge zastupanog po punomoćniku Marko Lonac, stečajni upravitelj</derivirana_varijabla>
  </DomainObject.Predmet.ProtustrankaFormated>
  <DomainObject.Predmet.ProtustrankaFormatedOIB>
    <izvorni_sadrzaj>  URANIUM d.o.o. za nekretnine i usluge, OIB 13790766163 zastupanog po punomoćniku Marko Lonac, stečajni upravitelj</izvorni_sadrzaj>
    <derivirana_varijabla naziv="DomainObject.Predmet.ProtustrankaFormatedOIB_1">  URANIUM d.o.o. za nekretnine i usluge, OIB 13790766163 zastupanog po punomoćniku Marko Lonac, stečajni upravitelj</derivirana_varijabla>
  </DomainObject.Predmet.ProtustrankaFormatedOIB>
  <DomainObject.Predmet.ProtustrankaFormatedWithAdress>
    <izvorni_sadrzaj> URANIUM d.o.o. za nekretnine i usluge, Vukovarska 22, 20000 Dubrovnik zastupanog po punomoćniku Marko Lonac, stečajni upravitelj</izvorni_sadrzaj>
    <derivirana_varijabla naziv="DomainObject.Predmet.ProtustrankaFormatedWithAdress_1"> URANIUM d.o.o. za nekretnine i usluge, Vukovarska 22, 20000 Dubrovnik zastupanog po punomoćniku Marko Lonac, stečajni upravitelj</derivirana_varijabla>
  </DomainObject.Predmet.ProtustrankaFormatedWithAdress>
  <DomainObject.Predmet.ProtustrankaFormatedWithAdressOIB>
    <izvorni_sadrzaj> URANIUM d.o.o. za nekretnine i usluge, OIB 13790766163, Vukovarska 22, 20000 Dubrovnik zastupanog po punomoćniku Marko Lonac, stečajni upravitelj</izvorni_sadrzaj>
    <derivirana_varijabla naziv="DomainObject.Predmet.ProtustrankaFormatedWithAdressOIB_1"> URANIUM d.o.o. za nekretnine i usluge, OIB 13790766163, Vukovarska 22, 20000 Dubrovnik zastupanog po punomoćniku Marko Lonac, stečajni upravitelj</derivirana_varijabla>
  </DomainObject.Predmet.ProtustrankaFormatedWithAdressOIB>
  <DomainObject.Predmet.ProtustrankaWithAdress>
    <izvorni_sadrzaj>URANIUM d.o.o. za nekretnine i usluge Vukovarska 22, 20000 Dubrovnik</izvorni_sadrzaj>
    <derivirana_varijabla naziv="DomainObject.Predmet.ProtustrankaWithAdress_1">URANIUM d.o.o. za nekretnine i usluge Vukovarska 22, 20000 Dubrovnik</derivirana_varijabla>
  </DomainObject.Predmet.ProtustrankaWithAdress>
  <DomainObject.Predmet.ProtustrankaWithAdressOIB>
    <izvorni_sadrzaj>URANIUM d.o.o. za nekretnine i usluge, OIB 13790766163, Vukovarska 22, 20000 Dubrovnik</izvorni_sadrzaj>
    <derivirana_varijabla naziv="DomainObject.Predmet.ProtustrankaWithAdressOIB_1">URANIUM d.o.o. za nekretnine i usluge, OIB 13790766163, Vukovarska 22, 20000 Dubrovnik</derivirana_varijabla>
  </DomainObject.Predmet.ProtustrankaWithAdressOIB>
  <DomainObject.Predmet.ProtustrankaNazivFormated>
    <izvorni_sadrzaj>URANIUM d.o.o. za nekretnine i usluge</izvorni_sadrzaj>
    <derivirana_varijabla naziv="DomainObject.Predmet.ProtustrankaNazivFormated_1">URANIUM d.o.o. za nekretnine i usluge</derivirana_varijabla>
  </DomainObject.Predmet.ProtustrankaNazivFormated>
  <DomainObject.Predmet.ProtustrankaNazivFormatedOIB>
    <izvorni_sadrzaj>URANIUM d.o.o. za nekretnine i usluge, OIB 13790766163</izvorni_sadrzaj>
    <derivirana_varijabla naziv="DomainObject.Predmet.ProtustrankaNazivFormatedOIB_1">URANIUM d.o.o. za nekretnine i usluge, OIB 13790766163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URANIUM d.o.o. za nekretnine i usluge zastupanog po punomoćniku Marko Lonac, stečajni upravitelj</item>
    </izvorni_sadrzaj>
    <derivirana_varijabla naziv="DomainObject.Predmet.ProtuStrankaListFormated_1">
      <item>URANIUM d.o.o. za nekretnine i usluge zastupanog po punomoćniku Marko Lonac, stečajni upravitelj</item>
    </derivirana_varijabla>
  </DomainObject.Predmet.ProtuStrankaListFormated>
  <DomainObject.Predmet.ProtuStrankaListFormatedOIB>
    <izvorni_sadrzaj>
      <item>URANIUM d.o.o. za nekretnine i usluge, OIB 13790766163 zastupanog po punomoćniku Marko Lonac, stečajni upravitelj</item>
    </izvorni_sadrzaj>
    <derivirana_varijabla naziv="DomainObject.Predmet.ProtuStrankaListFormatedOIB_1">
      <item>URANIUM d.o.o. za nekretnine i usluge, OIB 13790766163 zastupanog po punomoćniku Marko Lonac, stečajni upravitelj</item>
    </derivirana_varijabla>
  </DomainObject.Predmet.ProtuStrankaListFormatedOIB>
  <DomainObject.Predmet.ProtuStrankaListFormatedWithAdress>
    <izvorni_sadrzaj>
      <item>URANIUM d.o.o. za nekretnine i usluge, Vukovarska 22, 20000 Dubrovnik zastupanog po punomoćniku Marko Lonac, stečajni upravitelj</item>
    </izvorni_sadrzaj>
    <derivirana_varijabla naziv="DomainObject.Predmet.ProtuStrankaListFormatedWithAdress_1">
      <item>URANIUM d.o.o. za nekretnine i usluge, Vukovarska 22, 20000 Dubrovnik zastupanog po punomoćniku Marko Lonac, stečajni upravitelj</item>
    </derivirana_varijabla>
  </DomainObject.Predmet.ProtuStrankaListFormatedWithAdress>
  <DomainObject.Predmet.ProtuStrankaListFormatedWithAdressOIB>
    <izvorni_sadrzaj>
      <item>URANIUM d.o.o. za nekretnine i usluge, OIB 13790766163, Vukovarska 22, 20000 Dubrovnik zastupanog po punomoćniku Marko Lonac, stečajni upravitelj</item>
    </izvorni_sadrzaj>
    <derivirana_varijabla naziv="DomainObject.Predmet.ProtuStrankaListFormatedWithAdressOIB_1">
      <item>URANIUM d.o.o. za nekretnine i usluge, OIB 13790766163, Vukovarska 22, 20000 Dubrovnik zastupanog po punomoćniku Marko Lonac, stečajni upravitelj</item>
    </derivirana_varijabla>
  </DomainObject.Predmet.ProtuStrankaListFormatedWithAdressOIB>
  <DomainObject.Predmet.ProtuStrankaListNazivFormated>
    <izvorni_sadrzaj>
      <item>URANIUM d.o.o. za nekretnine i usluge</item>
    </izvorni_sadrzaj>
    <derivirana_varijabla naziv="DomainObject.Predmet.ProtuStrankaListNazivFormated_1">
      <item>URANIUM d.o.o. za nekretnine i usluge</item>
    </derivirana_varijabla>
  </DomainObject.Predmet.ProtuStrankaListNazivFormated>
  <DomainObject.Predmet.ProtuStrankaListNazivFormatedOIB>
    <izvorni_sadrzaj>
      <item>URANIUM d.o.o. za nekretnine i usluge, OIB 13790766163</item>
    </izvorni_sadrzaj>
    <derivirana_varijabla naziv="DomainObject.Predmet.ProtuStrankaListNazivFormatedOIB_1">
      <item>URANIUM d.o.o. za nekretnine i usluge, OIB 13790766163</item>
    </derivirana_varijabla>
  </DomainObject.Predmet.ProtuStrankaListNazivFormatedOIB>
  <DomainObject.Predmet.OstaliListFormated>
    <izvorni_sadrzaj>
      <item>Tihan Hilje</item>
      <item>Marko Lonac, stečajni upravitelj punomoćnik sudionika u postupku URANIUM d.o.o. za nekretnine i usluge</item>
    </izvorni_sadrzaj>
    <derivirana_varijabla naziv="DomainObject.Predmet.OstaliListFormated_1">
      <item>Tihan Hilje</item>
      <item>Marko Lonac, stečajni upravitelj punomoćnik sudionika u postupku URANIUM d.o.o. za nekretnine i usluge</item>
    </derivirana_varijabla>
  </DomainObject.Predmet.OstaliListFormated>
  <DomainObject.Predmet.OstaliListFormatedOIB>
    <izvorni_sadrzaj>
      <item>Tihan Hilje</item>
      <item>Marko Lonac, stečajni upravitelj, OIB 43471049776 punomoćnik sudionika u postupku URANIUM d.o.o. za nekretnine i usluge</item>
    </izvorni_sadrzaj>
    <derivirana_varijabla naziv="DomainObject.Predmet.OstaliListFormatedOIB_1">
      <item>Tihan Hilje</item>
      <item>Marko Lonac, stečajni upravitelj, OIB 43471049776 punomoćnik sudionika u postupku URANIUM d.o.o. za nekretnine i usluge</item>
    </derivirana_varijabla>
  </DomainObject.Predmet.OstaliListFormatedOIB>
  <DomainObject.Predmet.OstaliListFormatedWithAdress>
    <izvorni_sadrzaj>
      <item>Tihan Hilje</item>
      <item>Marko Lonac, stečajni upravitelj, Brdasta 12, 20000 Dubrovnik punomoćnik sudionika u postupku URANIUM d.o.o. za nekretnine i usluge</item>
    </izvorni_sadrzaj>
    <derivirana_varijabla naziv="DomainObject.Predmet.OstaliListFormatedWithAdress_1">
      <item>Tihan Hilje</item>
      <item>Marko Lonac, stečajni upravitelj, Brdasta 12, 20000 Dubrovnik punomoćnik sudionika u postupku URANIUM d.o.o. za nekretnine i usluge</item>
    </derivirana_varijabla>
  </DomainObject.Predmet.OstaliListFormatedWithAdress>
  <DomainObject.Predmet.OstaliListFormatedWithAdressOIB>
    <izvorni_sadrzaj>
      <item>Tihan Hilje</item>
      <item>Marko Lonac, stečajni upravitelj, OIB 43471049776, Brdasta 12, 20000 Dubrovnik punomoćnik sudionika u postupku URANIUM d.o.o. za nekretnine i usluge</item>
    </izvorni_sadrzaj>
    <derivirana_varijabla naziv="DomainObject.Predmet.OstaliListFormatedWithAdressOIB_1">
      <item>Tihan Hilje</item>
      <item>Marko Lonac, stečajni upravitelj, OIB 43471049776, Brdasta 12, 20000 Dubrovnik punomoćnik sudionika u postupku URANIUM d.o.o. za nekretnine i usluge</item>
    </derivirana_varijabla>
  </DomainObject.Predmet.OstaliListFormatedWithAdressOIB>
  <DomainObject.Predmet.OstaliListNazivFormated>
    <izvorni_sadrzaj>
      <item>Tihan Hilje</item>
      <item>Marko Lonac, stečajni upravitelj</item>
    </izvorni_sadrzaj>
    <derivirana_varijabla naziv="DomainObject.Predmet.OstaliListNazivFormated_1">
      <item>Tihan Hilje</item>
      <item>Marko Lonac, stečajni upravitelj</item>
    </derivirana_varijabla>
  </DomainObject.Predmet.OstaliListNazivFormated>
  <DomainObject.Predmet.OstaliListNazivFormatedOIB>
    <izvorni_sadrzaj>
      <item>Tihan Hilje</item>
      <item>Marko Lonac, stečajni upravitelj, OIB 43471049776</item>
    </izvorni_sadrzaj>
    <derivirana_varijabla naziv="DomainObject.Predmet.OstaliListNazivFormatedOIB_1">
      <item>Tihan Hilje</item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URANIUM d.o.o. za nekretnine i usluge</izvorni_sadrzaj>
    <derivirana_varijabla naziv="DomainObject.Predmet.ProtustrankaIDrugi_1">URANIUM d.o.o. za nekretnine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URANIUM d.o.o. za nekretnine i usluge, OIB 13790766163, Vukovarska 22, 20000 Dubrovnik</izvorni_sadrzaj>
    <derivirana_varijabla naziv="DomainObject.Predmet.ProtustrankaIDrugiAdressOIB_1">URANIUM d.o.o. za nekretnine i usluge, OIB 13790766163,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URANIUM d.o.o. za nekretnine i usluge</item>
      <item>Tihan Hilje</item>
      <item>Marko Lonac, stečajni upravitelj</item>
    </izvorni_sadrzaj>
    <derivirana_varijabla naziv="DomainObject.Predmet.SudioniciListNaziv_1">
      <item>FINA RC SPLIT, PODRUŽNICA DUBROVNIK</item>
      <item>URANIUM d.o.o. za nekretnine i usluge</item>
      <item>Tihan Hilje</item>
      <item>Marko Lonac, stečajni upravitelj</item>
    </derivirana_varijabla>
  </DomainObject.Predmet.SudioniciListNaziv>
  <DomainObject.Predmet.SudioniciListAdressOIB>
    <izvorni_sadrzaj>
      <item>FINA RC SPLIT, PODRUŽNICA DUBROVNIK, OIB 85821130368, VUKOVARSKA 2,20000 Dubrovnik</item>
      <item>URANIUM d.o.o. za nekretnine i usluge, OIB 13790766163, Vukovarska 22,20000 Dubrovnik</item>
      <item>Tihan Hilje</item>
      <item>Marko Lonac, stečajni upravitelj, OIB 43471049776, Brdasta 12,20000 Dubrovnik</item>
    </izvorni_sadrzaj>
    <derivirana_varijabla naziv="DomainObject.Predmet.SudioniciListAdressOIB_1">
      <item>FINA RC SPLIT, PODRUŽNICA DUBROVNIK, OIB 85821130368, VUKOVARSKA 2,20000 Dubrovnik</item>
      <item>URANIUM d.o.o. za nekretnine i usluge, OIB 13790766163, Vukovarska 22,20000 Dubrovnik</item>
      <item>Tihan Hilje</item>
      <item>Marko Lonac, stečajni upravitelj, OIB 43471049776, Brdasta 12,20000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13790766163</item>
      <item>, OIB null</item>
      <item>, OIB 43471049776</item>
    </izvorni_sadrzaj>
    <derivirana_varijabla naziv="DomainObject.Predmet.SudioniciListNazivOIB_1">
      <item>, OIB 85821130368</item>
      <item>, OIB 13790766163</item>
      <item>, OIB null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2F8332-DA1C-469B-AE62-CD2A4DF051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213</properties:Words>
  <properties:Characters>1043</properties:Characters>
  <properties:Lines>41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2017-09-29T08:20:00Z</dcterms:created>
  <dc:creator>Ante Kačić</dc:creator>
  <cp:lastModifiedBy>Katarina Franković</cp:lastModifiedBy>
  <cp:lastPrinted>2017-09-29T08:20:00Z</cp:lastPrinted>
  <dcterms:modified xmlns:xsi="http://www.w3.org/2001/XMLSchema-instance" xsi:type="dcterms:W3CDTF">2017-09-29T08:21:00Z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