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7845" w14:paraId="71d7845" w:rsidRDefault="00260107" w:rsidP="00260107" w:rsidR="004A0442" w:rsidRPr="00260107">
      <w:pPr>
        <w:tabs>
          <w:tab w:pos="1552" w:val="left"/>
        </w:tabs>
        <w15:collapsed w:val="false"/>
      </w:pPr>
      <w:bookmarkStart w:name="_GoBack" w:id="0"/>
      <w:bookmarkEnd w:id="0"/>
      <w:r>
        <w:t xml:space="preserve">          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107" w:rsidP="004A0442" w:rsidR="00260107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260107" w:rsidP="009464C5" w:rsidR="00260107">
      <w:pPr>
        <w:jc w:val="both"/>
        <w:rPr>
          <w:rFonts w:eastAsia="MS Mincho"/>
        </w:rPr>
      </w:pPr>
    </w:p>
    <w:p w:rsidRDefault="009464C5" w:rsidP="009464C5" w:rsidR="009464C5" w:rsidRPr="007935E8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F2836" w:rsidRPr="007935E8">
        <w:rPr>
          <w:rFonts w:eastAsia="MS Mincho"/>
        </w:rPr>
        <w:t xml:space="preserve">Trgovački sud u Rijeci, po sucu Liljani Ugrin, kao sucu pojedincu u stečajnom predmetu nad </w:t>
      </w:r>
      <w:r w:rsidR="004F50DA" w:rsidRPr="004F50DA">
        <w:rPr>
          <w:rFonts w:eastAsia="MS Mincho"/>
        </w:rPr>
        <w:t>Stečajnom masom iza GRUPA CENTAR društvo s ograničenom odgovornošću za poslovanje nekretninama u stečaju</w:t>
      </w:r>
      <w:r w:rsidR="00344C4A">
        <w:rPr>
          <w:rFonts w:eastAsia="MS Mincho"/>
        </w:rPr>
        <w:t xml:space="preserve"> Velika Gorica, Dubrovačka 14 (</w:t>
      </w:r>
      <w:r w:rsidR="004F50DA" w:rsidRPr="004F50DA">
        <w:rPr>
          <w:rFonts w:eastAsia="MS Mincho"/>
        </w:rPr>
        <w:t>MBS 040375367 - OIB  08224622514)</w:t>
      </w:r>
      <w:r w:rsidR="00DA2A32">
        <w:rPr>
          <w:rFonts w:eastAsia="MS Mincho"/>
        </w:rPr>
        <w:t xml:space="preserve"> </w:t>
      </w:r>
      <w:r w:rsidR="007F2836" w:rsidRPr="007935E8">
        <w:rPr>
          <w:rFonts w:eastAsia="MS Mincho"/>
        </w:rPr>
        <w:t xml:space="preserve">dana </w:t>
      </w:r>
      <w:r w:rsidR="004F50DA">
        <w:rPr>
          <w:rFonts w:eastAsia="MS Mincho"/>
        </w:rPr>
        <w:t>7</w:t>
      </w:r>
      <w:r w:rsidR="007935E8" w:rsidRPr="007935E8">
        <w:rPr>
          <w:rFonts w:eastAsia="MS Mincho"/>
        </w:rPr>
        <w:t xml:space="preserve">. </w:t>
      </w:r>
      <w:r w:rsidR="00E6406D">
        <w:rPr>
          <w:rFonts w:eastAsia="MS Mincho"/>
        </w:rPr>
        <w:t>r</w:t>
      </w:r>
      <w:r w:rsidR="004F50DA">
        <w:rPr>
          <w:rFonts w:eastAsia="MS Mincho"/>
        </w:rPr>
        <w:t xml:space="preserve">ujna </w:t>
      </w:r>
      <w:r w:rsidR="00DA2A32">
        <w:rPr>
          <w:rFonts w:eastAsia="MS Mincho"/>
        </w:rPr>
        <w:t xml:space="preserve">2018. </w:t>
      </w:r>
      <w:r w:rsidRPr="007935E8">
        <w:rPr>
          <w:rFonts w:eastAsia="MS Mincho"/>
        </w:rPr>
        <w:t xml:space="preserve"> </w:t>
      </w:r>
      <w:r w:rsidR="007F022F" w:rsidRPr="007935E8">
        <w:rPr>
          <w:rFonts w:eastAsia="MS Mincho"/>
        </w:rPr>
        <w:t xml:space="preserve"> </w:t>
      </w: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6E1BF1" w:rsidP="00346693" w:rsidR="006E1BF1">
      <w:pPr>
        <w:pStyle w:val="Bezproreda"/>
        <w:jc w:val="both"/>
      </w:pPr>
      <w:r>
        <w:t>I</w:t>
      </w:r>
      <w:r w:rsidRPr="00C152BE">
        <w:t xml:space="preserve"> </w:t>
      </w:r>
      <w:r w:rsidRPr="00C152BE">
        <w:tab/>
        <w:t xml:space="preserve">Pozivaju se vjerovnici </w:t>
      </w:r>
      <w:r w:rsidR="00DA2A32">
        <w:t xml:space="preserve">nižih </w:t>
      </w:r>
      <w:r w:rsidRPr="00C152BE">
        <w:t xml:space="preserve">isplatnih redova da u roku od </w:t>
      </w:r>
      <w:r>
        <w:t>3</w:t>
      </w:r>
      <w:r w:rsidRPr="00C152BE">
        <w:t xml:space="preserve">0 dana od objave </w:t>
      </w:r>
      <w:r>
        <w:t>ovog rješenja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347884" w:rsidRPr="00C90D5E">
        <w:t>Nikola Remenar</w:t>
      </w:r>
      <w:r w:rsidR="00C90D5E" w:rsidRPr="00C90D5E">
        <w:t>, Bolnička cesta 76, 10000 Zagreb</w:t>
      </w:r>
      <w:r w:rsidR="008B4CB0" w:rsidRPr="00C90D5E">
        <w:t xml:space="preserve">, </w:t>
      </w:r>
      <w:r w:rsidRPr="00C90D5E">
        <w:t>u</w:t>
      </w:r>
      <w:r w:rsidRPr="00C152BE">
        <w:t xml:space="preserve"> skladu s pravilima Stečajnog zakona i to u dva primjerka s ispravama iz kojih tražbina proizlazi, te prilože potvrdu o uplaćenoj sudskoj pristojbi </w:t>
      </w:r>
      <w:r w:rsidR="007F2836">
        <w:t>prilože potvrdu o uplaćenoj sudskoj pristojbi u iznosu od 2% od vrijednosti prijavljene tražbine, ali ne više od 500,00 kn</w:t>
      </w:r>
      <w:r w:rsidR="008B4CB0">
        <w:t>.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6C079D" w:rsidP="008B4CB0" w:rsidR="006C079D">
      <w:pPr>
        <w:jc w:val="both"/>
      </w:pPr>
    </w:p>
    <w:p w:rsidRDefault="00DA2A32" w:rsidP="002E4913" w:rsidR="002E4913" w:rsidRPr="00C152BE">
      <w:pPr>
        <w:numPr>
          <w:ilvl w:val="12"/>
          <w:numId w:val="0"/>
        </w:numPr>
        <w:jc w:val="both"/>
      </w:pPr>
      <w:r>
        <w:t>II</w:t>
      </w:r>
      <w:r w:rsidR="0085466F">
        <w:t>I</w:t>
      </w:r>
      <w:r>
        <w:tab/>
      </w:r>
      <w:r w:rsidR="002E4913" w:rsidRPr="00C152BE">
        <w:t xml:space="preserve">Određuje se ročište vjerovnika na kojem će se ispitati prijavljene tražbine  za dan   </w:t>
      </w:r>
    </w:p>
    <w:p w:rsidRDefault="004F50DA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22</w:t>
      </w:r>
      <w:r w:rsidR="00347884">
        <w:t xml:space="preserve">. </w:t>
      </w:r>
      <w:r>
        <w:t xml:space="preserve">studenog </w:t>
      </w:r>
      <w:r w:rsidR="006E37BC" w:rsidRPr="006E37BC">
        <w:t>201</w:t>
      </w:r>
      <w:r w:rsidR="007935E8">
        <w:t>8</w:t>
      </w:r>
      <w:r w:rsidR="002E4913" w:rsidRPr="00C152BE">
        <w:t xml:space="preserve">. u </w:t>
      </w:r>
      <w:r w:rsidR="00E6406D">
        <w:t>10</w:t>
      </w:r>
      <w:r w:rsidR="00347884">
        <w:t>.</w:t>
      </w:r>
      <w:r>
        <w:t>0</w:t>
      </w:r>
      <w:r w:rsidR="00E6406D">
        <w:t>0</w:t>
      </w:r>
      <w:r w:rsidR="002E4913" w:rsidRPr="00C152BE">
        <w:t xml:space="preserve">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85466F" w:rsidP="002E4913" w:rsidR="002E4913" w:rsidRPr="00C152BE">
      <w:pPr>
        <w:numPr>
          <w:ilvl w:val="12"/>
          <w:numId w:val="0"/>
        </w:numPr>
        <w:jc w:val="both"/>
      </w:pPr>
      <w:r>
        <w:t>IV</w:t>
      </w:r>
      <w:r w:rsidR="002E4913" w:rsidRPr="00C152BE">
        <w:tab/>
      </w:r>
      <w:r w:rsidR="00DA2A32">
        <w:t xml:space="preserve">Saziva se skupština vjerovnika </w:t>
      </w:r>
      <w:r w:rsidR="002E4913" w:rsidRPr="00C152BE">
        <w:t xml:space="preserve">za isti dan </w:t>
      </w:r>
    </w:p>
    <w:p w:rsidRDefault="004F50DA" w:rsidP="004F50DA" w:rsidR="004F50DA" w:rsidRPr="00C152BE">
      <w:pPr>
        <w:numPr>
          <w:ilvl w:val="12"/>
          <w:numId w:val="0"/>
        </w:numPr>
        <w:ind w:hanging="1440" w:left="1440"/>
        <w:jc w:val="center"/>
      </w:pPr>
      <w:r>
        <w:t xml:space="preserve">22. studenog </w:t>
      </w:r>
      <w:r w:rsidRPr="006E37BC">
        <w:t>201</w:t>
      </w:r>
      <w:r>
        <w:t>8</w:t>
      </w:r>
      <w:r w:rsidRPr="00C152BE">
        <w:t xml:space="preserve">. u </w:t>
      </w:r>
      <w:r>
        <w:t>10.15</w:t>
      </w:r>
      <w:r w:rsidRPr="00C152BE">
        <w:t xml:space="preserve">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8B4CB0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260107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260107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345D6C" w:rsidP="009E6FB6" w:rsidR="00345D6C">
      <w:pPr>
        <w:jc w:val="center"/>
      </w:pPr>
      <w:r w:rsidRPr="0040410C">
        <w:t xml:space="preserve">Rijeci, </w:t>
      </w:r>
      <w:r w:rsidR="004F50DA">
        <w:rPr>
          <w:rFonts w:eastAsia="MS Mincho"/>
        </w:rPr>
        <w:t>7</w:t>
      </w:r>
      <w:r w:rsidR="004F50DA" w:rsidRPr="007935E8">
        <w:rPr>
          <w:rFonts w:eastAsia="MS Mincho"/>
        </w:rPr>
        <w:t xml:space="preserve">. </w:t>
      </w:r>
      <w:r w:rsidR="004F50DA">
        <w:rPr>
          <w:rFonts w:eastAsia="MS Mincho"/>
        </w:rPr>
        <w:t>rujna 2018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4C4A" w:rsidP="00345D6C" w:rsidR="00344C4A">
      <w:pPr>
        <w:jc w:val="both"/>
        <w:rPr>
          <w:rFonts w:eastAsia="MS Mincho"/>
          <w:lang w:val="de-DE"/>
        </w:rPr>
      </w:pPr>
    </w:p>
    <w:p w:rsidRDefault="00344C4A" w:rsidP="00345D6C" w:rsidR="00344C4A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45D6C" w:rsidR="00EC311C">
      <w:pPr>
        <w:jc w:val="both"/>
      </w:pPr>
      <w:r w:rsidRPr="005C1DE4">
        <w:t xml:space="preserve">Protiv ovog rješenja </w:t>
      </w:r>
      <w:r w:rsidR="00260107">
        <w:t xml:space="preserve">nije dopuštena žalba.  </w:t>
      </w:r>
    </w:p>
    <w:sectPr w:rsidSect="009E39B0" w:rsidR="00EC311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BDE" w:rsidR="00F51BDE">
      <w:r>
        <w:separator/>
      </w:r>
    </w:p>
  </w:endnote>
  <w:endnote w:id="0" w:type="continuationSeparator">
    <w:p w:rsidRDefault="00F51BDE" w:rsidR="00F51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663C76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BDE" w:rsidR="00F51BDE">
      <w:r>
        <w:separator/>
      </w:r>
    </w:p>
  </w:footnote>
  <w:footnote w:id="0" w:type="continuationSeparator">
    <w:p w:rsidRDefault="00F51BDE" w:rsidR="00F51B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4F50DA">
      <w:t>226</w:t>
    </w:r>
    <w:r w:rsidRPr="00925F8C">
      <w:t>/</w:t>
    </w:r>
    <w:r w:rsidR="003E65EB">
      <w:t>201</w:t>
    </w:r>
    <w:r w:rsidR="004F50DA">
      <w:t>7</w:t>
    </w:r>
    <w:r w:rsidRPr="00925F8C">
      <w:t>-</w:t>
    </w:r>
    <w:r w:rsidR="00344C4A">
      <w:t>33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54012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59A4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0107"/>
    <w:rsid w:val="0026256D"/>
    <w:rsid w:val="00262A83"/>
    <w:rsid w:val="00266E4D"/>
    <w:rsid w:val="0027087D"/>
    <w:rsid w:val="00274598"/>
    <w:rsid w:val="00293C71"/>
    <w:rsid w:val="002B13C6"/>
    <w:rsid w:val="002C327A"/>
    <w:rsid w:val="002C3F41"/>
    <w:rsid w:val="002C42F8"/>
    <w:rsid w:val="002D0978"/>
    <w:rsid w:val="002D7851"/>
    <w:rsid w:val="002E0E76"/>
    <w:rsid w:val="002E4913"/>
    <w:rsid w:val="002E4E4B"/>
    <w:rsid w:val="002F67FE"/>
    <w:rsid w:val="00302226"/>
    <w:rsid w:val="003061FD"/>
    <w:rsid w:val="00306B99"/>
    <w:rsid w:val="00317811"/>
    <w:rsid w:val="003234DB"/>
    <w:rsid w:val="00324CE1"/>
    <w:rsid w:val="00331836"/>
    <w:rsid w:val="0033365C"/>
    <w:rsid w:val="003426D9"/>
    <w:rsid w:val="00344C4A"/>
    <w:rsid w:val="00345D6C"/>
    <w:rsid w:val="00346693"/>
    <w:rsid w:val="00347884"/>
    <w:rsid w:val="00352BDD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E273A"/>
    <w:rsid w:val="004F1E8E"/>
    <w:rsid w:val="004F50DA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C5C07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3C76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79D"/>
    <w:rsid w:val="006C08A3"/>
    <w:rsid w:val="006C0EBC"/>
    <w:rsid w:val="006C71A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5E8"/>
    <w:rsid w:val="00793D97"/>
    <w:rsid w:val="007B6E0A"/>
    <w:rsid w:val="007C1540"/>
    <w:rsid w:val="007C7008"/>
    <w:rsid w:val="007D222B"/>
    <w:rsid w:val="007D7399"/>
    <w:rsid w:val="007D7C42"/>
    <w:rsid w:val="007E18D4"/>
    <w:rsid w:val="007F022F"/>
    <w:rsid w:val="007F2836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66F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8E2DD2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668A8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17F2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90D5E"/>
    <w:rsid w:val="00C932C2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2A32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6406D"/>
    <w:rsid w:val="00E721B4"/>
    <w:rsid w:val="00E74B01"/>
    <w:rsid w:val="00E865B2"/>
    <w:rsid w:val="00E94E59"/>
    <w:rsid w:val="00E960AC"/>
    <w:rsid w:val="00E9746A"/>
    <w:rsid w:val="00E97B9A"/>
    <w:rsid w:val="00EA36BE"/>
    <w:rsid w:val="00EB1DC8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EF41B2"/>
    <w:rsid w:val="00F12F8B"/>
    <w:rsid w:val="00F130DD"/>
    <w:rsid w:val="00F2317D"/>
    <w:rsid w:val="00F243B9"/>
    <w:rsid w:val="00F30EAD"/>
    <w:rsid w:val="00F51251"/>
    <w:rsid w:val="00F51BDE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3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3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nižim isplatnim redovima da prijave tražbine
određivanje ročišta na kojem će se osšitati prijavljene tražbine
određivanje skupštine vjerovnika</izvorni_sadrzaj>
    <derivirana_varijabla naziv="DomainObject.Primjedba_1">poziv nižim isplatnim redovima da prijave tražbine
određivanje ročišta na kojem će se osšitati prijavljene tražbine
određivanje skupštine vjerovnika</derivirana_varijabla>
  </DomainObject.Primjedba>
  <DomainObject.Oznaka>
    <izvorni_sadrzaj>St-226/2017-33</izvorni_sadrzaj>
    <derivirana_varijabla naziv="DomainObject.Oznaka_1">St-226/2017-33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St-661/16</izvorni_sadrzaj>
    <derivirana_varijabla naziv="DomainObject.Predmet.PrimjedbaSuca_1">Nastavak postupka radi naknadne diobe,
veza St-661/16</derivirana_varijabla>
  </DomainObject.Predmet.PrimjedbaSuca>
  <DomainObject.Predmet.ProtustrankaFormated>
    <izvorni_sadrzaj>  Stečajna masa GRUPA CENTAR d.o.o.</izvorni_sadrzaj>
    <derivirana_varijabla naziv="DomainObject.Predmet.ProtustrankaFormated_1">  Stečajna masa GRUPA CENTAR d.o.o.</derivirana_varijabla>
  </DomainObject.Predmet.ProtustrankaFormated>
  <DomainObject.Predmet.ProtustrankaFormatedOIB>
    <izvorni_sadrzaj>  Stečajna masa GRUPA CENTAR d.o.o., OIB 08224622514</izvorni_sadrzaj>
    <derivirana_varijabla naziv="DomainObject.Predmet.ProtustrankaFormatedOIB_1">  Stečajna masa GRUPA CENTAR d.o.o., OIB 08224622514</derivirana_varijabla>
  </DomainObject.Predmet.ProtustrankaFormatedOIB>
  <DomainObject.Predmet.ProtustrankaFormatedWithAdress>
    <izvorni_sadrzaj> Stečajna masa GRUPA CENTAR d.o.o., Pomerio 21, 51000 Rijeka</izvorni_sadrzaj>
    <derivirana_varijabla naziv="DomainObject.Predmet.ProtustrankaFormatedWithAdress_1"> Stečajna masa GRUPA CENTAR d.o.o., Pomerio 21, 51000 Rijeka</derivirana_varijabla>
  </DomainObject.Predmet.ProtustrankaFormatedWithAdress>
  <DomainObject.Predmet.ProtustrankaFormatedWithAdressOIB>
    <izvorni_sadrzaj> Stečajna masa GRUPA CENTAR d.o.o., OIB 08224622514, Pomerio 21, 51000 Rijeka</izvorni_sadrzaj>
    <derivirana_varijabla naziv="DomainObject.Predmet.ProtustrankaFormatedWithAdressOIB_1"> Stečajna masa GRUPA CENTAR d.o.o., OIB 08224622514, Pomerio 21, 51000 Rijeka</derivirana_varijabla>
  </DomainObject.Predmet.ProtustrankaFormatedWithAdressOIB>
  <DomainObject.Predmet.ProtustrankaWithAdress>
    <izvorni_sadrzaj>Stečajna masa GRUPA CENTAR d.o.o. Pomerio 21, 51000 Rijeka</izvorni_sadrzaj>
    <derivirana_varijabla naziv="DomainObject.Predmet.ProtustrankaWithAdress_1">Stečajna masa GRUPA CENTAR d.o.o. Pomerio 21, 51000 Rijeka</derivirana_varijabla>
  </DomainObject.Predmet.ProtustrankaWithAdress>
  <DomainObject.Predmet.ProtustrankaWithAdressOIB>
    <izvorni_sadrzaj>Stečajna masa GRUPA CENTAR d.o.o., OIB 08224622514, Pomerio 21, 51000 Rijeka</izvorni_sadrzaj>
    <derivirana_varijabla naziv="DomainObject.Predmet.ProtustrankaWithAdressOIB_1">Stečajna masa GRUPA CENTAR d.o.o., OIB 08224622514, Pomerio 21, 51000 Rijeka</derivirana_varijabla>
  </DomainObject.Predmet.ProtustrankaWithAdressOIB>
  <DomainObject.Predmet.ProtustrankaNazivFormated>
    <izvorni_sadrzaj>Stečajna masa GRUPA CENTAR d.o.o.</izvorni_sadrzaj>
    <derivirana_varijabla naziv="DomainObject.Predmet.ProtustrankaNazivFormated_1">Stečajna masa GRUPA CENTAR d.o.o.</derivirana_varijabla>
  </DomainObject.Predmet.ProtustrankaNazivFormated>
  <DomainObject.Predmet.ProtustrankaNazivFormatedOIB>
    <izvorni_sadrzaj>Stečajna masa GRUPA CENTAR d.o.o., OIB 08224622514</izvorni_sadrzaj>
    <derivirana_varijabla naziv="DomainObject.Predmet.ProtustrankaNazivFormatedOIB_1">Stečajna masa GRUPA CENTAR d.o.o., OIB 08224622514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PAPEŠ</izvorni_sadrzaj>
    <derivirana_varijabla naziv="DomainObject.Predmet.StrankaFormated_1">  BRANKO PAPEŠ</derivirana_varijabla>
  </DomainObject.Predmet.StrankaFormated>
  <DomainObject.Predmet.StrankaFormatedOIB>
    <izvorni_sadrzaj>  BRANKO PAPEŠ, OIB 41926759389</izvorni_sadrzaj>
    <derivirana_varijabla naziv="DomainObject.Predmet.StrankaFormatedOIB_1">  BRANKO PAPEŠ, OIB 41926759389</derivirana_varijabla>
  </DomainObject.Predmet.StrankaFormatedOIB>
  <DomainObject.Predmet.StrankaFormatedWithAdress>
    <izvorni_sadrzaj> BRANKO PAPEŠ, Vrtlarski put 15, 51000 Rijeka</izvorni_sadrzaj>
    <derivirana_varijabla naziv="DomainObject.Predmet.StrankaFormatedWithAdress_1"> BRANKO PAPEŠ, Vrtlarski put 15, 51000 Rijeka</derivirana_varijabla>
  </DomainObject.Predmet.StrankaFormatedWithAdress>
  <DomainObject.Predmet.StrankaFormatedWithAdressOIB>
    <izvorni_sadrzaj> BRANKO PAPEŠ, OIB 41926759389, Vrtlarski put 15, 51000 Rijeka</izvorni_sadrzaj>
    <derivirana_varijabla naziv="DomainObject.Predmet.StrankaFormatedWithAdressOIB_1"> BRANKO PAPEŠ, OIB 41926759389, Vrtlarski put 15, 51000 Rijeka</derivirana_varijabla>
  </DomainObject.Predmet.StrankaFormatedWithAdressOIB>
  <DomainObject.Predmet.StrankaWithAdress>
    <izvorni_sadrzaj>BRANKO PAPEŠ Vrtlarski put 15,51000 Rijeka</izvorni_sadrzaj>
    <derivirana_varijabla naziv="DomainObject.Predmet.StrankaWithAdress_1">BRANKO PAPEŠ Vrtlarski put 15,51000 Rijeka</derivirana_varijabla>
  </DomainObject.Predmet.StrankaWithAdress>
  <DomainObject.Predmet.StrankaWithAdressOIB>
    <izvorni_sadrzaj>BRANKO PAPEŠ, OIB 41926759389, Vrtlarski put 15,51000 Rijeka</izvorni_sadrzaj>
    <derivirana_varijabla naziv="DomainObject.Predmet.StrankaWithAdressOIB_1">BRANKO PAPEŠ, OIB 41926759389, Vrtlarski put 15,51000 Rijeka</derivirana_varijabla>
  </DomainObject.Predmet.StrankaWithAdressOIB>
  <DomainObject.Predmet.StrankaNazivFormated>
    <izvorni_sadrzaj>BRANKO PAPEŠ</izvorni_sadrzaj>
    <derivirana_varijabla naziv="DomainObject.Predmet.StrankaNazivFormated_1">BRANKO PAPEŠ</derivirana_varijabla>
  </DomainObject.Predmet.StrankaNazivFormated>
  <DomainObject.Predmet.StrankaNazivFormatedOIB>
    <izvorni_sadrzaj>BRANKO PAPEŠ, OIB 41926759389</izvorni_sadrzaj>
    <derivirana_varijabla naziv="DomainObject.Predmet.StrankaNazivFormatedOIB_1">BRANKO PAPEŠ, OIB 41926759389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BRANKO PAPEŠ</item>
    </izvorni_sadrzaj>
    <derivirana_varijabla naziv="DomainObject.Predmet.StrankaListFormated_1">
      <item>BRANKO PAPEŠ</item>
    </derivirana_varijabla>
  </DomainObject.Predmet.StrankaListFormated>
  <DomainObject.Predmet.StrankaListFormatedOIB>
    <izvorni_sadrzaj>
      <item>BRANKO PAPEŠ, OIB 41926759389</item>
    </izvorni_sadrzaj>
    <derivirana_varijabla naziv="DomainObject.Predmet.StrankaListFormatedOIB_1">
      <item>BRANKO PAPEŠ, OIB 41926759389</item>
    </derivirana_varijabla>
  </DomainObject.Predmet.StrankaListFormatedOIB>
  <DomainObject.Predmet.StrankaListFormatedWithAdress>
    <izvorni_sadrzaj>
      <item>BRANKO PAPEŠ, Vrtlarski put 15, 51000 Rijeka</item>
    </izvorni_sadrzaj>
    <derivirana_varijabla naziv="DomainObject.Predmet.StrankaListFormatedWithAdress_1">
      <item>BRANKO PAPEŠ, Vrtlarski put 15, 51000 Rijeka</item>
    </derivirana_varijabla>
  </DomainObject.Predmet.StrankaListFormatedWithAdress>
  <DomainObject.Predmet.StrankaListFormatedWithAdressOIB>
    <izvorni_sadrzaj>
      <item>BRANKO PAPEŠ, OIB 41926759389, Vrtlarski put 15, 51000 Rijeka</item>
    </izvorni_sadrzaj>
    <derivirana_varijabla naziv="DomainObject.Predmet.StrankaListFormatedWithAdressOIB_1">
      <item>BRANKO PAPEŠ, OIB 41926759389, Vrtlarski put 15, 51000 Rijeka</item>
    </derivirana_varijabla>
  </DomainObject.Predmet.StrankaListFormatedWithAdressOIB>
  <DomainObject.Predmet.StrankaListNazivFormated>
    <izvorni_sadrzaj>
      <item>BRANKO PAPEŠ</item>
    </izvorni_sadrzaj>
    <derivirana_varijabla naziv="DomainObject.Predmet.StrankaListNazivFormated_1">
      <item>BRANKO PAPEŠ</item>
    </derivirana_varijabla>
  </DomainObject.Predmet.StrankaListNazivFormated>
  <DomainObject.Predmet.StrankaListNazivFormatedOIB>
    <izvorni_sadrzaj>
      <item>BRANKO PAPEŠ, OIB 41926759389</item>
    </izvorni_sadrzaj>
    <derivirana_varijabla naziv="DomainObject.Predmet.StrankaListNazivFormatedOIB_1">
      <item>BRANKO PAPEŠ, OIB 41926759389</item>
    </derivirana_varijabla>
  </DomainObject.Predmet.StrankaListNazivFormatedOIB>
  <DomainObject.Predmet.ProtuStrankaListFormated>
    <izvorni_sadrzaj>
      <item>Stečajna masa GRUPA CENTAR d.o.o.</item>
    </izvorni_sadrzaj>
    <derivirana_varijabla naziv="DomainObject.Predmet.ProtuStrankaListFormated_1">
      <item>Stečajna masa GRUPA CENTAR d.o.o.</item>
    </derivirana_varijabla>
  </DomainObject.Predmet.ProtuStrankaListFormated>
  <DomainObject.Predmet.ProtuStrankaListFormatedOIB>
    <izvorni_sadrzaj>
      <item>Stečajna masa GRUPA CENTAR d.o.o., OIB 08224622514</item>
    </izvorni_sadrzaj>
    <derivirana_varijabla naziv="DomainObject.Predmet.ProtuStrankaListFormatedOIB_1">
      <item>Stečajna masa GRUPA CENTAR d.o.o., OIB 08224622514</item>
    </derivirana_varijabla>
  </DomainObject.Predmet.ProtuStrankaListFormatedOIB>
  <DomainObject.Predmet.ProtuStrankaListFormatedWithAdress>
    <izvorni_sadrzaj>
      <item>Stečajna masa GRUPA CENTAR d.o.o., Pomerio 21, 51000 Rijeka</item>
    </izvorni_sadrzaj>
    <derivirana_varijabla naziv="DomainObject.Predmet.ProtuStrankaListFormatedWithAdress_1">
      <item>Stečajna masa GRUPA CENTAR d.o.o., Pomerio 21, 51000 Rijeka</item>
    </derivirana_varijabla>
  </DomainObject.Predmet.ProtuStrankaListFormatedWithAdress>
  <DomainObject.Predmet.ProtuStrankaListFormatedWithAdressOIB>
    <izvorni_sadrzaj>
      <item>Stečajna masa GRUPA CENTAR d.o.o., OIB 08224622514, Pomerio 21, 51000 Rijeka</item>
    </izvorni_sadrzaj>
    <derivirana_varijabla naziv="DomainObject.Predmet.ProtuStrankaListFormatedWithAdressOIB_1">
      <item>Stečajna masa GRUPA CENTAR d.o.o., OIB 08224622514, Pomerio 21, 51000 Rijeka</item>
    </derivirana_varijabla>
  </DomainObject.Predmet.ProtuStrankaListFormatedWithAdressOIB>
  <DomainObject.Predmet.ProtuStrankaListNazivFormated>
    <izvorni_sadrzaj>
      <item>Stečajna masa GRUPA CENTAR d.o.o.</item>
    </izvorni_sadrzaj>
    <derivirana_varijabla naziv="DomainObject.Predmet.ProtuStrankaListNazivFormated_1">
      <item>Stečajna masa GRUPA CENTAR d.o.o.</item>
    </derivirana_varijabla>
  </DomainObject.Predmet.ProtuStrankaListNazivFormated>
  <DomainObject.Predmet.ProtuStrankaListNazivFormatedOIB>
    <izvorni_sadrzaj>
      <item>Stečajna masa GRUPA CENTAR d.o.o., OIB 08224622514</item>
    </izvorni_sadrzaj>
    <derivirana_varijabla naziv="DomainObject.Predmet.ProtuStrankaListNazivFormatedOIB_1">
      <item>Stečajna masa GRUPA CENTAR d.o.o., OIB 08224622514</item>
    </derivirana_varijabla>
  </DomainObject.Predmet.ProtuStrankaListNazivFormatedOIB>
  <DomainObject.Predmet.OstaliListFormated>
    <izvorni_sadrzaj>
      <item>Zajednički odvjetnički ured Anita Vrkić i Iva Vrkić</item>
    </izvorni_sadrzaj>
    <derivirana_varijabla naziv="DomainObject.Predmet.OstaliListFormated_1">
      <item>Zajednički odvjetnički ured Anita Vrkić i Iva Vrkić</item>
    </derivirana_varijabla>
  </DomainObject.Predmet.OstaliListFormated>
  <DomainObject.Predmet.OstaliListFormatedOIB>
    <izvorni_sadrzaj>
      <item>Zajednički odvjetnički ured Anita Vrkić i Iva Vrkić</item>
    </izvorni_sadrzaj>
    <derivirana_varijabla naziv="DomainObject.Predmet.OstaliListFormatedOIB_1">
      <item>Zajednički odvjetnički ured Anita Vrkić i Iva Vrkić</item>
    </derivirana_varijabla>
  </DomainObject.Predmet.OstaliListFormatedOIB>
  <DomainObject.Predmet.OstaliListFormatedWithAdress>
    <izvorni_sadrzaj>
      <item>Zajednički odvjetnički ured Anita Vrkić i Iva Vrkić, Ante Starčevića 2, 51000 Rijeka</item>
    </izvorni_sadrzaj>
    <derivirana_varijabla naziv="DomainObject.Predmet.OstaliListFormatedWithAdress_1">
      <item>Zajednički odvjetnički ured Anita Vrkić i Iva Vrkić, Ante Starčevića 2, 51000 Rijeka</item>
    </derivirana_varijabla>
  </DomainObject.Predmet.OstaliListFormatedWithAdress>
  <DomainObject.Predmet.OstaliListFormatedWithAdressOIB>
    <izvorni_sadrzaj>
      <item>Zajednički odvjetnički ured Anita Vrkić i Iva Vrkić, Ante Starčevića 2, 51000 Rijeka</item>
    </izvorni_sadrzaj>
    <derivirana_varijabla naziv="DomainObject.Predmet.OstaliListFormatedWithAdressOIB_1">
      <item>Zajednički odvjetnički ured Anita Vrkić i Iva Vrkić, Ante Starčevića 2, 51000 Rijeka</item>
    </derivirana_varijabla>
  </DomainObject.Predmet.OstaliListFormatedWithAdressOIB>
  <DomainObject.Predmet.OstaliListNazivFormated>
    <izvorni_sadrzaj>
      <item>Zajednički odvjetnički ured Anita Vrkić i Iva Vrkić</item>
    </izvorni_sadrzaj>
    <derivirana_varijabla naziv="DomainObject.Predmet.OstaliListNazivFormated_1">
      <item>Zajednički odvjetnički ured Anita Vrkić i Iva Vrkić</item>
    </derivirana_varijabla>
  </DomainObject.Predmet.OstaliListNazivFormated>
  <DomainObject.Predmet.OstaliListNazivFormatedOIB>
    <izvorni_sadrzaj>
      <item>Zajednički odvjetnički ured Anita Vrkić i Iva Vrkić</item>
    </izvorni_sadrzaj>
    <derivirana_varijabla naziv="DomainObject.Predmet.OstaliListNazivFormatedOIB_1">
      <item>Zajednički odvjetnički ured Anita Vrkić i Iva Vrkić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St-226/2017-33</izvorni_sadrzaj>
    <derivirana_varijabla naziv="DomainObject.PoslovniBrojDokumenta_1">St-226/2017-33</derivirana_varijabla>
  </DomainObject.PoslovniBrojDokumenta>
  <DomainObject.Predmet.StrankaIDrugi>
    <izvorni_sadrzaj>BRANKO PAPEŠ</izvorni_sadrzaj>
    <derivirana_varijabla naziv="DomainObject.Predmet.StrankaIDrugi_1">BRANKO PAPEŠ</derivirana_varijabla>
  </DomainObject.Predmet.StrankaIDrugi>
  <DomainObject.Predmet.ProtustrankaIDrugi>
    <izvorni_sadrzaj>Stečajna masa GRUPA CENTAR d.o.o.</izvorni_sadrzaj>
    <derivirana_varijabla naziv="DomainObject.Predmet.ProtustrankaIDrugi_1">Stečajna masa GRUPA CENTAR d.o.o.</derivirana_varijabla>
  </DomainObject.Predmet.ProtustrankaIDrugi>
  <DomainObject.Predmet.StrankaIDrugiAdressOIB>
    <izvorni_sadrzaj>BRANKO PAPEŠ, OIB 41926759389, Vrtlarski put 15, 51000 Rijeka</izvorni_sadrzaj>
    <derivirana_varijabla naziv="DomainObject.Predmet.StrankaIDrugiAdressOIB_1">BRANKO PAPEŠ, OIB 41926759389, Vrtlarski put 15, 51000 Rijeka</derivirana_varijabla>
  </DomainObject.Predmet.StrankaIDrugiAdressOIB>
  <DomainObject.Predmet.ProtustrankaIDrugiAdressOIB>
    <izvorni_sadrzaj>Stečajna masa GRUPA CENTAR d.o.o., OIB 08224622514, Pomerio 21, 51000 Rijeka</izvorni_sadrzaj>
    <derivirana_varijabla naziv="DomainObject.Predmet.ProtustrankaIDrugiAdressOIB_1">Stečajna masa GRUPA CENTAR d.o.o., OIB 08224622514,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PAPEŠ</item>
      <item>Stečajna masa GRUPA CENTAR d.o.o.</item>
      <item>Zajednički odvjetnički ured Anita Vrkić i Iva Vrkić</item>
    </izvorni_sadrzaj>
    <derivirana_varijabla naziv="DomainObject.Predmet.SudioniciListNaziv_1">
      <item>BRANKO PAPEŠ</item>
      <item>Stečajna masa GRUPA CENTAR d.o.o.</item>
      <item>Zajednički odvjetnički ured Anita Vrkić i Iva Vrkić</item>
    </derivirana_varijabla>
  </DomainObject.Predmet.SudioniciListNaziv>
  <DomainObject.Predmet.SudioniciListAdressOIB>
    <izvorni_sadrzaj>
      <item>BRANKO PAPEŠ, OIB 41926759389, Vrtlarski put 15,51000 Rijeka</item>
      <item>Stečajna masa GRUPA CENTAR d.o.o., OIB 08224622514, Pomerio 21,51000 Rijeka</item>
      <item>Zajednički odvjetnički ured Anita Vrkić i Iva Vrkić, Ante Starčevića 2,51000 Rijeka</item>
    </izvorni_sadrzaj>
    <derivirana_varijabla naziv="DomainObject.Predmet.SudioniciListAdressOIB_1">
      <item>BRANKO PAPEŠ, OIB 41926759389, Vrtlarski put 15,51000 Rijeka</item>
      <item>Stečajna masa GRUPA CENTAR d.o.o., OIB 08224622514, Pomerio 21,51000 Rijeka</item>
      <item>Zajednički odvjetnički ured Anita Vrkić i Iva Vrkić, Ante Starčevića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41926759389</item>
      <item>, OIB 08224622514</item>
      <item>, OIB null</item>
    </izvorni_sadrzaj>
    <derivirana_varijabla naziv="DomainObject.Predmet.SudioniciListNazivOIB_1">
      <item>, OIB 41926759389</item>
      <item>, OIB 08224622514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4C994-EBA3-4E83-A9FE-2FE0CA4C3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294</properties:Words>
  <properties:Characters>1373</properties:Characters>
  <properties:Lines>42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2018-09-07T09:38:00Z</dcterms:created>
  <dc:creator>Korisnik</dc:creator>
  <cp:lastModifiedBy>Elizabet Jovanović</cp:lastModifiedBy>
  <cp:lastPrinted>2018-09-07T09:37:00Z</cp:lastPrinted>
  <dcterms:modified xmlns:xsi="http://www.w3.org/2001/XMLSchema-instance" xsi:type="dcterms:W3CDTF">2018-09-07T09:40:00Z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St-226/2017-33 / Odluka - Rješenje (226 17 rješenje poziv nižim redovima.docx)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