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b671" w14:paraId="66eb671" w:rsidRDefault="006D1EB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1EB9" w:rsidP="006D1EB9" w:rsidR="006D1EB9">
      <w:pPr>
        <w:pStyle w:val="Bezproreda"/>
      </w:pPr>
      <w:r>
        <w:t xml:space="preserve">   </w:t>
      </w:r>
    </w:p>
    <w:p w:rsidRDefault="006D1EB9" w:rsidP="006D1EB9" w:rsidR="006D1EB9">
      <w:pPr>
        <w:pStyle w:val="Bezproreda"/>
      </w:pPr>
    </w:p>
    <w:p w:rsidRDefault="006D1EB9" w:rsidP="006D1EB9" w:rsidR="006D1EB9">
      <w:pPr>
        <w:pStyle w:val="Bezproreda"/>
      </w:pPr>
      <w:r>
        <w:t xml:space="preserve">     Republika Hrvatska</w:t>
      </w:r>
    </w:p>
    <w:p w:rsidRDefault="006D1EB9" w:rsidP="006D1EB9" w:rsidR="006D1EB9">
      <w:pPr>
        <w:pStyle w:val="Bezproreda"/>
      </w:pPr>
      <w:r>
        <w:t>Trgovački sud u Bjelovaru</w:t>
      </w:r>
    </w:p>
    <w:p w:rsidRDefault="006D1EB9" w:rsidP="006D1EB9" w:rsidR="006D1EB9">
      <w:pPr>
        <w:pStyle w:val="Bezproreda"/>
      </w:pPr>
      <w:r>
        <w:t>Bjelovar, Dr. I. Lebovića 42.</w:t>
      </w:r>
    </w:p>
    <w:p w:rsidRDefault="006D1EB9" w:rsidP="006D1EB9" w:rsidR="006D1EB9">
      <w:pPr>
        <w:pStyle w:val="Bezproreda"/>
      </w:pPr>
    </w:p>
    <w:p w:rsidRDefault="006D1EB9" w:rsidP="006D1EB9" w:rsidR="006D1EB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St-363/2018-2</w:t>
      </w:r>
    </w:p>
    <w:p w:rsidRDefault="006D1EB9" w:rsidP="006D1EB9" w:rsidR="006D1EB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D1EB9" w:rsidP="006D1EB9" w:rsidR="006D1EB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D1EB9" w:rsidP="006D1EB9" w:rsidR="006D1EB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D1EB9" w:rsidP="006D1EB9" w:rsidR="006D1EB9">
      <w:pPr>
        <w:pStyle w:val="Bezproreda"/>
        <w:jc w:val="center"/>
        <w:rPr>
          <w:noProof/>
        </w:rPr>
      </w:pPr>
    </w:p>
    <w:p w:rsidRDefault="006D1EB9" w:rsidP="006D1EB9" w:rsidR="006D1EB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D1EB9" w:rsidP="006D1EB9" w:rsidR="006D1EB9">
      <w:pPr>
        <w:pStyle w:val="Bezproreda"/>
        <w:jc w:val="center"/>
        <w:rPr>
          <w:b/>
          <w:noProof/>
        </w:rPr>
      </w:pPr>
    </w:p>
    <w:p w:rsidRDefault="006D1EB9" w:rsidP="006D1EB9" w:rsidR="006D1EB9">
      <w:pPr>
        <w:pStyle w:val="Bezproreda"/>
        <w:jc w:val="both"/>
        <w:rPr>
          <w:b/>
          <w:noProof/>
        </w:rPr>
      </w:pPr>
    </w:p>
    <w:p w:rsidRDefault="006D1EB9" w:rsidP="006D1EB9" w:rsidR="006D1EB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predlagatelja INA industrija nafte d.d. Zagreb, zastupana po punomoćniku Tomislavu Orehovec odvjetniku u Odvjetničkom društvu Ilić, Orehovec &amp; Partneri iz Zagreba,  za otvaranje stečajnog postupka nad dužnikom PRO-SOLE d.o.o. za montažu i održavanje zavjesa, sjenila protiv sunca i tendi, trgovinu na veliko i malo, uvoz-izvoz i zastupanje, trgovinu, uvoz-izvoz Velika Gorica, Kneza Lj. Posavskog 20, OIB: 40899149419, 23. travnja  </w:t>
      </w:r>
      <w:r>
        <w:rPr>
          <w:noProof/>
        </w:rPr>
        <w:t xml:space="preserve">2018. </w:t>
      </w:r>
    </w:p>
    <w:p w:rsidRDefault="006D1EB9" w:rsidP="006D1EB9" w:rsidR="006D1EB9">
      <w:pPr>
        <w:pStyle w:val="Bezproreda"/>
        <w:jc w:val="both"/>
        <w:rPr>
          <w:noProof/>
        </w:rPr>
      </w:pPr>
    </w:p>
    <w:p w:rsidRDefault="006D1EB9" w:rsidP="006D1EB9" w:rsidR="006D1EB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D1EB9" w:rsidP="006D1EB9" w:rsidR="006D1EB9">
      <w:pPr>
        <w:pStyle w:val="Bezproreda"/>
        <w:jc w:val="both"/>
        <w:rPr>
          <w:b/>
          <w:noProof/>
        </w:rPr>
      </w:pPr>
    </w:p>
    <w:p w:rsidRDefault="006D1EB9" w:rsidP="006D1EB9" w:rsidR="006D1EB9">
      <w:pPr>
        <w:pStyle w:val="Bezproreda"/>
        <w:ind w:firstLine="708"/>
        <w:jc w:val="both"/>
      </w:pPr>
      <w:r>
        <w:t>1.Pokreće se postupak radi utvrđivanja uvjeta za otvaranje stečajnog postupka nad dužnikom PRO-SOLE d.o.o. za montažu i održavanje zavjesa, sjenila protiv sunca i tendi, trgovinu na veliko i malo, uvoz-izvoz i zastupanje, trgovinu, uvoz-izvoz Velika Gorica, Kneza Lj. Posavskog 20, OIB: 40899149419.</w:t>
      </w:r>
    </w:p>
    <w:p w:rsidRDefault="006D1EB9" w:rsidP="006D1EB9" w:rsidR="006D1EB9">
      <w:pPr>
        <w:pStyle w:val="Bezproreda"/>
        <w:ind w:firstLine="708"/>
        <w:jc w:val="both"/>
      </w:pPr>
    </w:p>
    <w:p w:rsidRDefault="006D1EB9" w:rsidP="006D1EB9" w:rsidR="006D1EB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6D1EB9" w:rsidP="006D1EB9" w:rsidR="006D1EB9">
      <w:pPr>
        <w:pStyle w:val="Bezproreda"/>
        <w:jc w:val="both"/>
      </w:pPr>
    </w:p>
    <w:p w:rsidRDefault="006D1EB9" w:rsidP="006D1EB9" w:rsidR="006D1EB9">
      <w:pPr>
        <w:pStyle w:val="Bezproreda"/>
        <w:jc w:val="center"/>
      </w:pPr>
      <w:r>
        <w:t>5. lipnja 2018. u 10,00 sati</w:t>
      </w:r>
    </w:p>
    <w:p w:rsidRDefault="006D1EB9" w:rsidP="006D1EB9" w:rsidR="006D1EB9">
      <w:pPr>
        <w:pStyle w:val="Bezproreda"/>
        <w:jc w:val="both"/>
        <w:rPr>
          <w:b/>
        </w:rPr>
      </w:pPr>
    </w:p>
    <w:p w:rsidRDefault="006D1EB9" w:rsidP="006D1EB9" w:rsidR="006D1EB9">
      <w:pPr>
        <w:pStyle w:val="Bezproreda"/>
        <w:jc w:val="both"/>
        <w:rPr>
          <w:b/>
        </w:rPr>
      </w:pPr>
    </w:p>
    <w:p w:rsidRDefault="006D1EB9" w:rsidP="006D1EB9" w:rsidR="006D1EB9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6D1EB9" w:rsidP="006D1EB9" w:rsidR="006D1EB9">
      <w:pPr>
        <w:pStyle w:val="Bezproreda"/>
        <w:jc w:val="both"/>
      </w:pPr>
    </w:p>
    <w:p w:rsidRDefault="006D1EB9" w:rsidP="006D1EB9" w:rsidR="006D1EB9">
      <w:pPr>
        <w:pStyle w:val="Bezproreda"/>
        <w:jc w:val="both"/>
      </w:pPr>
      <w:r>
        <w:t>- INA d.d. Zagreb po punomoćniku Tomislavu Orehovec odvjetniku u OD Ilić, Orehovec i Partneri iz Zagreba,</w:t>
      </w:r>
    </w:p>
    <w:p w:rsidRDefault="006D1EB9" w:rsidP="006D1EB9" w:rsidR="006D1EB9">
      <w:pPr>
        <w:pStyle w:val="Bezproreda"/>
        <w:jc w:val="both"/>
      </w:pPr>
    </w:p>
    <w:p w:rsidRDefault="006D1EB9" w:rsidP="006D1EB9" w:rsidR="006D1EB9">
      <w:pPr>
        <w:pStyle w:val="Bezproreda"/>
        <w:jc w:val="both"/>
      </w:pPr>
      <w:r>
        <w:t>- zakonski zastupnik dužnika Stjepan Zagorac.</w:t>
      </w:r>
    </w:p>
    <w:p w:rsidRDefault="006D1EB9" w:rsidP="006D1EB9" w:rsidR="006D1EB9">
      <w:pPr>
        <w:pStyle w:val="Bezproreda"/>
        <w:jc w:val="both"/>
      </w:pPr>
    </w:p>
    <w:p w:rsidRDefault="006D1EB9" w:rsidP="006D1EB9" w:rsidR="006D1EB9">
      <w:pPr>
        <w:pStyle w:val="Bezproreda"/>
        <w:jc w:val="both"/>
      </w:pPr>
      <w:r>
        <w:t xml:space="preserve">3. Nalaže se zakonskom zastupniku dužnika Stjepanu Zagorac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 xml:space="preserve">, u kom će navesti koju imovinu (pokretnu i nepokretnu) ima dužnik, gdje se ta imovina nalazi, ima li dužnik kakvu imovinsku ili drugu </w:t>
      </w:r>
      <w:r>
        <w:lastRenderedPageBreak/>
        <w:t>tražbinu odnosno prava koja čine njegovu imovinu i ima li dužnik na računima i kod koga novčana sredstva.</w:t>
      </w:r>
    </w:p>
    <w:p w:rsidRDefault="006D1EB9" w:rsidP="006D1EB9" w:rsidR="006D1EB9">
      <w:pPr>
        <w:pStyle w:val="Bezproreda"/>
        <w:jc w:val="both"/>
      </w:pPr>
    </w:p>
    <w:p w:rsidRDefault="006D1EB9" w:rsidP="006D1EB9" w:rsidR="006D1EB9">
      <w:pPr>
        <w:pStyle w:val="Bezproreda"/>
        <w:jc w:val="both"/>
      </w:pPr>
    </w:p>
    <w:p w:rsidRDefault="006D1EB9" w:rsidP="006D1EB9" w:rsidR="006D1EB9">
      <w:pPr>
        <w:pStyle w:val="Bezproreda"/>
        <w:jc w:val="center"/>
      </w:pPr>
      <w:r>
        <w:t>Obrazloženje</w:t>
      </w:r>
    </w:p>
    <w:p w:rsidRDefault="006D1EB9" w:rsidP="006D1EB9" w:rsidR="006D1EB9">
      <w:pPr>
        <w:pStyle w:val="Bezproreda"/>
        <w:jc w:val="center"/>
      </w:pPr>
    </w:p>
    <w:p w:rsidRDefault="006D1EB9" w:rsidP="006D1EB9" w:rsidR="006D1EB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Predlagatelj INA – industrija nafte d.d. Zagreb je dana 4. ožujka 2016. podnijela prijedlog za otvaranje stečajnog postupka nad dužnikom </w:t>
      </w:r>
      <w:r>
        <w:t>PRO-SOLE d.o.o. za montažu i održavanje zavjesa, sjenila protiv sunca i tendi, trgovinu na veliko i malo, uvoz-izvoz i zastupanje, trgovinu, uvoz-izvoz Velika Gorica, Kneza Lj. Posavskog 20, OIB: 40899149419. U prijedlogu navodi da dužnik ima imovine i to osobni automobil marke HONDA PRELUDE 2.2, godina proizvodnje 1997, broj šasije JHMBB81500C002505, reg. oznake ZG 7240-F, teretni automobil marke HYUNDAI H 100 PANEL VAN DELUX, godina proizvodnje 1997, broj šasije KMFFD271PVU334612, reg. oznake ZG 7340-F i teretni automobil marke HYUNDAI H-1 2.5, godina proizvodnje 2001, broj šasije KMJWVH7FP1U334484, reg. oznake ZG 7233-DU.</w:t>
      </w:r>
    </w:p>
    <w:p w:rsidRDefault="006D1EB9" w:rsidP="006D1EB9" w:rsidR="006D1EB9">
      <w:pPr>
        <w:pStyle w:val="Bezproreda"/>
        <w:jc w:val="both"/>
      </w:pPr>
    </w:p>
    <w:p w:rsidRDefault="006D1EB9" w:rsidP="006D1EB9" w:rsidR="006D1EB9">
      <w:pPr>
        <w:pStyle w:val="Bezproreda"/>
        <w:ind w:firstLine="708"/>
        <w:jc w:val="both"/>
      </w:pPr>
      <w:r>
        <w:t xml:space="preserve">Sud je temeljem čl.115. st.1. SZ-a, donio rješenje o pokretanju prethodnog postupka radi utvrđivanja pretpostavki za otvaranje stečajnog postupka.  </w:t>
      </w:r>
    </w:p>
    <w:p w:rsidRDefault="006D1EB9" w:rsidP="006D1EB9" w:rsidR="006D1EB9">
      <w:pPr>
        <w:pStyle w:val="Bezproreda"/>
        <w:jc w:val="both"/>
      </w:pPr>
    </w:p>
    <w:p w:rsidRDefault="006D1EB9" w:rsidP="006D1EB9" w:rsidR="006D1EB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D1EB9" w:rsidP="006D1EB9" w:rsidR="006D1EB9">
      <w:pPr>
        <w:pStyle w:val="Bezproreda"/>
        <w:jc w:val="both"/>
        <w:rPr>
          <w:i/>
          <w:u w:val="single"/>
        </w:rPr>
      </w:pPr>
    </w:p>
    <w:p w:rsidRDefault="006D1EB9" w:rsidP="006D1EB9" w:rsidR="006D1EB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D1EB9" w:rsidP="006D1EB9" w:rsidR="006D1EB9">
      <w:pPr>
        <w:pStyle w:val="Bezproreda"/>
        <w:jc w:val="both"/>
      </w:pPr>
    </w:p>
    <w:p w:rsidRDefault="006D1EB9" w:rsidP="006D1EB9" w:rsidR="006D1EB9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6D1EB9" w:rsidP="006D1EB9" w:rsidR="006D1EB9">
      <w:pPr>
        <w:pStyle w:val="Bezproreda"/>
        <w:jc w:val="both"/>
        <w:rPr>
          <w:noProof/>
        </w:rPr>
      </w:pPr>
    </w:p>
    <w:p w:rsidRDefault="006D1EB9" w:rsidP="006D1EB9" w:rsidR="006D1EB9">
      <w:pPr>
        <w:pStyle w:val="Bezproreda"/>
        <w:jc w:val="center"/>
      </w:pPr>
      <w:r>
        <w:t>S u d a c</w:t>
      </w:r>
    </w:p>
    <w:p w:rsidRDefault="006D1EB9" w:rsidP="006D1EB9" w:rsidR="006D1EB9">
      <w:pPr>
        <w:pStyle w:val="Bezproreda"/>
        <w:jc w:val="center"/>
      </w:pPr>
    </w:p>
    <w:p w:rsidRDefault="006D1EB9" w:rsidP="006D1EB9" w:rsidR="006D1EB9">
      <w:pPr>
        <w:pStyle w:val="Bezproreda"/>
        <w:jc w:val="center"/>
      </w:pPr>
      <w:r>
        <w:t>Branka Pleskalt v.r.</w:t>
      </w:r>
    </w:p>
    <w:p w:rsidRDefault="006D1EB9" w:rsidP="006D1EB9" w:rsidR="006D1EB9">
      <w:pPr>
        <w:pStyle w:val="Bezproreda"/>
        <w:jc w:val="center"/>
      </w:pPr>
    </w:p>
    <w:p w:rsidRDefault="006D1EB9" w:rsidP="006D1EB9" w:rsidR="006D1EB9">
      <w:pPr>
        <w:pStyle w:val="Bezproreda"/>
        <w:jc w:val="center"/>
      </w:pPr>
      <w:r>
        <w:t>Za točnost otpravka-ovlašteni službenik</w:t>
      </w:r>
    </w:p>
    <w:p w:rsidRDefault="006D1EB9" w:rsidP="006D1EB9" w:rsidR="006D1EB9">
      <w:pPr>
        <w:pStyle w:val="Bezproreda"/>
        <w:jc w:val="center"/>
      </w:pPr>
      <w:r>
        <w:t>Vesna Dragišić</w:t>
      </w:r>
    </w:p>
    <w:p w:rsidRDefault="006D1EB9" w:rsidP="006D1EB9" w:rsidR="006D1EB9">
      <w:pPr>
        <w:pStyle w:val="Bezproreda"/>
        <w:jc w:val="both"/>
      </w:pPr>
      <w:r>
        <w:t xml:space="preserve">  </w:t>
      </w:r>
    </w:p>
    <w:p w:rsidRDefault="006D1EB9" w:rsidP="006D1EB9" w:rsidR="006D1EB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D1EB9" w:rsidP="006D1EB9" w:rsidR="006D1EB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D1EB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4192630"/>
      <w:docPartObj>
        <w:docPartGallery w:val="Page Numbers (Top of Page)"/>
        <w:docPartUnique/>
      </w:docPartObj>
    </w:sdtPr>
    <w:sdtEndPr/>
    <w:sdtContent>
      <w:p w:rsidRDefault="006D1EB9" w:rsidR="006D1EB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457">
          <w:t>2</w:t>
        </w:r>
        <w:r>
          <w:fldChar w:fldCharType="end"/>
        </w:r>
      </w:p>
    </w:sdtContent>
  </w:sdt>
  <w:p w:rsidRDefault="006D1EB9" w:rsidR="008333A9">
    <w:pPr>
      <w:pStyle w:val="Zaglavlje"/>
    </w:pPr>
    <w:r>
      <w:t>Poslovni broj: 1 St-363/2018-2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1EB9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457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D1EB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D1EB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15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St-363/2018-2</izvorni_sadrzaj>
    <derivirana_varijabla naziv="DomainObject.Oznaka_1">St-363/2018-2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St-363/2018</izvorni_sadrzaj>
    <derivirana_varijabla naziv="DomainObject.Predmet.OznakaBroj_1">St-363/2018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PRO-SOLE d.o.o.</izvorni_sadrzaj>
    <derivirana_varijabla naziv="DomainObject.Predmet.ProtustrankaFormated_1">  PRO-SOLE d.o.o.</derivirana_varijabla>
  </DomainObject.Predmet.ProtustrankaFormated>
  <DomainObject.Predmet.ProtustrankaFormatedOIB>
    <izvorni_sadrzaj>  PRO-SOLE d.o.o., OIB 40899149419</izvorni_sadrzaj>
    <derivirana_varijabla naziv="DomainObject.Predmet.ProtustrankaFormatedOIB_1">  PRO-SOLE d.o.o., OIB 40899149419</derivirana_varijabla>
  </DomainObject.Predmet.ProtustrankaFormatedOIB>
  <DomainObject.Predmet.ProtustrankaFormatedWithAdress>
    <izvorni_sadrzaj> PRO-SOLE d.o.o., Kneza Ljudevita Posavskog 20, 10410 Velika Gorica</izvorni_sadrzaj>
    <derivirana_varijabla naziv="DomainObject.Predmet.ProtustrankaFormatedWithAdress_1"> PRO-SOLE d.o.o., Kneza Ljudevita Posavskog 20, 10410 Velika Gorica</derivirana_varijabla>
  </DomainObject.Predmet.ProtustrankaFormatedWithAdress>
  <DomainObject.Predmet.ProtustrankaFormatedWithAdressOIB>
    <izvorni_sadrzaj> PRO-SOLE d.o.o., OIB 40899149419, Kneza Ljudevita Posavskog 20, 10410 Velika Gorica</izvorni_sadrzaj>
    <derivirana_varijabla naziv="DomainObject.Predmet.ProtustrankaFormatedWithAdressOIB_1"> PRO-SOLE d.o.o., OIB 40899149419, Kneza Ljudevita Posavskog 20, 10410 Velika Gorica</derivirana_varijabla>
  </DomainObject.Predmet.ProtustrankaFormatedWithAdressOIB>
  <DomainObject.Predmet.ProtustrankaWithAdress>
    <izvorni_sadrzaj>PRO-SOLE d.o.o. Kneza Ljudevita Posavskog 20, 10410 Velika Gorica</izvorni_sadrzaj>
    <derivirana_varijabla naziv="DomainObject.Predmet.ProtustrankaWithAdress_1">PRO-SOLE d.o.o. Kneza Ljudevita Posavskog 20, 10410 Velika Gorica</derivirana_varijabla>
  </DomainObject.Predmet.ProtustrankaWithAdress>
  <DomainObject.Predmet.ProtustrankaWithAdressOIB>
    <izvorni_sadrzaj>PRO-SOLE d.o.o., OIB 40899149419, Kneza Ljudevita Posavskog 20, 10410 Velika Gorica</izvorni_sadrzaj>
    <derivirana_varijabla naziv="DomainObject.Predmet.ProtustrankaWithAdressOIB_1">PRO-SOLE d.o.o., OIB 40899149419, Kneza Ljudevita Posavskog 20, 10410 Velika Gorica</derivirana_varijabla>
  </DomainObject.Predmet.ProtustrankaWithAdressOIB>
  <DomainObject.Predmet.ProtustrankaNazivFormated>
    <izvorni_sadrzaj>PRO-SOLE d.o.o.</izvorni_sadrzaj>
    <derivirana_varijabla naziv="DomainObject.Predmet.ProtustrankaNazivFormated_1">PRO-SOLE d.o.o.</derivirana_varijabla>
  </DomainObject.Predmet.ProtustrankaNazivFormated>
  <DomainObject.Predmet.ProtustrankaNazivFormatedOIB>
    <izvorni_sadrzaj>PRO-SOLE d.o.o., OIB 40899149419</izvorni_sadrzaj>
    <derivirana_varijabla naziv="DomainObject.Predmet.ProtustrankaNazivFormatedOIB_1">PRO-SOLE d.o.o., OIB 40899149419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INA-INDUSTRIJA NAFTE, d.d. zastupanog po punomoćniku Tomislav Orehovec</izvorni_sadrzaj>
    <derivirana_varijabla naziv="DomainObject.Predmet.StrankaFormated_1">  INA-INDUSTRIJA NAFTE, d.d. zastupanog po punomoćniku Tomislav Orehovec</derivirana_varijabla>
  </DomainObject.Predmet.StrankaFormated>
  <DomainObject.Predmet.StrankaFormatedOIB>
    <izvorni_sadrzaj>  INA-INDUSTRIJA NAFTE, d.d., OIB 27759560625 zastupanog po punomoćniku Tomislav Orehovec</izvorni_sadrzaj>
    <derivirana_varijabla naziv="DomainObject.Predmet.StrankaFormatedOIB_1">  INA-INDUSTRIJA NAFTE, d.d., OIB 27759560625 zastupanog po punomoćniku Tomislav Orehovec</derivirana_varijabla>
  </DomainObject.Predmet.StrankaFormatedOIB>
  <DomainObject.Predmet.StrankaFormatedWithAdress>
    <izvorni_sadrzaj> INA-INDUSTRIJA NAFTE, d.d., Avenija V. Holjevca 10, 10000 Zagreb zastupanog po punomoćniku Tomislav Orehovec</izvorni_sadrzaj>
    <derivirana_varijabla naziv="DomainObject.Predmet.StrankaFormatedWithAdress_1"> INA-INDUSTRIJA NAFTE, d.d., Avenija V. Holjevca 10, 10000 Zagreb zastupanog po punomoćniku Tomislav Orehovec</derivirana_varijabla>
  </DomainObject.Predmet.StrankaFormatedWithAdress>
  <DomainObject.Predmet.StrankaFormatedWithAdressOIB>
    <izvorni_sadrzaj> INA-INDUSTRIJA NAFTE, d.d., OIB 27759560625, Avenija V. Holjevca 10, 10000 Zagreb zastupanog po punomoćniku Tomislav Orehovec</izvorni_sadrzaj>
    <derivirana_varijabla naziv="DomainObject.Predmet.StrankaFormatedWithAdressOIB_1"> INA-INDUSTRIJA NAFTE, d.d., OIB 27759560625, Avenija V. Holjevca 10, 10000 Zagreb zastupanog po punomoćniku Tomislav Orehovec</derivirana_varijabla>
  </DomainObject.Predmet.StrankaFormatedWithAdressOIB>
  <DomainObject.Predmet.StrankaWithAdress>
    <izvorni_sadrzaj>INA-INDUSTRIJA NAFTE, d.d. Avenija V. Holjevca 10,10000 Zagreb</izvorni_sadrzaj>
    <derivirana_varijabla naziv="DomainObject.Predmet.StrankaWithAdress_1">INA-INDUSTRIJA NAFTE, d.d. Avenija V. Holjevca 10,10000 Zagreb</derivirana_varijabla>
  </DomainObject.Predmet.StrankaWithAdress>
  <DomainObject.Predmet.StrankaWithAdressOIB>
    <izvorni_sadrzaj>INA-INDUSTRIJA NAFTE, d.d., OIB 27759560625, Avenija V. Holjevca 10,10000 Zagreb</izvorni_sadrzaj>
    <derivirana_varijabla naziv="DomainObject.Predmet.StrankaWithAdressOIB_1">INA-INDUSTRIJA NAFTE, d.d., OIB 27759560625, Avenija V. Holjevca 10,10000 Zagreb</derivirana_varijabla>
  </DomainObject.Predmet.StrankaWithAdressOIB>
  <DomainObject.Predmet.StrankaNazivFormated>
    <izvorni_sadrzaj>INA-INDUSTRIJA NAFTE, d.d.</izvorni_sadrzaj>
    <derivirana_varijabla naziv="DomainObject.Predmet.StrankaNazivFormated_1">INA-INDUSTRIJA NAFTE, d.d.</derivirana_varijabla>
  </DomainObject.Predmet.StrankaNazivFormated>
  <DomainObject.Predmet.StrankaNazivFormatedOIB>
    <izvorni_sadrzaj>INA-INDUSTRIJA NAFTE, d.d., OIB 27759560625</izvorni_sadrzaj>
    <derivirana_varijabla naziv="DomainObject.Predmet.StrankaNazivFormatedOIB_1">INA-INDUSTRIJA NAFTE, d.d., OIB 27759560625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INA-INDUSTRIJA NAFTE, d.d. zastupanog po punomoćniku Tomislav Orehovec</item>
    </izvorni_sadrzaj>
    <derivirana_varijabla naziv="DomainObject.Predmet.StrankaListFormated_1">
      <item>INA-INDUSTRIJA NAFTE, d.d. zastupanog po punomoćniku Tomislav Orehovec</item>
    </derivirana_varijabla>
  </DomainObject.Predmet.StrankaListFormated>
  <DomainObject.Predmet.StrankaListFormatedOIB>
    <izvorni_sadrzaj>
      <item>INA-INDUSTRIJA NAFTE, d.d., OIB 27759560625 zastupanog po punomoćniku Tomislav Orehovec</item>
    </izvorni_sadrzaj>
    <derivirana_varijabla naziv="DomainObject.Predmet.StrankaListFormatedOIB_1">
      <item>INA-INDUSTRIJA NAFTE, d.d., OIB 27759560625 zastupanog po punomoćniku Tomislav Orehovec</item>
    </derivirana_varijabla>
  </DomainObject.Predmet.StrankaListFormatedOIB>
  <DomainObject.Predmet.StrankaListFormatedWithAdress>
    <izvorni_sadrzaj>
      <item>INA-INDUSTRIJA NAFTE, d.d., Avenija V. Holjevca 10, 10000 Zagreb zastupanog po punomoćniku Tomislav Orehovec</item>
    </izvorni_sadrzaj>
    <derivirana_varijabla naziv="DomainObject.Predmet.StrankaListFormatedWithAdress_1">
      <item>INA-INDUSTRIJA NAFTE, d.d., Avenija V. Holjevca 10, 10000 Zagreb zastupanog po punomoćniku Tomislav Orehovec</item>
    </derivirana_varijabla>
  </DomainObject.Predmet.StrankaListFormatedWithAdress>
  <DomainObject.Predmet.StrankaListFormatedWithAdressOIB>
    <izvorni_sadrzaj>
      <item>INA-INDUSTRIJA NAFTE, d.d., OIB 27759560625, Avenija V. Holjevca 10, 10000 Zagreb zastupanog po punomoćniku Tomislav Orehovec</item>
    </izvorni_sadrzaj>
    <derivirana_varijabla naziv="DomainObject.Predmet.StrankaListFormatedWithAdressOIB_1">
      <item>INA-INDUSTRIJA NAFTE, d.d., OIB 27759560625, Avenija V. Holjevca 10, 10000 Zagreb zastupanog po punomoćniku Tomislav Orehovec</item>
    </derivirana_varijabla>
  </DomainObject.Predmet.StrankaListFormatedWithAdressOIB>
  <DomainObject.Predmet.StrankaListNazivFormated>
    <izvorni_sadrzaj>
      <item>INA-INDUSTRIJA NAFTE, d.d.</item>
    </izvorni_sadrzaj>
    <derivirana_varijabla naziv="DomainObject.Predmet.StrankaListNazivFormated_1">
      <item>INA-INDUSTRIJA NAFTE, d.d.</item>
    </derivirana_varijabla>
  </DomainObject.Predmet.StrankaListNazivFormated>
  <DomainObject.Predmet.StrankaListNazivFormatedOIB>
    <izvorni_sadrzaj>
      <item>INA-INDUSTRIJA NAFTE, d.d., OIB 27759560625</item>
    </izvorni_sadrzaj>
    <derivirana_varijabla naziv="DomainObject.Predmet.StrankaListNazivFormatedOIB_1">
      <item>INA-INDUSTRIJA NAFTE, d.d., OIB 27759560625</item>
    </derivirana_varijabla>
  </DomainObject.Predmet.StrankaListNazivFormatedOIB>
  <DomainObject.Predmet.ProtuStrankaListFormated>
    <izvorni_sadrzaj>
      <item>PRO-SOLE d.o.o.</item>
    </izvorni_sadrzaj>
    <derivirana_varijabla naziv="DomainObject.Predmet.ProtuStrankaListFormated_1">
      <item>PRO-SOLE d.o.o.</item>
    </derivirana_varijabla>
  </DomainObject.Predmet.ProtuStrankaListFormated>
  <DomainObject.Predmet.ProtuStrankaListFormatedOIB>
    <izvorni_sadrzaj>
      <item>PRO-SOLE d.o.o., OIB 40899149419</item>
    </izvorni_sadrzaj>
    <derivirana_varijabla naziv="DomainObject.Predmet.ProtuStrankaListFormatedOIB_1">
      <item>PRO-SOLE d.o.o., OIB 40899149419</item>
    </derivirana_varijabla>
  </DomainObject.Predmet.ProtuStrankaListFormatedOIB>
  <DomainObject.Predmet.ProtuStrankaListFormatedWithAdress>
    <izvorni_sadrzaj>
      <item>PRO-SOLE d.o.o., Kneza Ljudevita Posavskog 20, 10410 Velika Gorica</item>
    </izvorni_sadrzaj>
    <derivirana_varijabla naziv="DomainObject.Predmet.ProtuStrankaListFormatedWithAdress_1">
      <item>PRO-SOLE d.o.o., Kneza Ljudevita Posavskog 20, 10410 Velika Gorica</item>
    </derivirana_varijabla>
  </DomainObject.Predmet.ProtuStrankaListFormatedWithAdress>
  <DomainObject.Predmet.ProtuStrankaListFormatedWithAdressOIB>
    <izvorni_sadrzaj>
      <item>PRO-SOLE d.o.o., OIB 40899149419, Kneza Ljudevita Posavskog 20, 10410 Velika Gorica</item>
    </izvorni_sadrzaj>
    <derivirana_varijabla naziv="DomainObject.Predmet.ProtuStrankaListFormatedWithAdressOIB_1">
      <item>PRO-SOLE d.o.o., OIB 40899149419, Kneza Ljudevita Posavskog 20, 10410 Velika Gorica</item>
    </derivirana_varijabla>
  </DomainObject.Predmet.ProtuStrankaListFormatedWithAdressOIB>
  <DomainObject.Predmet.ProtuStrankaListNazivFormated>
    <izvorni_sadrzaj>
      <item>PRO-SOLE d.o.o.</item>
    </izvorni_sadrzaj>
    <derivirana_varijabla naziv="DomainObject.Predmet.ProtuStrankaListNazivFormated_1">
      <item>PRO-SOLE d.o.o.</item>
    </derivirana_varijabla>
  </DomainObject.Predmet.ProtuStrankaListNazivFormated>
  <DomainObject.Predmet.ProtuStrankaListNazivFormatedOIB>
    <izvorni_sadrzaj>
      <item>PRO-SOLE d.o.o., OIB 40899149419</item>
    </izvorni_sadrzaj>
    <derivirana_varijabla naziv="DomainObject.Predmet.ProtuStrankaListNazivFormatedOIB_1">
      <item>PRO-SOLE d.o.o., OIB 40899149419</item>
    </derivirana_varijabla>
  </DomainObject.Predmet.ProtuStrankaListNazivFormatedOIB>
  <DomainObject.Predmet.OstaliListFormated>
    <izvorni_sadrzaj>
      <item>Stjepan Zagorac</item>
      <item>Tomislav Orehovec punomoćnik sudionika u postupku INA-INDUSTRIJA NAFTE, d.d.</item>
    </izvorni_sadrzaj>
    <derivirana_varijabla naziv="DomainObject.Predmet.OstaliListFormated_1">
      <item>Stjepan Zagorac</item>
      <item>Tomislav Orehovec punomoćnik sudionika u postupku INA-INDUSTRIJA NAFTE, d.d.</item>
    </derivirana_varijabla>
  </DomainObject.Predmet.OstaliListFormated>
  <DomainObject.Predmet.OstaliListFormatedOIB>
    <izvorni_sadrzaj>
      <item>Stjepan Zagorac, OIB 51460718931</item>
      <item>Tomislav Orehovec, OIB 02009648274 punomoćnik sudionika u postupku INA-INDUSTRIJA NAFTE, d.d.</item>
    </izvorni_sadrzaj>
    <derivirana_varijabla naziv="DomainObject.Predmet.OstaliListFormatedOIB_1">
      <item>Stjepan Zagorac, OIB 51460718931</item>
      <item>Tomislav Orehovec, OIB 02009648274 punomoćnik sudionika u postupku INA-INDUSTRIJA NAFTE, d.d.</item>
    </derivirana_varijabla>
  </DomainObject.Predmet.OstaliListFormatedOIB>
  <DomainObject.Predmet.OstaliListFormatedWithAdress>
    <izvorni_sadrzaj>
      <item>Stjepan Zagorac, Ulica Petra Zrinskog 17, 10410 Velika Gorica</item>
      <item>Tomislav Orehovec, Smičiklasova 18, 10000 Zagreb punomoćnik sudionika u postupku INA-INDUSTRIJA NAFTE, d.d.</item>
    </izvorni_sadrzaj>
    <derivirana_varijabla naziv="DomainObject.Predmet.OstaliListFormatedWithAdress_1">
      <item>Stjepan Zagorac, Ulica Petra Zrinskog 17, 10410 Velika Gorica</item>
      <item>Tomislav Orehovec, Smičiklasova 18, 10000 Zagreb punomoćnik sudionika u postupku INA-INDUSTRIJA NAFTE, d.d.</item>
    </derivirana_varijabla>
  </DomainObject.Predmet.OstaliListFormatedWithAdress>
  <DomainObject.Predmet.OstaliListFormatedWithAdressOIB>
    <izvorni_sadrzaj>
      <item>Stjepan Zagorac, OIB 51460718931, Ulica Petra Zrinskog 17, 10410 Velika Gorica</item>
      <item>Tomislav Orehovec, OIB 02009648274, Smičiklasova 18, 10000 Zagreb punomoćnik sudionika u postupku INA-INDUSTRIJA NAFTE, d.d.</item>
    </izvorni_sadrzaj>
    <derivirana_varijabla naziv="DomainObject.Predmet.OstaliListFormatedWithAdressOIB_1">
      <item>Stjepan Zagorac, OIB 51460718931, Ulica Petra Zrinskog 17, 10410 Velika Gorica</item>
      <item>Tomislav Orehovec, OIB 02009648274, Smičiklasova 18, 10000 Zagreb punomoćnik sudionika u postupku INA-INDUSTRIJA NAFTE, d.d.</item>
    </derivirana_varijabla>
  </DomainObject.Predmet.OstaliListFormatedWithAdressOIB>
  <DomainObject.Predmet.OstaliListNazivFormated>
    <izvorni_sadrzaj>
      <item>Stjepan Zagorac</item>
      <item>Tomislav Orehovec</item>
    </izvorni_sadrzaj>
    <derivirana_varijabla naziv="DomainObject.Predmet.OstaliListNazivFormated_1">
      <item>Stjepan Zagorac</item>
      <item>Tomislav Orehovec</item>
    </derivirana_varijabla>
  </DomainObject.Predmet.OstaliListNazivFormated>
  <DomainObject.Predmet.OstaliListNazivFormatedOIB>
    <izvorni_sadrzaj>
      <item>Stjepan Zagorac, OIB 51460718931</item>
      <item>Tomislav Orehovec, OIB 02009648274</item>
    </izvorni_sadrzaj>
    <derivirana_varijabla naziv="DomainObject.Predmet.OstaliListNazivFormatedOIB_1">
      <item>Stjepan Zagorac, OIB 51460718931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St-363/2018-2</izvorni_sadrzaj>
    <derivirana_varijabla naziv="DomainObject.PoslovniBrojDokumenta_1">St-363/2018-2</derivirana_varijabla>
  </DomainObject.PoslovniBrojDokumenta>
  <DomainObject.Predmet.StrankaIDrugi>
    <izvorni_sadrzaj>INA-INDUSTRIJA NAFTE, d.d.</izvorni_sadrzaj>
    <derivirana_varijabla naziv="DomainObject.Predmet.StrankaIDrugi_1">INA-INDUSTRIJA NAFTE, d.d.</derivirana_varijabla>
  </DomainObject.Predmet.StrankaIDrugi>
  <DomainObject.Predmet.ProtustrankaIDrugi>
    <izvorni_sadrzaj>PRO-SOLE d.o.o.</izvorni_sadrzaj>
    <derivirana_varijabla naziv="DomainObject.Predmet.ProtustrankaIDrugi_1">PRO-SOLE d.o.o.</derivirana_varijabla>
  </DomainObject.Predmet.ProtustrankaIDrugi>
  <DomainObject.Predmet.StrankaIDrugiAdressOIB>
    <izvorni_sadrzaj>INA-INDUSTRIJA NAFTE, d.d., OIB 27759560625, Avenija V. Holjevca 10, 10000 Zagreb</izvorni_sadrzaj>
    <derivirana_varijabla naziv="DomainObject.Predmet.StrankaIDrugiAdressOIB_1">INA-INDUSTRIJA NAFTE, d.d., OIB 27759560625, Avenija V. Holjevca 10, 10000 Zagreb</derivirana_varijabla>
  </DomainObject.Predmet.StrankaIDrugiAdressOIB>
  <DomainObject.Predmet.ProtustrankaIDrugiAdressOIB>
    <izvorni_sadrzaj>PRO-SOLE d.o.o., OIB 40899149419, Kneza Ljudevita Posavskog 20, 10410 Velika Gorica</izvorni_sadrzaj>
    <derivirana_varijabla naziv="DomainObject.Predmet.ProtustrankaIDrugiAdressOIB_1">PRO-SOLE d.o.o., OIB 40899149419, Kneza Ljudevita Posavskog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PRO-SOLE d.o.o.</item>
      <item>Stjepan Zagorac</item>
      <item>INA-INDUSTRIJA NAFTE, d.d.</item>
      <item>Tomislav Orehovec</item>
    </izvorni_sadrzaj>
    <derivirana_varijabla naziv="DomainObject.Predmet.SudioniciListNaziv_1">
      <item>PRO-SOLE d.o.o.</item>
      <item>Stjepan Zagorac</item>
      <item>INA-INDUSTRIJA NAFTE, d.d.</item>
      <item>Tomislav Orehovec</item>
    </derivirana_varijabla>
  </DomainObject.Predmet.SudioniciListNaziv>
  <DomainObject.Predmet.SudioniciListAdressOIB>
    <izvorni_sadrzaj>
      <item>PRO-SOLE d.o.o., OIB 40899149419, Kneza Ljudevita Posavskog 20,10410 Velika Gorica</item>
      <item>Stjepan Zagorac, OIB 51460718931, Ulica Petra Zrinskog 17,10410 Velika Gorica</item>
      <item>INA-INDUSTRIJA NAFTE, d.d., OIB 27759560625, Avenija V. Holjevca 10,10000 Zagreb</item>
      <item>Tomislav Orehovec, OIB 02009648274, Smičiklasova 18,10000 Zagreb</item>
    </izvorni_sadrzaj>
    <derivirana_varijabla naziv="DomainObject.Predmet.SudioniciListAdressOIB_1">
      <item>PRO-SOLE d.o.o., OIB 40899149419, Kneza Ljudevita Posavskog 20,10410 Velika Gorica</item>
      <item>Stjepan Zagorac, OIB 51460718931, Ulica Petra Zrinskog 17,10410 Velika Gorica</item>
      <item>INA-INDUSTRIJA NAFTE, d.d., OIB 27759560625, Avenija V. Holjevca 10,10000 Zagreb</item>
      <item>Tomislav Orehovec, OIB 02009648274,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70701-D1FF-42E2-9B7A-F3FEE674D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3019</properties:Characters>
  <properties:Lines>90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2018-04-23T11:35:00Z</cp:lastPrinted>
  <dcterms:modified xmlns:xsi="http://www.w3.org/2001/XMLSchema-instance" xsi:type="dcterms:W3CDTF">2018-04-23T11:36:00Z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St-363/2018-2 / Odluka - Rješenje - određeno ročište radi rasprave o uvjetima za otvaranje stečajnog postupka (odluka_St-363_2018-2.docx)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