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4D1D51" w:rsidRPr="004D1D51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4D1D51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4D1D51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4D1D51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a9d0b50" w14:paraId="a9d0b50" w:rsidRDefault="00E33BA1" w:rsidP="004D1D51" w:rsidR="00E33BA1" w:rsidRPr="004D1D51">
      <w:pPr>
        <w:jc w:val="right"/>
        <w15:collapsed w:val="false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3</w:t>
      </w:r>
      <w:r w:rsidR="001B2DBE">
        <w:rPr>
          <w:rFonts w:hAnsi="Times New Roman" w:ascii="Times New Roman"/>
          <w:sz w:val="24"/>
        </w:rPr>
        <w:t xml:space="preserve"> St-</w:t>
      </w:r>
      <w:r w:rsidR="007F5939">
        <w:rPr>
          <w:rFonts w:hAnsi="Times New Roman" w:ascii="Times New Roman"/>
          <w:sz w:val="24"/>
        </w:rPr>
        <w:t>4602/16</w:t>
      </w:r>
      <w:r w:rsidR="00D149D9">
        <w:rPr>
          <w:rFonts w:hAnsi="Times New Roman" w:ascii="Times New Roman"/>
          <w:sz w:val="24"/>
        </w:rPr>
        <w:t>-23</w:t>
      </w:r>
      <w:r w:rsidRPr="004D1D51">
        <w:rPr>
          <w:rFonts w:hAnsi="Times New Roman" w:ascii="Times New Roman"/>
          <w:sz w:val="24"/>
        </w:rPr>
        <w:t xml:space="preserve">   </w:t>
      </w:r>
    </w:p>
    <w:p w:rsidRDefault="00E33BA1" w:rsidP="00E33BA1" w:rsidR="00E33BA1" w:rsidRPr="004D1D51">
      <w:pPr>
        <w:rPr>
          <w:rFonts w:hAnsi="Times New Roman" w:ascii="Times New Roman"/>
          <w:sz w:val="24"/>
        </w:rPr>
      </w:pPr>
    </w:p>
    <w:p w:rsidRDefault="004D1D51" w:rsidP="004D1D51" w:rsidR="00E33BA1" w:rsidRPr="004D1D5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R J E Š E N J E</w:t>
      </w:r>
    </w:p>
    <w:p w:rsidRDefault="0036625F" w:rsidP="0036625F" w:rsidR="0036625F" w:rsidRPr="004D1D51">
      <w:pPr>
        <w:rPr>
          <w:rFonts w:hAnsi="Times New Roman" w:ascii="Times New Roman"/>
          <w:sz w:val="24"/>
        </w:rPr>
      </w:pPr>
    </w:p>
    <w:p w:rsidRDefault="0036625F" w:rsidP="0036625F" w:rsidR="0036625F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</w:r>
      <w:r w:rsidR="00EB5892" w:rsidRPr="00EB5892">
        <w:rPr>
          <w:rFonts w:hAnsi="Times New Roman" w:ascii="Times New Roman"/>
          <w:sz w:val="24"/>
        </w:rPr>
        <w:t xml:space="preserve">Trgovački sud u Zagrebu, po sudcu Mihaelu Kovačiću, u stečajnom postupku nad dužnikom KAMEN SAMOBOR d.o.o. </w:t>
      </w:r>
      <w:r w:rsidR="007F5939">
        <w:rPr>
          <w:rFonts w:hAnsi="Times New Roman" w:ascii="Times New Roman"/>
          <w:sz w:val="24"/>
        </w:rPr>
        <w:t xml:space="preserve">u stečaju, </w:t>
      </w:r>
      <w:r w:rsidR="00EB5892" w:rsidRPr="00EB5892">
        <w:rPr>
          <w:rFonts w:hAnsi="Times New Roman" w:ascii="Times New Roman"/>
          <w:sz w:val="24"/>
        </w:rPr>
        <w:t xml:space="preserve">Sveti Križ (Općina Tuhelj), Sveti Križ 154, OIB: 91440977148, </w:t>
      </w:r>
      <w:r w:rsidR="007F5939">
        <w:rPr>
          <w:rFonts w:hAnsi="Times New Roman" w:ascii="Times New Roman"/>
          <w:sz w:val="24"/>
        </w:rPr>
        <w:t>24. travnja 2018.</w:t>
      </w:r>
    </w:p>
    <w:p w:rsidRDefault="00E33BA1" w:rsidP="00E33BA1" w:rsidR="00E33BA1" w:rsidRPr="004D1D51">
      <w:pPr>
        <w:rPr>
          <w:rFonts w:hAnsi="Times New Roman" w:ascii="Times New Roman"/>
          <w:sz w:val="24"/>
        </w:rPr>
      </w:pPr>
    </w:p>
    <w:p w:rsidRDefault="0036625F" w:rsidP="0036625F" w:rsidR="0036625F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r i j e š i o   j e</w:t>
      </w:r>
    </w:p>
    <w:p w:rsidRDefault="007160D0" w:rsidP="0036625F" w:rsidR="007160D0" w:rsidRPr="004D1D51">
      <w:pPr>
        <w:rPr>
          <w:rFonts w:hAnsi="Times New Roman" w:ascii="Times New Roman"/>
          <w:sz w:val="24"/>
        </w:rPr>
      </w:pPr>
    </w:p>
    <w:p w:rsidRDefault="001E575C" w:rsidP="00F11090" w:rsidR="00F11090" w:rsidRPr="00F11090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</w:r>
      <w:r w:rsidR="00C26ADA">
        <w:rPr>
          <w:rFonts w:hAnsi="Times New Roman" w:ascii="Times New Roman"/>
          <w:sz w:val="24"/>
        </w:rPr>
        <w:t xml:space="preserve">I. </w:t>
      </w:r>
      <w:r w:rsidR="00F11090" w:rsidRPr="00F11090">
        <w:rPr>
          <w:rFonts w:hAnsi="Times New Roman" w:ascii="Times New Roman"/>
          <w:sz w:val="24"/>
        </w:rPr>
        <w:t xml:space="preserve">Pozivaju se stečajni vjerovnici </w:t>
      </w:r>
      <w:r w:rsidR="00C26ADA" w:rsidRPr="00C26ADA">
        <w:rPr>
          <w:rFonts w:hAnsi="Times New Roman" w:ascii="Times New Roman"/>
          <w:b/>
          <w:sz w:val="24"/>
        </w:rPr>
        <w:t>nižih</w:t>
      </w:r>
      <w:r w:rsidR="00F11090" w:rsidRPr="00F11090">
        <w:rPr>
          <w:rFonts w:hAnsi="Times New Roman" w:ascii="Times New Roman"/>
          <w:sz w:val="24"/>
        </w:rPr>
        <w:t xml:space="preserve"> isplatnih redova da u roku 30 dana </w:t>
      </w:r>
      <w:r w:rsidR="00F11090" w:rsidRPr="00F11090">
        <w:rPr>
          <w:rFonts w:hAnsi="Times New Roman" w:ascii="Times New Roman"/>
          <w:bCs/>
          <w:sz w:val="24"/>
        </w:rPr>
        <w:t xml:space="preserve">prijave svoje tražbine </w:t>
      </w:r>
      <w:r w:rsidR="00A70F05">
        <w:rPr>
          <w:rFonts w:hAnsi="Times New Roman" w:ascii="Times New Roman"/>
          <w:bCs/>
          <w:sz w:val="24"/>
        </w:rPr>
        <w:t xml:space="preserve">stečajnom upravitelju </w:t>
      </w:r>
      <w:r w:rsidR="00A70F05" w:rsidRPr="00A70F05">
        <w:rPr>
          <w:rFonts w:hAnsi="Times New Roman" w:ascii="Times New Roman"/>
          <w:bCs/>
          <w:sz w:val="24"/>
        </w:rPr>
        <w:t>Marink</w:t>
      </w:r>
      <w:r w:rsidR="00A70F05">
        <w:rPr>
          <w:rFonts w:hAnsi="Times New Roman" w:ascii="Times New Roman"/>
          <w:bCs/>
          <w:sz w:val="24"/>
        </w:rPr>
        <w:t>u</w:t>
      </w:r>
      <w:r w:rsidR="00A70F05" w:rsidRPr="00A70F05">
        <w:rPr>
          <w:rFonts w:hAnsi="Times New Roman" w:ascii="Times New Roman"/>
          <w:bCs/>
          <w:sz w:val="24"/>
        </w:rPr>
        <w:t xml:space="preserve"> Paić</w:t>
      </w:r>
      <w:r w:rsidR="0016027A">
        <w:rPr>
          <w:rFonts w:hAnsi="Times New Roman" w:ascii="Times New Roman"/>
          <w:bCs/>
          <w:sz w:val="24"/>
        </w:rPr>
        <w:t>u</w:t>
      </w:r>
      <w:r w:rsidR="00A70F05">
        <w:rPr>
          <w:rFonts w:hAnsi="Times New Roman" w:ascii="Times New Roman"/>
          <w:bCs/>
          <w:sz w:val="24"/>
        </w:rPr>
        <w:t xml:space="preserve"> </w:t>
      </w:r>
      <w:r w:rsidR="00A70F05" w:rsidRPr="00A70F05">
        <w:rPr>
          <w:rFonts w:hAnsi="Times New Roman" w:ascii="Times New Roman"/>
          <w:bCs/>
          <w:sz w:val="24"/>
        </w:rPr>
        <w:t>iz Zagreba, VI. Požarinje 6, OIB: 55654806007</w:t>
      </w:r>
      <w:r w:rsidR="00A70F05">
        <w:rPr>
          <w:rFonts w:hAnsi="Times New Roman" w:ascii="Times New Roman"/>
          <w:bCs/>
          <w:sz w:val="24"/>
        </w:rPr>
        <w:t xml:space="preserve">, na adresu stečajnog upravitelja, </w:t>
      </w:r>
      <w:r w:rsidR="00F11090" w:rsidRPr="00F11090">
        <w:rPr>
          <w:rFonts w:hAnsi="Times New Roman" w:ascii="Times New Roman"/>
          <w:sz w:val="24"/>
        </w:rPr>
        <w:t xml:space="preserve">u dva primjerka, zajedno sa ispravama iz kojih tražbina proizlazi i dokazom o uplati sudske pristojbe u iznosu od 2% vrijednosti prijavljene tražbine (ali ne više od 500,00 kn). Pristojba se uplaćuje na račun Državnog proračuna RH broj: 1001005-1863000160, model 64, poziv na broj: 5045-OIB. U prijavi je potrebno navesti tražbinu </w:t>
      </w:r>
      <w:r w:rsidR="00F11090" w:rsidRPr="00F11090">
        <w:rPr>
          <w:rFonts w:hAnsi="Times New Roman" w:ascii="Times New Roman"/>
          <w:bCs/>
          <w:sz w:val="24"/>
        </w:rPr>
        <w:t>u novčanom obliku i kunskoj valuti,</w:t>
      </w:r>
      <w:r w:rsidR="00F11090" w:rsidRPr="00F11090">
        <w:rPr>
          <w:rFonts w:hAnsi="Times New Roman" w:ascii="Times New Roman"/>
          <w:b/>
          <w:bCs/>
          <w:sz w:val="24"/>
        </w:rPr>
        <w:t xml:space="preserve"> </w:t>
      </w:r>
      <w:r w:rsidR="00F11090" w:rsidRPr="00F11090">
        <w:rPr>
          <w:rFonts w:hAnsi="Times New Roman" w:ascii="Times New Roman"/>
          <w:bCs/>
          <w:sz w:val="24"/>
        </w:rPr>
        <w:t>isplatni red i</w:t>
      </w:r>
      <w:r w:rsidR="00F11090" w:rsidRPr="00F11090">
        <w:rPr>
          <w:rFonts w:hAnsi="Times New Roman" w:ascii="Times New Roman"/>
          <w:b/>
          <w:bCs/>
          <w:sz w:val="24"/>
        </w:rPr>
        <w:t xml:space="preserve"> </w:t>
      </w:r>
      <w:r w:rsidR="00F11090" w:rsidRPr="00F11090">
        <w:rPr>
          <w:rFonts w:hAnsi="Times New Roman" w:ascii="Times New Roman"/>
          <w:sz w:val="24"/>
        </w:rPr>
        <w:t>osnovu tražbine, te broj računa vjerovnika. Ako se prijavljuje tražbina o kojoj je u tijeku parnica, potrebno je navesti broj spisa i sud pred kojim se spor vodi.</w:t>
      </w:r>
    </w:p>
    <w:p w:rsidRDefault="00F11090" w:rsidP="00F11090" w:rsidR="00F11090" w:rsidRPr="00F11090">
      <w:pPr>
        <w:rPr>
          <w:rFonts w:hAnsi="Times New Roman" w:ascii="Times New Roman"/>
          <w:sz w:val="24"/>
        </w:rPr>
      </w:pPr>
    </w:p>
    <w:p w:rsidRDefault="00F11090" w:rsidP="00F11090" w:rsidR="00F11090">
      <w:pPr>
        <w:rPr>
          <w:rFonts w:hAnsi="Times New Roman" w:ascii="Times New Roman"/>
          <w:sz w:val="24"/>
        </w:rPr>
      </w:pPr>
      <w:r w:rsidRPr="00F11090">
        <w:rPr>
          <w:rFonts w:hAnsi="Times New Roman" w:ascii="Times New Roman"/>
          <w:sz w:val="24"/>
        </w:rPr>
        <w:tab/>
        <w:t>I</w:t>
      </w:r>
      <w:r w:rsidR="00C26ADA">
        <w:rPr>
          <w:rFonts w:hAnsi="Times New Roman" w:ascii="Times New Roman"/>
          <w:sz w:val="24"/>
        </w:rPr>
        <w:t>I</w:t>
      </w:r>
      <w:r w:rsidRPr="00F11090">
        <w:rPr>
          <w:rFonts w:hAnsi="Times New Roman" w:ascii="Times New Roman"/>
          <w:sz w:val="24"/>
        </w:rPr>
        <w:t>. Ispitno ročište zakazuje se za dan:</w:t>
      </w:r>
      <w:r w:rsidRPr="00F11090">
        <w:rPr>
          <w:rFonts w:hAnsi="Times New Roman" w:ascii="Times New Roman"/>
          <w:b/>
          <w:sz w:val="24"/>
        </w:rPr>
        <w:t xml:space="preserve"> </w:t>
      </w:r>
      <w:r w:rsidR="00631881">
        <w:rPr>
          <w:rFonts w:hAnsi="Times New Roman" w:ascii="Times New Roman"/>
          <w:b/>
          <w:sz w:val="24"/>
          <w:u w:val="single"/>
        </w:rPr>
        <w:t>7</w:t>
      </w:r>
      <w:r w:rsidRPr="006D4807">
        <w:rPr>
          <w:rFonts w:hAnsi="Times New Roman" w:ascii="Times New Roman"/>
          <w:b/>
          <w:sz w:val="24"/>
          <w:u w:val="single"/>
        </w:rPr>
        <w:t xml:space="preserve">. </w:t>
      </w:r>
      <w:r w:rsidR="003E1FB5">
        <w:rPr>
          <w:rFonts w:hAnsi="Times New Roman" w:ascii="Times New Roman"/>
          <w:b/>
          <w:sz w:val="24"/>
          <w:u w:val="single"/>
        </w:rPr>
        <w:t>lipnja</w:t>
      </w:r>
      <w:r w:rsidRPr="006D4807">
        <w:rPr>
          <w:rFonts w:hAnsi="Times New Roman" w:ascii="Times New Roman"/>
          <w:b/>
          <w:sz w:val="24"/>
          <w:u w:val="single"/>
        </w:rPr>
        <w:t xml:space="preserve"> 2018</w:t>
      </w:r>
      <w:r w:rsidRPr="006D4807">
        <w:rPr>
          <w:rFonts w:hAnsi="Times New Roman" w:ascii="Times New Roman"/>
          <w:sz w:val="24"/>
          <w:u w:val="single"/>
        </w:rPr>
        <w:t>.</w:t>
      </w:r>
      <w:r w:rsidRPr="006D4807">
        <w:rPr>
          <w:rFonts w:hAnsi="Times New Roman" w:ascii="Times New Roman"/>
          <w:b/>
          <w:sz w:val="24"/>
          <w:u w:val="single"/>
        </w:rPr>
        <w:t xml:space="preserve"> u </w:t>
      </w:r>
      <w:r w:rsidR="00631881">
        <w:rPr>
          <w:rFonts w:hAnsi="Times New Roman" w:ascii="Times New Roman"/>
          <w:b/>
          <w:sz w:val="24"/>
          <w:u w:val="single"/>
        </w:rPr>
        <w:t>12,30</w:t>
      </w:r>
      <w:r w:rsidR="00465E58">
        <w:rPr>
          <w:rFonts w:hAnsi="Times New Roman" w:ascii="Times New Roman"/>
          <w:b/>
          <w:sz w:val="24"/>
          <w:u w:val="single"/>
        </w:rPr>
        <w:t xml:space="preserve"> </w:t>
      </w:r>
      <w:r w:rsidRPr="006D4807">
        <w:rPr>
          <w:rFonts w:hAnsi="Times New Roman" w:ascii="Times New Roman"/>
          <w:b/>
          <w:sz w:val="24"/>
          <w:u w:val="single"/>
        </w:rPr>
        <w:t>sati</w:t>
      </w:r>
      <w:r w:rsidRPr="00F11090">
        <w:rPr>
          <w:rFonts w:hAnsi="Times New Roman" w:ascii="Times New Roman"/>
          <w:b/>
          <w:sz w:val="24"/>
        </w:rPr>
        <w:t>,</w:t>
      </w:r>
      <w:r w:rsidRPr="00F11090">
        <w:rPr>
          <w:rFonts w:hAnsi="Times New Roman" w:ascii="Times New Roman"/>
          <w:sz w:val="24"/>
        </w:rPr>
        <w:t xml:space="preserve"> koje će se održati na Trgovačkom sudu u Zagrebu, Petrinjska 8, </w:t>
      </w:r>
      <w:r w:rsidR="00631881">
        <w:rPr>
          <w:rFonts w:hAnsi="Times New Roman" w:ascii="Times New Roman"/>
          <w:sz w:val="24"/>
        </w:rPr>
        <w:t xml:space="preserve">sudnica </w:t>
      </w:r>
      <w:r w:rsidR="00465E58">
        <w:rPr>
          <w:rFonts w:hAnsi="Times New Roman" w:ascii="Times New Roman"/>
          <w:sz w:val="24"/>
        </w:rPr>
        <w:t>100 (Velika</w:t>
      </w:r>
      <w:r w:rsidRPr="00F11090">
        <w:rPr>
          <w:rFonts w:hAnsi="Times New Roman" w:ascii="Times New Roman"/>
          <w:sz w:val="24"/>
        </w:rPr>
        <w:t xml:space="preserve"> dvorana).</w:t>
      </w:r>
    </w:p>
    <w:p w:rsidRDefault="00E20665" w:rsidP="00F11090" w:rsidR="00E20665">
      <w:pPr>
        <w:rPr>
          <w:rFonts w:hAnsi="Times New Roman" w:ascii="Times New Roman"/>
          <w:sz w:val="24"/>
        </w:rPr>
      </w:pPr>
    </w:p>
    <w:p w:rsidRDefault="00E20665" w:rsidP="00F11090" w:rsidR="00E20665" w:rsidRPr="00F110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III. Izvještajno ročište zakazuje se istoga dana na istome mjestu, s početkom u 1</w:t>
      </w:r>
      <w:r w:rsidR="00CC1FD2">
        <w:rPr>
          <w:rFonts w:hAnsi="Times New Roman" w:ascii="Times New Roman"/>
          <w:sz w:val="24"/>
        </w:rPr>
        <w:t>2</w:t>
      </w:r>
      <w:r>
        <w:rPr>
          <w:rFonts w:hAnsi="Times New Roman" w:ascii="Times New Roman"/>
          <w:sz w:val="24"/>
        </w:rPr>
        <w:t>,3</w:t>
      </w:r>
      <w:r w:rsidR="00CC1FD2">
        <w:rPr>
          <w:rFonts w:hAnsi="Times New Roman" w:ascii="Times New Roman"/>
          <w:sz w:val="24"/>
        </w:rPr>
        <w:t>5</w:t>
      </w:r>
      <w:r>
        <w:rPr>
          <w:rFonts w:hAnsi="Times New Roman" w:ascii="Times New Roman"/>
          <w:sz w:val="24"/>
        </w:rPr>
        <w:t xml:space="preserve"> sati.</w:t>
      </w:r>
    </w:p>
    <w:p w:rsidRDefault="00F11090" w:rsidP="00F11090" w:rsidR="00F11090" w:rsidRPr="00F11090">
      <w:pPr>
        <w:rPr>
          <w:rFonts w:hAnsi="Times New Roman" w:ascii="Times New Roman"/>
          <w:b/>
          <w:sz w:val="24"/>
          <w:u w:val="single"/>
        </w:rPr>
      </w:pPr>
    </w:p>
    <w:p w:rsidRDefault="000801FA" w:rsidP="00465E58" w:rsidR="000801FA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Obrazloženje</w:t>
      </w:r>
    </w:p>
    <w:p w:rsidRDefault="00FE790F" w:rsidP="00F11090" w:rsidR="00A862E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A862E0" w:rsidP="000622C4" w:rsidR="00F11090" w:rsidRPr="00F110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ispitnom ročištu održanom </w:t>
      </w:r>
      <w:r w:rsidR="00CC1FD2">
        <w:rPr>
          <w:rFonts w:hAnsi="Times New Roman" w:ascii="Times New Roman"/>
          <w:sz w:val="24"/>
        </w:rPr>
        <w:t>21. studenoga 2017. u</w:t>
      </w:r>
      <w:r>
        <w:rPr>
          <w:rFonts w:hAnsi="Times New Roman" w:ascii="Times New Roman"/>
          <w:sz w:val="24"/>
        </w:rPr>
        <w:t>tvrđeno je da nema prijavljenih tražbina vjerovnika viših isplatnih redova</w:t>
      </w:r>
      <w:r w:rsidR="00CC1FD2">
        <w:rPr>
          <w:rFonts w:hAnsi="Times New Roman" w:ascii="Times New Roman"/>
          <w:sz w:val="24"/>
        </w:rPr>
        <w:t xml:space="preserve"> odnosno da su </w:t>
      </w:r>
      <w:r w:rsidR="001C0711">
        <w:rPr>
          <w:rFonts w:hAnsi="Times New Roman" w:ascii="Times New Roman"/>
          <w:sz w:val="24"/>
        </w:rPr>
        <w:t xml:space="preserve">navedene tražbine u cijelosti podmirene, </w:t>
      </w:r>
      <w:r>
        <w:rPr>
          <w:rFonts w:hAnsi="Times New Roman" w:ascii="Times New Roman"/>
          <w:sz w:val="24"/>
        </w:rPr>
        <w:t xml:space="preserve"> stoga su sukladno članku </w:t>
      </w:r>
      <w:r w:rsidR="002127D6">
        <w:rPr>
          <w:rFonts w:hAnsi="Times New Roman" w:ascii="Times New Roman"/>
          <w:sz w:val="24"/>
        </w:rPr>
        <w:t xml:space="preserve">257. stavak 5. u svezi s člankom </w:t>
      </w:r>
      <w:r w:rsidR="00E20665">
        <w:rPr>
          <w:rFonts w:hAnsi="Times New Roman" w:ascii="Times New Roman"/>
          <w:sz w:val="24"/>
        </w:rPr>
        <w:t xml:space="preserve">139. </w:t>
      </w:r>
      <w:r w:rsidR="00C61852" w:rsidRPr="00C61852">
        <w:rPr>
          <w:rFonts w:hAnsi="Times New Roman" w:ascii="Times New Roman"/>
          <w:sz w:val="24"/>
        </w:rPr>
        <w:t>Stečajnog zakona (Narodne novine, broj 71/15 i 104/17)</w:t>
      </w:r>
      <w:r w:rsidR="00E20665">
        <w:rPr>
          <w:rFonts w:hAnsi="Times New Roman" w:ascii="Times New Roman"/>
          <w:sz w:val="24"/>
        </w:rPr>
        <w:t xml:space="preserve"> </w:t>
      </w:r>
      <w:r w:rsidR="000622C4">
        <w:rPr>
          <w:rFonts w:hAnsi="Times New Roman" w:ascii="Times New Roman"/>
          <w:sz w:val="24"/>
        </w:rPr>
        <w:t>ov</w:t>
      </w:r>
      <w:r w:rsidR="001C0711">
        <w:rPr>
          <w:rFonts w:hAnsi="Times New Roman" w:ascii="Times New Roman"/>
          <w:sz w:val="24"/>
        </w:rPr>
        <w:t>i</w:t>
      </w:r>
      <w:r w:rsidR="000622C4">
        <w:rPr>
          <w:rFonts w:hAnsi="Times New Roman" w:ascii="Times New Roman"/>
          <w:sz w:val="24"/>
        </w:rPr>
        <w:t xml:space="preserve">m rješenjem </w:t>
      </w:r>
      <w:r w:rsidR="00E20665">
        <w:rPr>
          <w:rFonts w:hAnsi="Times New Roman" w:ascii="Times New Roman"/>
          <w:sz w:val="24"/>
        </w:rPr>
        <w:t xml:space="preserve">pozvani vjerovnici nižih isplatnih redova na prijavu svojih tražbina, </w:t>
      </w:r>
      <w:r w:rsidR="001C0711">
        <w:rPr>
          <w:rFonts w:hAnsi="Times New Roman" w:ascii="Times New Roman"/>
          <w:sz w:val="24"/>
        </w:rPr>
        <w:t xml:space="preserve">sve kako je to navedenom izrekom ovog rješenja. </w:t>
      </w:r>
      <w:r w:rsidR="00E20665">
        <w:rPr>
          <w:rFonts w:hAnsi="Times New Roman" w:ascii="Times New Roman"/>
          <w:sz w:val="24"/>
        </w:rPr>
        <w:t xml:space="preserve"> </w:t>
      </w:r>
      <w:r w:rsidR="00C61852">
        <w:rPr>
          <w:rFonts w:hAnsi="Times New Roman" w:ascii="Times New Roman"/>
          <w:sz w:val="24"/>
        </w:rPr>
        <w:t xml:space="preserve"> </w:t>
      </w:r>
    </w:p>
    <w:p w:rsidRDefault="001C0711" w:rsidP="000622C4" w:rsidR="001C0711">
      <w:pPr>
        <w:jc w:val="center"/>
        <w:rPr>
          <w:rFonts w:hAnsi="Times New Roman" w:ascii="Times New Roman"/>
          <w:sz w:val="24"/>
        </w:rPr>
      </w:pPr>
    </w:p>
    <w:p w:rsidRDefault="00482439" w:rsidP="000622C4" w:rsidR="00482439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 xml:space="preserve">U </w:t>
      </w:r>
      <w:r w:rsidR="004D1D51">
        <w:rPr>
          <w:rFonts w:hAnsi="Times New Roman" w:ascii="Times New Roman"/>
          <w:sz w:val="24"/>
        </w:rPr>
        <w:t>Zagrebu,</w:t>
      </w:r>
      <w:r w:rsidR="00E4032A">
        <w:rPr>
          <w:rFonts w:hAnsi="Times New Roman" w:ascii="Times New Roman"/>
          <w:sz w:val="24"/>
        </w:rPr>
        <w:t xml:space="preserve"> </w:t>
      </w:r>
      <w:r w:rsidR="001C0711">
        <w:rPr>
          <w:rFonts w:hAnsi="Times New Roman" w:ascii="Times New Roman"/>
          <w:sz w:val="24"/>
        </w:rPr>
        <w:t>24</w:t>
      </w:r>
      <w:r w:rsidR="00DB399B">
        <w:rPr>
          <w:rFonts w:hAnsi="Times New Roman" w:ascii="Times New Roman"/>
          <w:sz w:val="24"/>
        </w:rPr>
        <w:t xml:space="preserve">. </w:t>
      </w:r>
      <w:r w:rsidR="000622C4">
        <w:rPr>
          <w:rFonts w:hAnsi="Times New Roman" w:ascii="Times New Roman"/>
          <w:sz w:val="24"/>
        </w:rPr>
        <w:t>travnja</w:t>
      </w:r>
      <w:r w:rsidR="00DB399B">
        <w:rPr>
          <w:rFonts w:hAnsi="Times New Roman" w:ascii="Times New Roman"/>
          <w:sz w:val="24"/>
        </w:rPr>
        <w:t xml:space="preserve"> 2018.</w:t>
      </w:r>
    </w:p>
    <w:p w:rsidRDefault="00482439" w:rsidP="00482439" w:rsidR="00482439" w:rsidRPr="004D1D51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      </w:t>
      </w:r>
      <w:r w:rsidR="00482439" w:rsidRPr="004D1D51">
        <w:rPr>
          <w:rFonts w:hAnsi="Times New Roman" w:ascii="Times New Roman"/>
          <w:sz w:val="24"/>
        </w:rPr>
        <w:t>S U D A C:</w:t>
      </w:r>
    </w:p>
    <w:p w:rsidRDefault="00164FDA" w:rsidP="00482439" w:rsidR="00482439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FD3B50">
        <w:rPr>
          <w:rFonts w:hAnsi="Times New Roman" w:ascii="Times New Roman"/>
          <w:sz w:val="24"/>
        </w:rPr>
        <w:t xml:space="preserve">                  </w:t>
      </w:r>
      <w:r w:rsidR="00482439" w:rsidRPr="004D1D51">
        <w:rPr>
          <w:rFonts w:hAnsi="Times New Roman" w:ascii="Times New Roman"/>
          <w:sz w:val="24"/>
        </w:rPr>
        <w:t>MIHAEL KOVAČIĆ</w:t>
      </w:r>
      <w:r w:rsidR="00FD3B50">
        <w:rPr>
          <w:rFonts w:hAnsi="Times New Roman" w:ascii="Times New Roman"/>
          <w:sz w:val="24"/>
        </w:rPr>
        <w:t>, v.r.</w:t>
      </w:r>
    </w:p>
    <w:p w:rsidRDefault="00F24F5C" w:rsidP="00482439" w:rsidR="00F24F5C" w:rsidRPr="004D1D51">
      <w:pPr>
        <w:rPr>
          <w:rFonts w:hAnsi="Times New Roman" w:ascii="Times New Roman"/>
          <w:sz w:val="24"/>
        </w:rPr>
      </w:pPr>
    </w:p>
    <w:p w:rsidRDefault="00482439" w:rsidP="00482439" w:rsidR="00482439" w:rsidRPr="004D1D51">
      <w:pPr>
        <w:rPr>
          <w:rFonts w:hAnsi="Times New Roman" w:ascii="Times New Roman"/>
          <w:sz w:val="24"/>
        </w:rPr>
      </w:pPr>
    </w:p>
    <w:p w:rsidRDefault="00482439" w:rsidP="00482439" w:rsidR="00482439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lastRenderedPageBreak/>
        <w:t>Pouka o pravno</w:t>
      </w:r>
      <w:r w:rsidR="00164FDA" w:rsidRPr="004D1D51">
        <w:rPr>
          <w:rFonts w:hAnsi="Times New Roman" w:ascii="Times New Roman"/>
          <w:sz w:val="24"/>
        </w:rPr>
        <w:t>m</w:t>
      </w:r>
      <w:r w:rsidRPr="004D1D51">
        <w:rPr>
          <w:rFonts w:hAnsi="Times New Roman" w:ascii="Times New Roman"/>
          <w:sz w:val="24"/>
        </w:rPr>
        <w:t xml:space="preserve"> lijeku: </w:t>
      </w:r>
    </w:p>
    <w:p w:rsidRDefault="004D1D51" w:rsidP="00482439" w:rsid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Na ovo rješenje dopuštena je žalba koja se podnosi ovome sudu u roku osam dana od primitka,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FD3B50" w:rsidP="00482439" w:rsidR="00FD3B5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FD3B50" w:rsidP="00482439" w:rsidR="00FD3B50" w:rsidRPr="004D1D5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7F048E" w:rsidP="00482439" w:rsidR="007F048E" w:rsidRPr="00FD3B50">
      <w:pPr>
        <w:rPr>
          <w:rFonts w:hAnsi="Times New Roman" w:ascii="Times New Roman"/>
          <w:color w:themeColor="background1" w:val="FFFFFF"/>
          <w:sz w:val="24"/>
        </w:rPr>
      </w:pPr>
      <w:r w:rsidRPr="00FD3B50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7543E6" w:rsidRPr="00FD3B50">
      <w:pPr>
        <w:rPr>
          <w:rFonts w:hAnsi="Times New Roman" w:ascii="Times New Roman"/>
          <w:color w:themeColor="background1" w:val="FFFFFF"/>
          <w:sz w:val="24"/>
        </w:rPr>
      </w:pPr>
      <w:r w:rsidRPr="00FD3B50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E4032A" w:rsidRPr="00FD3B50">
        <w:rPr>
          <w:rFonts w:hAnsi="Times New Roman" w:ascii="Times New Roman"/>
          <w:color w:themeColor="background1" w:val="FFFFFF"/>
          <w:sz w:val="24"/>
        </w:rPr>
        <w:t>Stečajno</w:t>
      </w:r>
      <w:r w:rsidR="001C0711" w:rsidRPr="00FD3B50">
        <w:rPr>
          <w:rFonts w:hAnsi="Times New Roman" w:ascii="Times New Roman"/>
          <w:color w:themeColor="background1" w:val="FFFFFF"/>
          <w:sz w:val="24"/>
        </w:rPr>
        <w:t>m</w:t>
      </w:r>
      <w:r w:rsidR="00E4032A" w:rsidRPr="00FD3B50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1C0711" w:rsidRPr="00FD3B50">
        <w:rPr>
          <w:rFonts w:hAnsi="Times New Roman" w:ascii="Times New Roman"/>
          <w:color w:themeColor="background1" w:val="FFFFFF"/>
          <w:sz w:val="24"/>
        </w:rPr>
        <w:t xml:space="preserve">u, </w:t>
      </w:r>
      <w:r w:rsidR="00E4032A" w:rsidRPr="00FD3B50">
        <w:rPr>
          <w:rFonts w:hAnsi="Times New Roman" w:ascii="Times New Roman"/>
          <w:color w:themeColor="background1" w:val="FFFFFF"/>
          <w:sz w:val="24"/>
        </w:rPr>
        <w:t>osobno</w:t>
      </w:r>
    </w:p>
    <w:p w:rsidRDefault="001C0711" w:rsidP="0036625F" w:rsidR="007543E6" w:rsidRPr="00FD3B50">
      <w:pPr>
        <w:rPr>
          <w:rFonts w:hAnsi="Times New Roman" w:ascii="Times New Roman"/>
          <w:color w:themeColor="background1" w:val="FFFFFF"/>
          <w:sz w:val="24"/>
        </w:rPr>
      </w:pPr>
      <w:r w:rsidRPr="00FD3B50">
        <w:rPr>
          <w:rFonts w:hAnsi="Times New Roman" w:ascii="Times New Roman"/>
          <w:color w:themeColor="background1" w:val="FFFFFF"/>
          <w:sz w:val="24"/>
        </w:rPr>
        <w:t>2</w:t>
      </w:r>
      <w:r w:rsidR="00E4032A" w:rsidRPr="00FD3B50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4D1D51" w:rsidRPr="00FD3B50">
        <w:rPr>
          <w:rFonts w:hAnsi="Times New Roman" w:ascii="Times New Roman"/>
          <w:color w:themeColor="background1" w:val="FFFFFF"/>
          <w:sz w:val="24"/>
        </w:rPr>
        <w:t>e-</w:t>
      </w:r>
      <w:r w:rsidR="007543E6" w:rsidRPr="00FD3B50">
        <w:rPr>
          <w:rFonts w:hAnsi="Times New Roman" w:ascii="Times New Roman"/>
          <w:color w:themeColor="background1" w:val="FFFFFF"/>
          <w:sz w:val="24"/>
        </w:rPr>
        <w:t>Oglasna ploča</w:t>
      </w:r>
    </w:p>
    <w:sectPr w:rsidSect="00EA52A1" w:rsidR="007543E6" w:rsidRPr="00FD3B50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24E" w:rsidR="0018724E">
      <w:r>
        <w:separator/>
      </w:r>
    </w:p>
  </w:endnote>
  <w:endnote w:id="0" w:type="continuationSeparator">
    <w:p w:rsidRDefault="0018724E" w:rsidR="001872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24E" w:rsidR="0018724E">
      <w:r>
        <w:separator/>
      </w:r>
    </w:p>
  </w:footnote>
  <w:footnote w:id="0" w:type="continuationSeparator">
    <w:p w:rsidRDefault="0018724E" w:rsidR="001872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A4F" w:rsidP="00636DFC" w:rsidR="00970A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0A4F" w:rsidR="00970A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A4F" w:rsidP="00636DFC" w:rsidR="00970A4F" w:rsidRPr="004D1D5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D1D51">
      <w:rPr>
        <w:rStyle w:val="Brojstranice"/>
        <w:rFonts w:hAnsi="Times New Roman" w:ascii="Times New Roman"/>
      </w:rPr>
      <w:t xml:space="preserve">- </w:t>
    </w:r>
    <w:r w:rsidRPr="004D1D51">
      <w:rPr>
        <w:rStyle w:val="Brojstranice"/>
        <w:rFonts w:hAnsi="Times New Roman" w:ascii="Times New Roman"/>
      </w:rPr>
      <w:fldChar w:fldCharType="begin"/>
    </w:r>
    <w:r w:rsidRPr="004D1D51">
      <w:rPr>
        <w:rStyle w:val="Brojstranice"/>
        <w:rFonts w:hAnsi="Times New Roman" w:ascii="Times New Roman"/>
      </w:rPr>
      <w:instrText xml:space="preserve">PAGE  </w:instrText>
    </w:r>
    <w:r w:rsidRPr="004D1D51">
      <w:rPr>
        <w:rStyle w:val="Brojstranice"/>
        <w:rFonts w:hAnsi="Times New Roman" w:ascii="Times New Roman"/>
      </w:rPr>
      <w:fldChar w:fldCharType="separate"/>
    </w:r>
    <w:r w:rsidR="00F06263">
      <w:rPr>
        <w:rStyle w:val="Brojstranice"/>
        <w:rFonts w:hAnsi="Times New Roman" w:ascii="Times New Roman"/>
        <w:noProof/>
      </w:rPr>
      <w:t>2</w:t>
    </w:r>
    <w:r w:rsidRPr="004D1D51">
      <w:rPr>
        <w:rStyle w:val="Brojstranice"/>
        <w:rFonts w:hAnsi="Times New Roman" w:ascii="Times New Roman"/>
      </w:rPr>
      <w:fldChar w:fldCharType="end"/>
    </w:r>
    <w:r w:rsidRPr="004D1D51">
      <w:rPr>
        <w:rStyle w:val="Brojstranice"/>
        <w:rFonts w:hAnsi="Times New Roman" w:ascii="Times New Roman"/>
      </w:rPr>
      <w:t xml:space="preserve"> -</w:t>
    </w:r>
  </w:p>
  <w:p w:rsidRDefault="00970A4F" w:rsidP="004D1D51" w:rsidR="00970A4F">
    <w:pPr>
      <w:jc w:val="right"/>
    </w:pPr>
    <w:r w:rsidRPr="004D1D51">
      <w:rPr>
        <w:rFonts w:hAnsi="Times New Roman" w:ascii="Times New Roman"/>
        <w:szCs w:val="22"/>
      </w:rPr>
      <w:t>3 St</w:t>
    </w:r>
    <w:r w:rsidR="00DB399B">
      <w:rPr>
        <w:rFonts w:hAnsi="Times New Roman" w:ascii="Times New Roman"/>
        <w:szCs w:val="22"/>
      </w:rPr>
      <w:t>-</w:t>
    </w:r>
    <w:r w:rsidR="001C0711">
      <w:rPr>
        <w:rFonts w:hAnsi="Times New Roman" w:ascii="Times New Roman"/>
        <w:szCs w:val="22"/>
      </w:rPr>
      <w:t>4602/16</w:t>
    </w:r>
    <w:r w:rsidR="00D149D9">
      <w:rPr>
        <w:rFonts w:hAnsi="Times New Roman" w:ascii="Times New Roman"/>
        <w:szCs w:val="22"/>
      </w:rPr>
      <w:t>-23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7E1"/>
    <w:rsid w:val="00010C68"/>
    <w:rsid w:val="000622C4"/>
    <w:rsid w:val="00070CB4"/>
    <w:rsid w:val="000801FA"/>
    <w:rsid w:val="000A046A"/>
    <w:rsid w:val="000D010B"/>
    <w:rsid w:val="00111E44"/>
    <w:rsid w:val="00123599"/>
    <w:rsid w:val="001241C1"/>
    <w:rsid w:val="001274EF"/>
    <w:rsid w:val="0016027A"/>
    <w:rsid w:val="00164FDA"/>
    <w:rsid w:val="00177A30"/>
    <w:rsid w:val="0018208A"/>
    <w:rsid w:val="0018724E"/>
    <w:rsid w:val="001B2DBE"/>
    <w:rsid w:val="001C0711"/>
    <w:rsid w:val="001E575C"/>
    <w:rsid w:val="002127D6"/>
    <w:rsid w:val="002335F7"/>
    <w:rsid w:val="002B5C34"/>
    <w:rsid w:val="002C1105"/>
    <w:rsid w:val="002E591B"/>
    <w:rsid w:val="00317DF9"/>
    <w:rsid w:val="00334965"/>
    <w:rsid w:val="00360318"/>
    <w:rsid w:val="0036625F"/>
    <w:rsid w:val="003B3623"/>
    <w:rsid w:val="003B4319"/>
    <w:rsid w:val="003C3ECA"/>
    <w:rsid w:val="003D21F3"/>
    <w:rsid w:val="003E1FB5"/>
    <w:rsid w:val="003E2E24"/>
    <w:rsid w:val="00436CBD"/>
    <w:rsid w:val="00441071"/>
    <w:rsid w:val="00465E58"/>
    <w:rsid w:val="00482439"/>
    <w:rsid w:val="004D1D51"/>
    <w:rsid w:val="0052149D"/>
    <w:rsid w:val="005419C8"/>
    <w:rsid w:val="00557CC8"/>
    <w:rsid w:val="0057341F"/>
    <w:rsid w:val="00593FFA"/>
    <w:rsid w:val="006008F9"/>
    <w:rsid w:val="00631881"/>
    <w:rsid w:val="00636DFC"/>
    <w:rsid w:val="00642359"/>
    <w:rsid w:val="00663A52"/>
    <w:rsid w:val="00675D84"/>
    <w:rsid w:val="00692C25"/>
    <w:rsid w:val="00693232"/>
    <w:rsid w:val="006D4807"/>
    <w:rsid w:val="006E1347"/>
    <w:rsid w:val="006E52BB"/>
    <w:rsid w:val="007002C2"/>
    <w:rsid w:val="0070227B"/>
    <w:rsid w:val="007160D0"/>
    <w:rsid w:val="007473F6"/>
    <w:rsid w:val="007543E6"/>
    <w:rsid w:val="007E0A65"/>
    <w:rsid w:val="007E3B92"/>
    <w:rsid w:val="007F048E"/>
    <w:rsid w:val="007F415E"/>
    <w:rsid w:val="007F5939"/>
    <w:rsid w:val="008217D5"/>
    <w:rsid w:val="0087133B"/>
    <w:rsid w:val="0089706B"/>
    <w:rsid w:val="008B6BCE"/>
    <w:rsid w:val="008F7361"/>
    <w:rsid w:val="00923A32"/>
    <w:rsid w:val="00970A4F"/>
    <w:rsid w:val="00971D49"/>
    <w:rsid w:val="00973546"/>
    <w:rsid w:val="00A23DC2"/>
    <w:rsid w:val="00A5102A"/>
    <w:rsid w:val="00A70F05"/>
    <w:rsid w:val="00A862E0"/>
    <w:rsid w:val="00A86D58"/>
    <w:rsid w:val="00AC30C2"/>
    <w:rsid w:val="00B36118"/>
    <w:rsid w:val="00B52117"/>
    <w:rsid w:val="00BD1810"/>
    <w:rsid w:val="00C172D4"/>
    <w:rsid w:val="00C26ADA"/>
    <w:rsid w:val="00C32C1D"/>
    <w:rsid w:val="00C61852"/>
    <w:rsid w:val="00C74832"/>
    <w:rsid w:val="00CC1FD2"/>
    <w:rsid w:val="00CF7CA9"/>
    <w:rsid w:val="00D149D9"/>
    <w:rsid w:val="00D746F6"/>
    <w:rsid w:val="00DB399B"/>
    <w:rsid w:val="00DB5644"/>
    <w:rsid w:val="00DC21A2"/>
    <w:rsid w:val="00DF2875"/>
    <w:rsid w:val="00E01717"/>
    <w:rsid w:val="00E066CE"/>
    <w:rsid w:val="00E20665"/>
    <w:rsid w:val="00E24AF4"/>
    <w:rsid w:val="00E33BA1"/>
    <w:rsid w:val="00E4032A"/>
    <w:rsid w:val="00E50768"/>
    <w:rsid w:val="00EA52A1"/>
    <w:rsid w:val="00EB5892"/>
    <w:rsid w:val="00EC17E1"/>
    <w:rsid w:val="00EF42CF"/>
    <w:rsid w:val="00F06263"/>
    <w:rsid w:val="00F11090"/>
    <w:rsid w:val="00F24F5C"/>
    <w:rsid w:val="00F35635"/>
    <w:rsid w:val="00F53F3B"/>
    <w:rsid w:val="00F60669"/>
    <w:rsid w:val="00F702DD"/>
    <w:rsid w:val="00F733D8"/>
    <w:rsid w:val="00FC5817"/>
    <w:rsid w:val="00FD3B50"/>
    <w:rsid w:val="00FE6DDB"/>
    <w:rsid w:val="00FE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2C2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92C25"/>
  </w:style>
  <w:style w:styleId="Podnoje" w:type="paragraph">
    <w:name w:val="footer"/>
    <w:basedOn w:val="Normal"/>
    <w:rsid w:val="00692C2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17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17E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3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B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B5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B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B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2C2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92C25"/>
  </w:style>
  <w:style w:styleId="Podnoje" w:type="paragraph">
    <w:name w:val="footer"/>
    <w:basedOn w:val="Normal"/>
    <w:rsid w:val="00692C2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17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C17E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3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B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B5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B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B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4602</izvorni_sadrzaj>
    <derivirana_varijabla naziv="DomainObject.Predmet.Broj_1">4602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St-4602/2016</izvorni_sadrzaj>
    <derivirana_varijabla naziv="DomainObject.Predmet.OznakaBroj_1">St-4602/2016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 SAMOBOR d.o.o. zastupanog po punomoćniku MARIO BIŠĆAN</izvorni_sadrzaj>
    <derivirana_varijabla naziv="DomainObject.Predmet.ProtustrankaFormated_1">  KAMEN SAMOBOR d.o.o. zastupanog po punomoćniku MARIO BIŠĆAN</derivirana_varijabla>
  </DomainObject.Predmet.ProtustrankaFormated>
  <DomainObject.Predmet.ProtustrankaFormatedOIB>
    <izvorni_sadrzaj>  KAMEN SAMOBOR d.o.o., OIB 91440977148 zastupanog po punomoćniku MARIO BIŠĆAN</izvorni_sadrzaj>
    <derivirana_varijabla naziv="DomainObject.Predmet.ProtustrankaFormatedOIB_1">  KAMEN SAMOBOR d.o.o., OIB 91440977148 zastupanog po punomoćniku MARIO BIŠĆAN</derivirana_varijabla>
  </DomainObject.Predmet.ProtustrankaFormatedOIB>
  <DomainObject.Predmet.ProtustrankaFormatedWithAdress>
    <izvorni_sadrzaj> KAMEN SAMOBOR d.o.o., Sveti Križ 154, 49215 Sveti Križ zastupanog po punomoćniku MARIO BIŠĆAN</izvorni_sadrzaj>
    <derivirana_varijabla naziv="DomainObject.Predmet.ProtustrankaFormatedWithAdress_1"> KAMEN SAMOBOR d.o.o., Sveti Križ 154, 49215 Sveti Križ zastupanog po punomoćniku MARIO BIŠĆAN</derivirana_varijabla>
  </DomainObject.Predmet.ProtustrankaFormatedWithAdress>
  <DomainObject.Predmet.ProtustrankaFormatedWithAdressOIB>
    <izvorni_sadrzaj> KAMEN SAMOBOR d.o.o., OIB 91440977148, Sveti Križ 154, 49215 Sveti Križ zastupanog po punomoćniku MARIO BIŠĆAN</izvorni_sadrzaj>
    <derivirana_varijabla naziv="DomainObject.Predmet.ProtustrankaFormatedWithAdressOIB_1"> KAMEN SAMOBOR d.o.o., OIB 91440977148, Sveti Križ 154, 49215 Sveti Križ zastupanog po punomoćniku MARIO BIŠĆAN</derivirana_varijabla>
  </DomainObject.Predmet.ProtustrankaFormatedWithAdressOIB>
  <DomainObject.Predmet.ProtustrankaWithAdress>
    <izvorni_sadrzaj>KAMEN SAMOBOR d.o.o. Sveti Križ 154, 49215 Sveti Križ</izvorni_sadrzaj>
    <derivirana_varijabla naziv="DomainObject.Predmet.ProtustrankaWithAdress_1">KAMEN SAMOBOR d.o.o. Sveti Križ 154, 49215 Sveti Križ</derivirana_varijabla>
  </DomainObject.Predmet.ProtustrankaWithAdress>
  <DomainObject.Predmet.ProtustrankaWithAdressOIB>
    <izvorni_sadrzaj>KAMEN SAMOBOR d.o.o., OIB 91440977148, Sveti Križ 154, 49215 Sveti Križ</izvorni_sadrzaj>
    <derivirana_varijabla naziv="DomainObject.Predmet.ProtustrankaWithAdressOIB_1">KAMEN SAMOBOR d.o.o., OIB 91440977148, Sveti Križ 154, 49215 Sveti Križ</derivirana_varijabla>
  </DomainObject.Predmet.ProtustrankaWithAdressOIB>
  <DomainObject.Predmet.ProtustrankaNazivFormated>
    <izvorni_sadrzaj>KAMEN SAMOBOR d.o.o.</izvorni_sadrzaj>
    <derivirana_varijabla naziv="DomainObject.Predmet.ProtustrankaNazivFormated_1">KAMEN SAMOBOR d.o.o.</derivirana_varijabla>
  </DomainObject.Predmet.ProtustrankaNazivFormated>
  <DomainObject.Predmet.ProtustrankaNazivFormatedOIB>
    <izvorni_sadrzaj>KAMEN SAMOBOR d.o.o., OIB 91440977148</izvorni_sadrzaj>
    <derivirana_varijabla naziv="DomainObject.Predmet.ProtustrankaNazivFormatedOIB_1">KAMEN SAMOBOR d.o.o., OIB 91440977148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KAMEN SAMOBOR d.o.o. zastupanog po punomoćniku MARIO BIŠĆAN</item>
    </izvorni_sadrzaj>
    <derivirana_varijabla naziv="DomainObject.Predmet.ProtuStrankaListFormated_1">
      <item>KAMEN SAMOBOR d.o.o. zastupanog po punomoćniku MARIO BIŠĆAN</item>
    </derivirana_varijabla>
  </DomainObject.Predmet.ProtuStrankaListFormated>
  <DomainObject.Predmet.ProtuStrankaListFormatedOIB>
    <izvorni_sadrzaj>
      <item>KAMEN SAMOBOR d.o.o., OIB 91440977148 zastupanog po punomoćniku MARIO BIŠĆAN</item>
    </izvorni_sadrzaj>
    <derivirana_varijabla naziv="DomainObject.Predmet.ProtuStrankaListFormatedOIB_1">
      <item>KAMEN SAMOBOR d.o.o., OIB 91440977148 zastupanog po punomoćniku MARIO BIŠĆAN</item>
    </derivirana_varijabla>
  </DomainObject.Predmet.ProtuStrankaListFormatedOIB>
  <DomainObject.Predmet.ProtuStrankaListFormatedWithAdress>
    <izvorni_sadrzaj>
      <item>KAMEN SAMOBOR d.o.o., Sveti Križ 154, 49215 Sveti Križ zastupanog po punomoćniku MARIO BIŠĆAN</item>
    </izvorni_sadrzaj>
    <derivirana_varijabla naziv="DomainObject.Predmet.ProtuStrankaListFormatedWithAdress_1">
      <item>KAMEN SAMOBOR d.o.o., Sveti Križ 154, 49215 Sveti Križ zastupanog po punomoćniku MARIO BIŠĆAN</item>
    </derivirana_varijabla>
  </DomainObject.Predmet.ProtuStrankaListFormatedWithAdress>
  <DomainObject.Predmet.ProtuStrankaListFormatedWithAdressOIB>
    <izvorni_sadrzaj>
      <item>KAMEN SAMOBOR d.o.o., OIB 91440977148, Sveti Križ 154, 49215 Sveti Križ zastupanog po punomoćniku MARIO BIŠĆAN</item>
    </izvorni_sadrzaj>
    <derivirana_varijabla naziv="DomainObject.Predmet.ProtuStrankaListFormatedWithAdressOIB_1">
      <item>KAMEN SAMOBOR d.o.o., OIB 91440977148, Sveti Križ 154, 49215 Sveti Križ zastupanog po punomoćniku MARIO BIŠĆAN</item>
    </derivirana_varijabla>
  </DomainObject.Predmet.ProtuStrankaListFormatedWithAdressOIB>
  <DomainObject.Predmet.ProtuStrankaListNazivFormated>
    <izvorni_sadrzaj>
      <item>KAMEN SAMOBOR d.o.o.</item>
    </izvorni_sadrzaj>
    <derivirana_varijabla naziv="DomainObject.Predmet.ProtuStrankaListNazivFormated_1">
      <item>KAMEN SAMOBOR d.o.o.</item>
    </derivirana_varijabla>
  </DomainObject.Predmet.ProtuStrankaListNazivFormated>
  <DomainObject.Predmet.ProtuStrankaListNazivFormatedOIB>
    <izvorni_sadrzaj>
      <item>KAMEN SAMOBOR d.o.o., OIB 91440977148</item>
    </izvorni_sadrzaj>
    <derivirana_varijabla naziv="DomainObject.Predmet.ProtuStrankaListNazivFormatedOIB_1">
      <item>KAMEN SAMOBOR d.o.o., OIB 91440977148</item>
    </derivirana_varijabla>
  </DomainObject.Predmet.ProtuStrankaListNazivFormatedOIB>
  <DomainObject.Predmet.OstaliListFormated>
    <izvorni_sadrzaj>
      <item>MARIO BIŠĆAN punomoćnik sudionika u postupku KAMEN SAMOBOR d.o.o.</item>
    </izvorni_sadrzaj>
    <derivirana_varijabla naziv="DomainObject.Predmet.OstaliListFormated_1">
      <item>MARIO BIŠĆAN punomoćnik sudionika u postupku KAMEN SAMOBOR d.o.o.</item>
    </derivirana_varijabla>
  </DomainObject.Predmet.OstaliListFormated>
  <DomainObject.Predmet.OstaliListFormatedOIB>
    <izvorni_sadrzaj>
      <item>MARIO BIŠĆAN, OIB 30955646054 punomoćnik sudionika u postupku KAMEN SAMOBOR d.o.o.</item>
    </izvorni_sadrzaj>
    <derivirana_varijabla naziv="DomainObject.Predmet.OstaliListFormatedOIB_1">
      <item>MARIO BIŠĆAN, OIB 30955646054 punomoćnik sudionika u postupku KAMEN SAMOBOR d.o.o.</item>
    </derivirana_varijabla>
  </DomainObject.Predmet.OstaliListFormatedOIB>
  <DomainObject.Predmet.OstaliListFormatedWithAdress>
    <izvorni_sadrzaj>
      <item>MARIO BIŠĆAN, Sveti Križ 154, 49215 Tuhelj punomoćnik sudionika u postupku KAMEN SAMOBOR d.o.o.</item>
    </izvorni_sadrzaj>
    <derivirana_varijabla naziv="DomainObject.Predmet.OstaliListFormatedWithAdress_1">
      <item>MARIO BIŠĆAN, Sveti Križ 154, 49215 Tuhelj punomoćnik sudionika u postupku KAMEN SAMOBOR d.o.o.</item>
    </derivirana_varijabla>
  </DomainObject.Predmet.OstaliListFormatedWithAdress>
  <DomainObject.Predmet.OstaliListFormatedWithAdressOIB>
    <izvorni_sadrzaj>
      <item>MARIO BIŠĆAN, OIB 30955646054, Sveti Križ 154, 49215 Tuhelj punomoćnik sudionika u postupku KAMEN SAMOBOR d.o.o.</item>
    </izvorni_sadrzaj>
    <derivirana_varijabla naziv="DomainObject.Predmet.OstaliListFormatedWithAdressOIB_1">
      <item>MARIO BIŠĆAN, OIB 30955646054, Sveti Križ 154, 49215 Tuhelj punomoćnik sudionika u postupku KAMEN SAMOBOR d.o.o.</item>
    </derivirana_varijabla>
  </DomainObject.Predmet.OstaliListFormatedWithAdressOIB>
  <DomainObject.Predmet.OstaliListNazivFormated>
    <izvorni_sadrzaj>
      <item>MARIO BIŠĆAN</item>
    </izvorni_sadrzaj>
    <derivirana_varijabla naziv="DomainObject.Predmet.OstaliListNazivFormated_1">
      <item>MARIO BIŠĆAN</item>
    </derivirana_varijabla>
  </DomainObject.Predmet.OstaliListNazivFormated>
  <DomainObject.Predmet.OstaliListNazivFormatedOIB>
    <izvorni_sadrzaj>
      <item>MARIO BIŠĆAN, OIB 30955646054</item>
    </izvorni_sadrzaj>
    <derivirana_varijabla naziv="DomainObject.Predmet.OstaliListNazivFormatedOIB_1">
      <item>MARIO BIŠĆAN, OIB 30955646054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KAMEN SAMOBOR d.o.o.</izvorni_sadrzaj>
    <derivirana_varijabla naziv="DomainObject.Predmet.ProtustrankaIDrugi_1">KAMEN SAMOBOR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KAMEN SAMOBOR d.o.o., OIB 91440977148, Sveti Križ 154, 49215 Sveti Križ</izvorni_sadrzaj>
    <derivirana_varijabla naziv="DomainObject.Predmet.ProtustrankaIDrugiAdressOIB_1">KAMEN SAMOBOR d.o.o., OIB 91440977148, Sveti Križ 154, 49215 Sveti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 SAMOBOR d.o.o.</item>
      <item>FINA Regionalni centar Zagreb</item>
      <item>MARIO BIŠĆAN</item>
    </izvorni_sadrzaj>
    <derivirana_varijabla naziv="DomainObject.Predmet.SudioniciListNaziv_1">
      <item>KAMEN SAMOBOR d.o.o.</item>
      <item>FINA Regionalni centar Zagreb</item>
      <item>MARIO BIŠĆAN</item>
    </derivirana_varijabla>
  </DomainObject.Predmet.SudioniciListNaziv>
  <DomainObject.Predmet.SudioniciListAdressOIB>
    <izvorni_sadrzaj>
      <item>KAMEN SAMOBOR d.o.o., OIB 91440977148, Sveti Križ 154,49215 Sveti Križ</item>
      <item>FINA Regionalni centar Zagreb, OIB 85821130368, Trg svibanjskih žrtava 1995. 1,10000 Zagreb</item>
      <item>MARIO BIŠĆAN, OIB 30955646054, Sveti Križ 154,49215 Tuhelj</item>
    </izvorni_sadrzaj>
    <derivirana_varijabla naziv="DomainObject.Predmet.SudioniciListAdressOIB_1">
      <item>KAMEN SAMOBOR d.o.o., OIB 91440977148, Sveti Križ 154,49215 Sveti Križ</item>
      <item>FINA Regionalni centar Zagreb, OIB 85821130368, Trg svibanjskih žrtava 1995. 1,10000 Zagreb</item>
      <item>MARIO BIŠĆAN, OIB 30955646054, Sveti Križ 154,49215 Tuhelj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91440977148</item>
      <item>, OIB 85821130368</item>
      <item>, OIB 30955646054</item>
    </izvorni_sadrzaj>
    <derivirana_varijabla naziv="DomainObject.Predmet.SudioniciListNazivOIB_1">
      <item>, OIB 91440977148</item>
      <item>, OIB 85821130368</item>
      <item>, OIB 30955646054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354</properties:Words>
  <properties:Characters>1755</properties:Characters>
  <properties:Lines>56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2018-04-24T08:30:00Z</dcterms:created>
  <dc:creator>MK</dc:creator>
  <cp:lastModifiedBy>Belma Čolić</cp:lastModifiedBy>
  <cp:lastPrinted>2018-04-24T08:28:00Z</cp:lastPrinted>
  <dcterms:modified xmlns:xsi="http://www.w3.org/2001/XMLSchema-instance" xsi:type="dcterms:W3CDTF">2018-04-24T08:36:00Z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(Rj._za_prijavu_tražbina_nižih_ispl._redova._redova)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