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9c86" w14:paraId="0eb9c86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511B6">
        <w:rPr>
          <w:rFonts w:hAnsi="Times New Roman" w:ascii="Times New Roman"/>
          <w:szCs w:val="24"/>
          <w:lang w:val="hr-HR"/>
        </w:rPr>
        <w:t>Zrinki Terlep</w:t>
      </w:r>
      <w:r w:rsidR="008511B6" w:rsidRPr="005F543B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 xml:space="preserve">povodom prijedloga predlagatelja </w:t>
      </w:r>
      <w:r w:rsidR="008511B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8511B6">
        <w:rPr>
          <w:rFonts w:hAnsi="Times New Roman" w:ascii="Times New Roman"/>
          <w:szCs w:val="24"/>
          <w:lang w:val="hr-HR"/>
        </w:rPr>
        <w:t>RC Zagreb, Podružnica Karlovac, ul. Pavla Vitezovića 1, OIB: 85821130368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8511B6">
        <w:rPr>
          <w:rFonts w:hAnsi="Times New Roman" w:ascii="Times New Roman"/>
          <w:szCs w:val="24"/>
          <w:lang w:val="hr-HR"/>
        </w:rPr>
        <w:t>BRANITELJSKA ZADRUGA GROM, Vojnić, Andrije Hebranga 45, OIB: 69042866595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8511B6">
        <w:rPr>
          <w:rFonts w:hAnsi="Times New Roman" w:ascii="Times New Roman"/>
          <w:szCs w:val="24"/>
          <w:lang w:val="hr-HR"/>
        </w:rPr>
        <w:t>17. ožujka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8511B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8511B6">
        <w:rPr>
          <w:rFonts w:hAnsi="Times New Roman" w:ascii="Times New Roman"/>
          <w:szCs w:val="24"/>
          <w:lang w:val="hr-HR"/>
        </w:rPr>
        <w:t>RC Zagreb, Podružnica Karlovac, ul. Pavla Vitezovića 1,</w:t>
      </w:r>
      <w:r w:rsidRPr="00B00851">
        <w:rPr>
          <w:rFonts w:hAnsi="Times New Roman" w:ascii="Times New Roman"/>
          <w:szCs w:val="24"/>
          <w:lang w:val="hr-HR"/>
        </w:rPr>
        <w:t xml:space="preserve"> za otvaranjem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8511B6">
        <w:rPr>
          <w:rFonts w:hAnsi="Times New Roman" w:ascii="Times New Roman"/>
          <w:szCs w:val="24"/>
          <w:lang w:val="hr-HR"/>
        </w:rPr>
        <w:t>BRANITELJSKA ZADRUGA GROM, Vojnić, Andrije Hebranga 45, OIB: 69042866595</w:t>
      </w:r>
      <w:r w:rsidRPr="00B00851">
        <w:rPr>
          <w:rFonts w:hAnsi="Times New Roman" w:ascii="Times New Roman"/>
          <w:szCs w:val="24"/>
          <w:lang w:val="hr-HR"/>
        </w:rPr>
        <w:t>.</w:t>
      </w:r>
    </w:p>
    <w:p w:rsidRDefault="0010266F" w:rsidP="00B91FA2" w:rsidR="0010266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10266F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pokrenut skraćeni stečajni postupak nad gore navedenim dužnikom po prijedlogu FINA-e, dužnik je podneskom od 3. </w:t>
      </w:r>
      <w:r w:rsidR="00690281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2016. godine obavijestio ovaj sud da kod istog ne postoje više uvjeti iz čl. 428.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71/15),</w:t>
      </w:r>
      <w:r>
        <w:rPr>
          <w:rFonts w:hAnsi="Times New Roman" w:ascii="Times New Roman"/>
          <w:szCs w:val="24"/>
          <w:lang w:val="hr-HR"/>
        </w:rPr>
        <w:t xml:space="preserve"> te dostavio dokumentaciju uvidom u koju je utvrđeno da dužnik više nema blokiran račun odnosno da u Očevidniku redoslijeda osnova za plaćanje nema evidentiranih neizvršenih osnova za plaćanje u neprekinutom razdoblju od 120 dana, te je stoga odlučeno kao u izreci ovog rješenja temeljem odredbe čl. 128. st. 9. SZ-a.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690281">
        <w:rPr>
          <w:rFonts w:hAnsi="Times New Roman" w:ascii="Times New Roman"/>
          <w:szCs w:val="24"/>
          <w:lang w:val="hr-HR"/>
        </w:rPr>
        <w:t>17. ožujka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690281" w:rsidR="00827C70" w:rsidRPr="005F543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690281" w:rsidP="00690281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Zrinka Terlep</w:t>
      </w:r>
    </w:p>
    <w:p w:rsidRDefault="00827C70" w:rsidP="0086691F" w:rsidR="00827C70" w:rsidRPr="00B862FC">
      <w:pPr>
        <w:jc w:val="both"/>
        <w:rPr>
          <w:rFonts w:hAnsi="Times New Roman" w:ascii="Times New Roman"/>
          <w:szCs w:val="24"/>
          <w:lang w:val="hr-HR"/>
        </w:rPr>
      </w:pPr>
      <w:r w:rsidRPr="00B862FC">
        <w:rPr>
          <w:rFonts w:hAnsi="Times New Roman" w:ascii="Times New Roman"/>
          <w:szCs w:val="24"/>
          <w:lang w:val="hr-HR"/>
        </w:rPr>
        <w:t>Uputa o pravnom lijeku:</w:t>
      </w:r>
    </w:p>
    <w:p w:rsidRDefault="00827C70" w:rsidP="0086691F" w:rsidR="00827C70" w:rsidRPr="00B862FC">
      <w:pPr>
        <w:jc w:val="both"/>
        <w:rPr>
          <w:rFonts w:hAnsi="Times New Roman" w:ascii="Times New Roman"/>
          <w:szCs w:val="24"/>
          <w:lang w:val="hr-HR"/>
        </w:rPr>
      </w:pPr>
      <w:r w:rsidRPr="00B862FC">
        <w:rPr>
          <w:rFonts w:hAnsi="Times New Roman" w:ascii="Times New Roman"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9D22E2">
        <w:rPr>
          <w:rFonts w:hAnsi="Times New Roman" w:ascii="Times New Roman"/>
          <w:szCs w:val="24"/>
          <w:lang w:val="hr-HR"/>
        </w:rPr>
        <w:t>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D22E2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9922E3" w:rsidRPr="005F543B">
        <w:rPr>
          <w:rFonts w:hAnsi="Times New Roman" w:ascii="Times New Roman"/>
          <w:szCs w:val="24"/>
          <w:lang w:val="hr-HR"/>
        </w:rPr>
        <w:t>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F43C6F" w:rsidR="00690281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690281">
        <w:rPr>
          <w:rFonts w:hAnsi="Times New Roman" w:ascii="Times New Roman"/>
          <w:szCs w:val="24"/>
          <w:lang w:val="hr-HR"/>
        </w:rPr>
        <w:t>P</w:t>
      </w:r>
      <w:r w:rsidR="00E25B9C" w:rsidRPr="00690281">
        <w:rPr>
          <w:rFonts w:hAnsi="Times New Roman" w:ascii="Times New Roman"/>
          <w:szCs w:val="24"/>
          <w:lang w:val="hr-HR"/>
        </w:rPr>
        <w:t xml:space="preserve">redlagatelju FINA, </w:t>
      </w:r>
    </w:p>
    <w:p w:rsidRDefault="00F43C6F" w:rsidP="00F43C6F" w:rsidR="0003312F" w:rsidRPr="00690281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690281">
        <w:rPr>
          <w:rFonts w:hAnsi="Times New Roman" w:ascii="Times New Roman"/>
          <w:szCs w:val="24"/>
          <w:lang w:val="hr-HR"/>
        </w:rPr>
        <w:t>D</w:t>
      </w:r>
      <w:r w:rsidR="0003312F" w:rsidRPr="00690281">
        <w:rPr>
          <w:rFonts w:hAnsi="Times New Roman" w:ascii="Times New Roman"/>
          <w:szCs w:val="24"/>
          <w:lang w:val="hr-HR"/>
        </w:rPr>
        <w:t>užnik</w:t>
      </w:r>
      <w:r w:rsidR="00E25B9C" w:rsidRPr="00690281">
        <w:rPr>
          <w:rFonts w:hAnsi="Times New Roman" w:ascii="Times New Roman"/>
          <w:szCs w:val="24"/>
          <w:lang w:val="hr-HR"/>
        </w:rPr>
        <w:t xml:space="preserve">u </w:t>
      </w:r>
      <w:r w:rsidR="00690281">
        <w:rPr>
          <w:rFonts w:hAnsi="Times New Roman" w:ascii="Times New Roman"/>
          <w:szCs w:val="24"/>
          <w:lang w:val="hr-HR"/>
        </w:rPr>
        <w:t>BRANITELJSKA ZADRUGA GROM, Vojnić, Andrije Hebranga 45</w:t>
      </w:r>
    </w:p>
    <w:p w:rsidRDefault="0010266F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stranice </w:t>
      </w:r>
      <w:r w:rsidR="009922E3" w:rsidRPr="005F543B">
        <w:rPr>
          <w:rFonts w:hAnsi="Times New Roman" w:ascii="Times New Roman"/>
          <w:szCs w:val="24"/>
          <w:lang w:val="hr-HR"/>
        </w:rPr>
        <w:t>e-Oglasna ploča suda</w:t>
      </w: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11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91FA2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8511B6">
      <w:rPr>
        <w:rFonts w:hAnsi="Times New Roman" w:ascii="Times New Roman"/>
        <w:lang w:val="hr-HR"/>
      </w:rPr>
      <w:t>51</w:t>
    </w:r>
    <w:r w:rsidR="0010266F">
      <w:rPr>
        <w:rFonts w:hAnsi="Times New Roman" w:ascii="Times New Roman"/>
        <w:lang w:val="hr-HR"/>
      </w:rPr>
      <w:t>. St-</w:t>
    </w:r>
    <w:r w:rsidR="008511B6">
      <w:rPr>
        <w:rFonts w:hAnsi="Times New Roman" w:ascii="Times New Roman"/>
        <w:lang w:val="hr-HR"/>
      </w:rPr>
      <w:t>1463/2016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8511B6" w:rsidR="009922E3">
    <w:pPr>
      <w:pStyle w:val="Zaglavlje"/>
      <w:tabs>
        <w:tab w:pos="4536" w:val="clear"/>
        <w:tab w:pos="9072" w:val="clear"/>
        <w:tab w:pos="9071" w:val="right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511B6">
      <w:rPr>
        <w:rFonts w:hAnsi="Times New Roman" w:ascii="Times New Roman"/>
        <w:sz w:val="20"/>
        <w:lang w:val="hr-HR"/>
      </w:rPr>
      <w:tab/>
    </w:r>
    <w:r w:rsidR="008511B6">
      <w:rPr>
        <w:rFonts w:hAnsi="Times New Roman" w:ascii="Times New Roman"/>
        <w:lang w:val="hr-HR"/>
      </w:rPr>
      <w:t xml:space="preserve">   51. St-1463/2016</w:t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10266F"/>
    <w:rsid w:val="001A5CE1"/>
    <w:rsid w:val="00213EB3"/>
    <w:rsid w:val="00231553"/>
    <w:rsid w:val="002621DD"/>
    <w:rsid w:val="002659AA"/>
    <w:rsid w:val="0027291E"/>
    <w:rsid w:val="00392678"/>
    <w:rsid w:val="004763D3"/>
    <w:rsid w:val="004B0D4F"/>
    <w:rsid w:val="004D080C"/>
    <w:rsid w:val="00545693"/>
    <w:rsid w:val="005F543B"/>
    <w:rsid w:val="00670A80"/>
    <w:rsid w:val="00690281"/>
    <w:rsid w:val="006A6A1C"/>
    <w:rsid w:val="00737DB3"/>
    <w:rsid w:val="007661B6"/>
    <w:rsid w:val="0081179C"/>
    <w:rsid w:val="00827C70"/>
    <w:rsid w:val="008511B6"/>
    <w:rsid w:val="009922E3"/>
    <w:rsid w:val="009D22E2"/>
    <w:rsid w:val="00A845D7"/>
    <w:rsid w:val="00B00851"/>
    <w:rsid w:val="00B00A06"/>
    <w:rsid w:val="00B862FC"/>
    <w:rsid w:val="00B91FA2"/>
    <w:rsid w:val="00DA1F20"/>
    <w:rsid w:val="00E25B9C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9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9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9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9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9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9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9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9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St-1463/2016</izvorni_sadrzaj>
    <derivirana_varijabla naziv="DomainObject.Predmet.OznakaBroj_1">St-1463/2016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GROM</izvorni_sadrzaj>
    <derivirana_varijabla naziv="DomainObject.Predmet.ProtustrankaFormated_1">  BRANITELJSKA ZADRUGA GROM</derivirana_varijabla>
  </DomainObject.Predmet.ProtustrankaFormated>
  <DomainObject.Predmet.ProtustrankaFormatedOIB>
    <izvorni_sadrzaj>  BRANITELJSKA ZADRUGA GROM, OIB 69042866595</izvorni_sadrzaj>
    <derivirana_varijabla naziv="DomainObject.Predmet.ProtustrankaFormatedOIB_1">  BRANITELJSKA ZADRUGA GROM, OIB 69042866595</derivirana_varijabla>
  </DomainObject.Predmet.ProtustrankaFormatedOIB>
  <DomainObject.Predmet.ProtustrankaFormatedWithAdress>
    <izvorni_sadrzaj> BRANITELJSKA ZADRUGA GROM, Andrije Hebranga 45, 47220 Vojnić</izvorni_sadrzaj>
    <derivirana_varijabla naziv="DomainObject.Predmet.ProtustrankaFormatedWithAdress_1"> BRANITELJSKA ZADRUGA GROM, Andrije Hebranga 45, 47220 Vojnić</derivirana_varijabla>
  </DomainObject.Predmet.ProtustrankaFormatedWithAdress>
  <DomainObject.Predmet.ProtustrankaFormatedWithAdressOIB>
    <izvorni_sadrzaj> BRANITELJSKA ZADRUGA GROM, OIB 69042866595, Andrije Hebranga 45, 47220 Vojnić</izvorni_sadrzaj>
    <derivirana_varijabla naziv="DomainObject.Predmet.ProtustrankaFormatedWithAdressOIB_1"> BRANITELJSKA ZADRUGA GROM, OIB 69042866595, Andrije Hebranga 45, 47220 Vojnić</derivirana_varijabla>
  </DomainObject.Predmet.ProtustrankaFormatedWithAdressOIB>
  <DomainObject.Predmet.ProtustrankaWithAdress>
    <izvorni_sadrzaj>BRANITELJSKA ZADRUGA GROM Andrije Hebranga 45, 47220 Vojnić</izvorni_sadrzaj>
    <derivirana_varijabla naziv="DomainObject.Predmet.ProtustrankaWithAdress_1">BRANITELJSKA ZADRUGA GROM Andrije Hebranga 45, 47220 Vojnić</derivirana_varijabla>
  </DomainObject.Predmet.ProtustrankaWithAdress>
  <DomainObject.Predmet.ProtustrankaWithAdressOIB>
    <izvorni_sadrzaj>BRANITELJSKA ZADRUGA GROM, OIB 69042866595, Andrije Hebranga 45, 47220 Vojnić</izvorni_sadrzaj>
    <derivirana_varijabla naziv="DomainObject.Predmet.ProtustrankaWithAdressOIB_1">BRANITELJSKA ZADRUGA GROM, OIB 69042866595, Andrije Hebranga 45, 47220 Vojnić</derivirana_varijabla>
  </DomainObject.Predmet.ProtustrankaWithAdressOIB>
  <DomainObject.Predmet.ProtustrankaNazivFormated>
    <izvorni_sadrzaj>BRANITELJSKA ZADRUGA GROM</izvorni_sadrzaj>
    <derivirana_varijabla naziv="DomainObject.Predmet.ProtustrankaNazivFormated_1">BRANITELJSKA ZADRUGA GROM</derivirana_varijabla>
  </DomainObject.Predmet.ProtustrankaNazivFormated>
  <DomainObject.Predmet.ProtustrankaNazivFormatedOIB>
    <izvorni_sadrzaj>BRANITELJSKA ZADRUGA GROM, OIB 69042866595</izvorni_sadrzaj>
    <derivirana_varijabla naziv="DomainObject.Predmet.ProtustrankaNazivFormatedOIB_1">BRANITELJSKA ZADRUGA GROM, OIB 69042866595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BRANITELJSKA ZADRUGA GROM</item>
    </izvorni_sadrzaj>
    <derivirana_varijabla naziv="DomainObject.Predmet.ProtuStrankaListFormated_1">
      <item>BRANITELJSKA ZADRUGA GROM</item>
    </derivirana_varijabla>
  </DomainObject.Predmet.ProtuStrankaListFormated>
  <DomainObject.Predmet.ProtuStrankaListFormatedOIB>
    <izvorni_sadrzaj>
      <item>BRANITELJSKA ZADRUGA GROM, OIB 69042866595</item>
    </izvorni_sadrzaj>
    <derivirana_varijabla naziv="DomainObject.Predmet.ProtuStrankaListFormatedOIB_1">
      <item>BRANITELJSKA ZADRUGA GROM, OIB 69042866595</item>
    </derivirana_varijabla>
  </DomainObject.Predmet.ProtuStrankaListFormatedOIB>
  <DomainObject.Predmet.ProtuStrankaListFormatedWithAdress>
    <izvorni_sadrzaj>
      <item>BRANITELJSKA ZADRUGA GROM, Andrije Hebranga 45, 47220 Vojnić</item>
    </izvorni_sadrzaj>
    <derivirana_varijabla naziv="DomainObject.Predmet.ProtuStrankaListFormatedWithAdress_1">
      <item>BRANITELJSKA ZADRUGA GROM, Andrije Hebranga 45, 47220 Vojnić</item>
    </derivirana_varijabla>
  </DomainObject.Predmet.ProtuStrankaListFormatedWithAdress>
  <DomainObject.Predmet.ProtuStrankaListFormatedWithAdressOIB>
    <izvorni_sadrzaj>
      <item>BRANITELJSKA ZADRUGA GROM, OIB 69042866595, Andrije Hebranga 45, 47220 Vojnić</item>
    </izvorni_sadrzaj>
    <derivirana_varijabla naziv="DomainObject.Predmet.ProtuStrankaListFormatedWithAdressOIB_1">
      <item>BRANITELJSKA ZADRUGA GROM, OIB 69042866595, Andrije Hebranga 45, 47220 Vojnić</item>
    </derivirana_varijabla>
  </DomainObject.Predmet.ProtuStrankaListFormatedWithAdressOIB>
  <DomainObject.Predmet.ProtuStrankaListNazivFormated>
    <izvorni_sadrzaj>
      <item>BRANITELJSKA ZADRUGA GROM</item>
    </izvorni_sadrzaj>
    <derivirana_varijabla naziv="DomainObject.Predmet.ProtuStrankaListNazivFormated_1">
      <item>BRANITELJSKA ZADRUGA GROM</item>
    </derivirana_varijabla>
  </DomainObject.Predmet.ProtuStrankaListNazivFormated>
  <DomainObject.Predmet.ProtuStrankaListNazivFormatedOIB>
    <izvorni_sadrzaj>
      <item>BRANITELJSKA ZADRUGA GROM, OIB 69042866595</item>
    </izvorni_sadrzaj>
    <derivirana_varijabla naziv="DomainObject.Predmet.ProtuStrankaListNazivFormatedOIB_1">
      <item>BRANITELJSKA ZADRUGA GROM, OIB 69042866595</item>
    </derivirana_varijabla>
  </DomainObject.Predmet.ProtuStrankaListNazivFormatedOIB>
  <DomainObject.Predmet.OstaliListFormated>
    <izvorni_sadrzaj>
      <item>Milan Leljak</item>
    </izvorni_sadrzaj>
    <derivirana_varijabla naziv="DomainObject.Predmet.OstaliListFormated_1">
      <item>Milan Leljak</item>
    </derivirana_varijabla>
  </DomainObject.Predmet.OstaliListFormated>
  <DomainObject.Predmet.OstaliListFormatedOIB>
    <izvorni_sadrzaj>
      <item>Milan Leljak, OIB 47304633974</item>
    </izvorni_sadrzaj>
    <derivirana_varijabla naziv="DomainObject.Predmet.OstaliListFormatedOIB_1">
      <item>Milan Leljak, OIB 47304633974</item>
    </derivirana_varijabla>
  </DomainObject.Predmet.OstaliListFormatedOIB>
  <DomainObject.Predmet.OstaliListFormatedWithAdress>
    <izvorni_sadrzaj>
      <item>Milan Leljak, Andrije Hebranga 45, 47220 Vojnić</item>
    </izvorni_sadrzaj>
    <derivirana_varijabla naziv="DomainObject.Predmet.OstaliListFormatedWithAdress_1">
      <item>Milan Leljak, Andrije Hebranga 45, 47220 Vojnić</item>
    </derivirana_varijabla>
  </DomainObject.Predmet.OstaliListFormatedWithAdress>
  <DomainObject.Predmet.OstaliListFormatedWithAdressOIB>
    <izvorni_sadrzaj>
      <item>Milan Leljak, OIB 47304633974, Andrije Hebranga 45, 47220 Vojnić</item>
    </izvorni_sadrzaj>
    <derivirana_varijabla naziv="DomainObject.Predmet.OstaliListFormatedWithAdressOIB_1">
      <item>Milan Leljak, OIB 47304633974, Andrije Hebranga 45, 47220 Vojnić</item>
    </derivirana_varijabla>
  </DomainObject.Predmet.OstaliListFormatedWithAdressOIB>
  <DomainObject.Predmet.OstaliListNazivFormated>
    <izvorni_sadrzaj>
      <item>Milan Leljak</item>
    </izvorni_sadrzaj>
    <derivirana_varijabla naziv="DomainObject.Predmet.OstaliListNazivFormated_1">
      <item>Milan Leljak</item>
    </derivirana_varijabla>
  </DomainObject.Predmet.OstaliListNazivFormated>
  <DomainObject.Predmet.OstaliListNazivFormatedOIB>
    <izvorni_sadrzaj>
      <item>Milan Leljak, OIB 47304633974</item>
    </izvorni_sadrzaj>
    <derivirana_varijabla naziv="DomainObject.Predmet.OstaliListNazivFormatedOIB_1">
      <item>Milan Leljak, OIB 47304633974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BRANITELJSKA ZADRUGA GROM</izvorni_sadrzaj>
    <derivirana_varijabla naziv="DomainObject.Predmet.ProtustrankaIDrugi_1">BRANITELJSKA ZADRUGA GROM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BRANITELJSKA ZADRUGA GROM, OIB 69042866595, Andrije Hebranga 45, 47220 Vojnić</izvorni_sadrzaj>
    <derivirana_varijabla naziv="DomainObject.Predmet.ProtustrankaIDrugiAdressOIB_1">BRANITELJSKA ZADRUGA GROM, OIB 69042866595, Andrije Hebranga 45,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BRANITELJSKA ZADRUGA GROM</item>
      <item>Milan Leljak</item>
    </izvorni_sadrzaj>
    <derivirana_varijabla naziv="DomainObject.Predmet.SudioniciListNaziv_1">
      <item>FINA, regionalni centar Zagreb, podružnica Karlovac</item>
      <item>BRANITELJSKA ZADRUGA GROM</item>
      <item>Milan Leljak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izvorni_sadrzaj>
    <derivirana_varijabla naziv="DomainObject.Predmet.SudioniciListAdressOIB_1">
      <item>FINA, regionalni centar Zagreb, podružnica Karlovac, OIB 85821130368, Vitezovićeva 1,47000 Karlovac</item>
      <item>BRANITELJSKA ZADRUGA GROM, OIB 69042866595, Andrije Hebranga 45,47220 Vojnić</item>
      <item>Milan Leljak, OIB 47304633974, Andrije Hebranga 45,47220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69042866595</item>
      <item>, OIB 47304633974</item>
    </izvorni_sadrzaj>
    <derivirana_varijabla naziv="DomainObject.Predmet.SudioniciListNazivOIB_1">
      <item>, OIB 85821130368</item>
      <item>, OIB 69042866595</item>
      <item>, OIB 47304633974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268</properties:Words>
  <properties:Characters>1376</properties:Characters>
  <properties:Lines>37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2016-03-16T12:41:00Z</dcterms:created>
  <dc:creator>Sudsko vijeće</dc:creator>
  <cp:lastModifiedBy>Romana Krsnik</cp:lastModifiedBy>
  <cp:lastPrinted>2016-03-17T11:49:00Z</cp:lastPrinted>
  <dcterms:modified xmlns:xsi="http://www.w3.org/2001/XMLSchema-instance" xsi:type="dcterms:W3CDTF">2016-03-17T11:49:00Z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