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41c4e" w14:paraId="9941c4e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485210">
        <w:rPr>
          <w:rFonts w:hAnsi="Times New Roman" w:ascii="Times New Roman"/>
          <w:b/>
          <w:sz w:val="24"/>
          <w:szCs w:val="24"/>
        </w:rPr>
        <w:t>2</w:t>
      </w:r>
      <w:r w:rsidR="003C2D55">
        <w:rPr>
          <w:rFonts w:hAnsi="Times New Roman" w:ascii="Times New Roman"/>
          <w:b/>
          <w:sz w:val="24"/>
          <w:szCs w:val="24"/>
        </w:rPr>
        <w:t>62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485210">
        <w:rPr>
          <w:rFonts w:hAnsi="Times New Roman" w:ascii="Times New Roman"/>
        </w:rPr>
        <w:t>2</w:t>
      </w:r>
      <w:r w:rsidR="003C2D55">
        <w:rPr>
          <w:rFonts w:hAnsi="Times New Roman" w:ascii="Times New Roman"/>
        </w:rPr>
        <w:t>62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7C5DC8" w:rsidRPr="007C5DC8">
        <w:rPr>
          <w:rFonts w:hAnsi="Times New Roman" w:ascii="Times New Roman"/>
        </w:rPr>
        <w:t>FINA Regionalni centar Zagreb</w:t>
      </w:r>
      <w:r w:rsidR="007C5DC8">
        <w:rPr>
          <w:rFonts w:hAnsi="Times New Roman" w:ascii="Times New Roman"/>
        </w:rPr>
        <w:t>, iz Zagreba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485210">
        <w:rPr>
          <w:rFonts w:hAnsi="Times New Roman" w:ascii="Times New Roman"/>
        </w:rPr>
        <w:t xml:space="preserve"> </w:t>
      </w:r>
      <w:r w:rsidR="003C2D55" w:rsidRPr="003C2D55">
        <w:rPr>
          <w:rFonts w:hAnsi="Times New Roman" w:ascii="Times New Roman"/>
        </w:rPr>
        <w:t>ENGLER GRUNDBESITZ ZAGREB d.o.o.</w:t>
      </w:r>
      <w:r w:rsidR="007C5DC8">
        <w:rPr>
          <w:rFonts w:hAnsi="Times New Roman" w:ascii="Times New Roman"/>
        </w:rPr>
        <w:t>, iz Za</w:t>
      </w:r>
      <w:r w:rsidR="000C154F">
        <w:rPr>
          <w:rFonts w:hAnsi="Times New Roman" w:ascii="Times New Roman"/>
        </w:rPr>
        <w:t>greba</w:t>
      </w:r>
      <w:r w:rsidR="00A45276" w:rsidRPr="00AF7B65">
        <w:rPr>
          <w:rFonts w:hAnsi="Times New Roman" w:ascii="Times New Roman"/>
        </w:rPr>
        <w:t xml:space="preserve"> </w:t>
      </w:r>
      <w:r w:rsidR="003A4EEE" w:rsidRPr="00AF7B65">
        <w:rPr>
          <w:rFonts w:hAnsi="Times New Roman" w:ascii="Times New Roman"/>
        </w:rPr>
        <w:t>(</w:t>
      </w:r>
      <w:r w:rsidRPr="00AF7B65">
        <w:rPr>
          <w:rFonts w:hAnsi="Times New Roman" w:ascii="Times New Roman"/>
        </w:rPr>
        <w:t>OIB</w:t>
      </w:r>
      <w:r w:rsidR="003C2D55">
        <w:rPr>
          <w:rFonts w:hAnsi="Times New Roman" w:ascii="Times New Roman"/>
        </w:rPr>
        <w:t xml:space="preserve"> </w:t>
      </w:r>
      <w:r w:rsidR="003C2D55" w:rsidRPr="003C2D55">
        <w:rPr>
          <w:rFonts w:hAnsi="Times New Roman" w:ascii="Times New Roman"/>
        </w:rPr>
        <w:t>57953059898</w:t>
      </w:r>
      <w:r w:rsidR="003A4EEE" w:rsidRPr="00AF7B65">
        <w:rPr>
          <w:rFonts w:hAnsi="Times New Roman" w:ascii="Times New Roman"/>
        </w:rPr>
        <w:t>)</w:t>
      </w:r>
      <w:r w:rsidRPr="00AF7B65">
        <w:rPr>
          <w:rFonts w:hAnsi="Times New Roman" w:ascii="Times New Roman"/>
        </w:rPr>
        <w:t>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C154F"/>
    <w:rsid w:val="000D33D0"/>
    <w:rsid w:val="00106AD5"/>
    <w:rsid w:val="001143C5"/>
    <w:rsid w:val="00125B73"/>
    <w:rsid w:val="0014222C"/>
    <w:rsid w:val="00193C1E"/>
    <w:rsid w:val="00195400"/>
    <w:rsid w:val="001F7FA9"/>
    <w:rsid w:val="0020468C"/>
    <w:rsid w:val="00242A32"/>
    <w:rsid w:val="002A06BE"/>
    <w:rsid w:val="003472EA"/>
    <w:rsid w:val="00386E76"/>
    <w:rsid w:val="003A4EEE"/>
    <w:rsid w:val="003C2D55"/>
    <w:rsid w:val="00427D7B"/>
    <w:rsid w:val="0043280B"/>
    <w:rsid w:val="0045332E"/>
    <w:rsid w:val="004569E1"/>
    <w:rsid w:val="00470671"/>
    <w:rsid w:val="00485210"/>
    <w:rsid w:val="00487C58"/>
    <w:rsid w:val="004B0656"/>
    <w:rsid w:val="004B3E91"/>
    <w:rsid w:val="00502556"/>
    <w:rsid w:val="00517E91"/>
    <w:rsid w:val="00532289"/>
    <w:rsid w:val="00556F2B"/>
    <w:rsid w:val="00560FBA"/>
    <w:rsid w:val="00577011"/>
    <w:rsid w:val="005A4E46"/>
    <w:rsid w:val="00621607"/>
    <w:rsid w:val="00623414"/>
    <w:rsid w:val="006544EF"/>
    <w:rsid w:val="006674E6"/>
    <w:rsid w:val="00685A31"/>
    <w:rsid w:val="00711B41"/>
    <w:rsid w:val="00716ACC"/>
    <w:rsid w:val="00744136"/>
    <w:rsid w:val="007C5DC8"/>
    <w:rsid w:val="0081161B"/>
    <w:rsid w:val="00820627"/>
    <w:rsid w:val="00836229"/>
    <w:rsid w:val="00847DFC"/>
    <w:rsid w:val="008E2B52"/>
    <w:rsid w:val="008E7A2B"/>
    <w:rsid w:val="008F78D8"/>
    <w:rsid w:val="00927F46"/>
    <w:rsid w:val="0094127A"/>
    <w:rsid w:val="009454D9"/>
    <w:rsid w:val="00945885"/>
    <w:rsid w:val="009C5735"/>
    <w:rsid w:val="00A06E19"/>
    <w:rsid w:val="00A4097F"/>
    <w:rsid w:val="00A45276"/>
    <w:rsid w:val="00A50B41"/>
    <w:rsid w:val="00AB4724"/>
    <w:rsid w:val="00AD0D28"/>
    <w:rsid w:val="00AF7B65"/>
    <w:rsid w:val="00B0257E"/>
    <w:rsid w:val="00B07BE7"/>
    <w:rsid w:val="00B55C26"/>
    <w:rsid w:val="00B62E25"/>
    <w:rsid w:val="00B86030"/>
    <w:rsid w:val="00B86B42"/>
    <w:rsid w:val="00BC7FFB"/>
    <w:rsid w:val="00C85E3B"/>
    <w:rsid w:val="00CC0A7C"/>
    <w:rsid w:val="00CC6BC9"/>
    <w:rsid w:val="00CE0360"/>
    <w:rsid w:val="00D358D3"/>
    <w:rsid w:val="00DA08A0"/>
    <w:rsid w:val="00DC3EE9"/>
    <w:rsid w:val="00DF6A4B"/>
    <w:rsid w:val="00E40D93"/>
    <w:rsid w:val="00E52B55"/>
    <w:rsid w:val="00E7447B"/>
    <w:rsid w:val="00E80126"/>
    <w:rsid w:val="00E97B3C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7D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DFC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DFC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DFC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DFC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7D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DFC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DFC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DF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DF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1262</izvorni_sadrzaj>
    <derivirana_varijabla naziv="DomainObject.Predmet.Broj_1">1262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St-1262/2016</izvorni_sadrzaj>
    <derivirana_varijabla naziv="DomainObject.Predmet.OznakaBroj_1">St-1262/2016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ENGLER GRUNDBESITZ ZAGREB d.o.o.</izvorni_sadrzaj>
    <derivirana_varijabla naziv="DomainObject.Predmet.ProtustrankaFormated_1">  ENGLER GRUNDBESITZ ZAGREB d.o.o.</derivirana_varijabla>
  </DomainObject.Predmet.ProtustrankaFormated>
  <DomainObject.Predmet.ProtustrankaFormatedOIB>
    <izvorni_sadrzaj>  ENGLER GRUNDBESITZ ZAGREB d.o.o., OIB 57953059898</izvorni_sadrzaj>
    <derivirana_varijabla naziv="DomainObject.Predmet.ProtustrankaFormatedOIB_1">  ENGLER GRUNDBESITZ ZAGREB d.o.o., OIB 57953059898</derivirana_varijabla>
  </DomainObject.Predmet.ProtustrankaFormatedOIB>
  <DomainObject.Predmet.ProtustrankaFormatedWithAdress>
    <izvorni_sadrzaj> ENGLER GRUNDBESITZ ZAGREB d.o.o., Medulićeva 2, 10000 Zagreb</izvorni_sadrzaj>
    <derivirana_varijabla naziv="DomainObject.Predmet.ProtustrankaFormatedWithAdress_1"> ENGLER GRUNDBESITZ ZAGREB d.o.o., Medulićeva 2, 10000 Zagreb</derivirana_varijabla>
  </DomainObject.Predmet.ProtustrankaFormatedWithAdress>
  <DomainObject.Predmet.ProtustrankaFormatedWithAdressOIB>
    <izvorni_sadrzaj> ENGLER GRUNDBESITZ ZAGREB d.o.o., OIB 57953059898, Medulićeva 2, 10000 Zagreb</izvorni_sadrzaj>
    <derivirana_varijabla naziv="DomainObject.Predmet.ProtustrankaFormatedWithAdressOIB_1"> ENGLER GRUNDBESITZ ZAGREB d.o.o., OIB 57953059898, Medulićeva 2, 10000 Zagreb</derivirana_varijabla>
  </DomainObject.Predmet.ProtustrankaFormatedWithAdressOIB>
  <DomainObject.Predmet.ProtustrankaWithAdress>
    <izvorni_sadrzaj>ENGLER GRUNDBESITZ ZAGREB d.o.o. Medulićeva 2, 10000 Zagreb</izvorni_sadrzaj>
    <derivirana_varijabla naziv="DomainObject.Predmet.ProtustrankaWithAdress_1">ENGLER GRUNDBESITZ ZAGREB d.o.o. Medulićeva 2, 10000 Zagreb</derivirana_varijabla>
  </DomainObject.Predmet.ProtustrankaWithAdress>
  <DomainObject.Predmet.ProtustrankaWithAdressOIB>
    <izvorni_sadrzaj>ENGLER GRUNDBESITZ ZAGREB d.o.o., OIB 57953059898, Medulićeva 2, 10000 Zagreb</izvorni_sadrzaj>
    <derivirana_varijabla naziv="DomainObject.Predmet.ProtustrankaWithAdressOIB_1">ENGLER GRUNDBESITZ ZAGREB d.o.o., OIB 57953059898, Medulićeva 2, 10000 Zagreb</derivirana_varijabla>
  </DomainObject.Predmet.ProtustrankaWithAdressOIB>
  <DomainObject.Predmet.ProtustrankaNazivFormated>
    <izvorni_sadrzaj>ENGLER GRUNDBESITZ ZAGREB d.o.o.</izvorni_sadrzaj>
    <derivirana_varijabla naziv="DomainObject.Predmet.ProtustrankaNazivFormated_1">ENGLER GRUNDBESITZ ZAGREB d.o.o.</derivirana_varijabla>
  </DomainObject.Predmet.ProtustrankaNazivFormated>
  <DomainObject.Predmet.ProtustrankaNazivFormatedOIB>
    <izvorni_sadrzaj>ENGLER GRUNDBESITZ ZAGREB d.o.o., OIB 57953059898</izvorni_sadrzaj>
    <derivirana_varijabla naziv="DomainObject.Predmet.ProtustrankaNazivFormatedOIB_1">ENGLER GRUNDBESITZ ZAGREB d.o.o., OIB 57953059898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ENGLER GRUNDBESITZ ZAGREB d.o.o.</item>
    </izvorni_sadrzaj>
    <derivirana_varijabla naziv="DomainObject.Predmet.ProtuStrankaListFormated_1">
      <item>ENGLER GRUNDBESITZ ZAGREB d.o.o.</item>
    </derivirana_varijabla>
  </DomainObject.Predmet.ProtuStrankaListFormated>
  <DomainObject.Predmet.ProtuStrankaListFormatedOIB>
    <izvorni_sadrzaj>
      <item>ENGLER GRUNDBESITZ ZAGREB d.o.o., OIB 57953059898</item>
    </izvorni_sadrzaj>
    <derivirana_varijabla naziv="DomainObject.Predmet.ProtuStrankaListFormatedOIB_1">
      <item>ENGLER GRUNDBESITZ ZAGREB d.o.o., OIB 57953059898</item>
    </derivirana_varijabla>
  </DomainObject.Predmet.ProtuStrankaListFormatedOIB>
  <DomainObject.Predmet.ProtuStrankaListFormatedWithAdress>
    <izvorni_sadrzaj>
      <item>ENGLER GRUNDBESITZ ZAGREB d.o.o., Medulićeva 2, 10000 Zagreb</item>
    </izvorni_sadrzaj>
    <derivirana_varijabla naziv="DomainObject.Predmet.ProtuStrankaListFormatedWithAdress_1">
      <item>ENGLER GRUNDBESITZ ZAGREB d.o.o., Medulićeva 2, 10000 Zagreb</item>
    </derivirana_varijabla>
  </DomainObject.Predmet.ProtuStrankaListFormatedWithAdress>
  <DomainObject.Predmet.ProtuStrankaListFormatedWithAdressOIB>
    <izvorni_sadrzaj>
      <item>ENGLER GRUNDBESITZ ZAGREB d.o.o., OIB 57953059898, Medulićeva 2, 10000 Zagreb</item>
    </izvorni_sadrzaj>
    <derivirana_varijabla naziv="DomainObject.Predmet.ProtuStrankaListFormatedWithAdressOIB_1">
      <item>ENGLER GRUNDBESITZ ZAGREB d.o.o., OIB 57953059898, Medulićeva 2, 10000 Zagreb</item>
    </derivirana_varijabla>
  </DomainObject.Predmet.ProtuStrankaListFormatedWithAdressOIB>
  <DomainObject.Predmet.ProtuStrankaListNazivFormated>
    <izvorni_sadrzaj>
      <item>ENGLER GRUNDBESITZ ZAGREB d.o.o.</item>
    </izvorni_sadrzaj>
    <derivirana_varijabla naziv="DomainObject.Predmet.ProtuStrankaListNazivFormated_1">
      <item>ENGLER GRUNDBESITZ ZAGREB d.o.o.</item>
    </derivirana_varijabla>
  </DomainObject.Predmet.ProtuStrankaListNazivFormated>
  <DomainObject.Predmet.ProtuStrankaListNazivFormatedOIB>
    <izvorni_sadrzaj>
      <item>ENGLER GRUNDBESITZ ZAGREB d.o.o., OIB 57953059898</item>
    </izvorni_sadrzaj>
    <derivirana_varijabla naziv="DomainObject.Predmet.ProtuStrankaListNazivFormatedOIB_1">
      <item>ENGLER GRUNDBESITZ ZAGREB d.o.o., OIB 57953059898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ENGLER GRUNDBESITZ ZAGREB d.o.o.</izvorni_sadrzaj>
    <derivirana_varijabla naziv="DomainObject.Predmet.ProtustrankaIDrugi_1">ENGLER GRUNDBESITZ ZAGREB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ENGLER GRUNDBESITZ ZAGREB d.o.o., OIB 57953059898, Medulićeva 2, 10000 Zagreb</izvorni_sadrzaj>
    <derivirana_varijabla naziv="DomainObject.Predmet.ProtustrankaIDrugiAdressOIB_1">ENGLER GRUNDBESITZ ZAGREB d.o.o., OIB 57953059898, Medulićeva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ENGLER GRUNDBESITZ ZAGREB d.o.o.</item>
    </izvorni_sadrzaj>
    <derivirana_varijabla naziv="DomainObject.Predmet.SudioniciListNaziv_1">
      <item>FINA Regionalni centar Zagreb</item>
      <item>ENGLER GRUNDBESITZ ZAGREB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ENGLER GRUNDBESITZ ZAGREB d.o.o., OIB 57953059898, Medulićeva 2,10000 Zagreb</item>
    </izvorni_sadrzaj>
    <derivirana_varijabla naziv="DomainObject.Predmet.SudioniciListAdressOIB_1">
      <item>FINA Regionalni centar Zagreb, OIB 85821130368, Trg svibanjskih žrtava 1995. br. 1,10000 Zagreb</item>
      <item>ENGLER GRUNDBESITZ ZAGREB d.o.o., OIB 57953059898, Medulićeva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57953059898</item>
    </izvorni_sadrzaj>
    <derivirana_varijabla naziv="DomainObject.Predmet.SudioniciListNazivOIB_1">
      <item>, OIB 85821130368</item>
      <item>, OIB 57953059898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773</properties:Characters>
  <properties:Lines>49</properties:Lines>
  <properties:Paragraphs>21</properties:Paragraphs>
  <properties:TotalTime>253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2016-04-20T08:15:00Z</cp:lastPrinted>
  <dcterms:modified xmlns:xsi="http://www.w3.org/2001/XMLSchema-instance" xsi:type="dcterms:W3CDTF">2016-04-20T08:15:00Z</dcterms:modified>
  <cp:revision>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