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6b72b40" w14:textId="6b72b40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  <w:bookmarkStart w:name="_GoBack" w:id="0"/>
      <w:bookmarkEnd w:id="0"/>
    </w:p>
    <w:p w:rsidRPr="00B84E94" w:rsidR="0055299F" w:rsidP="00A45EAD" w:rsidRDefault="0055299F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11 St-</w:t>
      </w:r>
      <w:r w:rsidR="00852E97">
        <w:rPr>
          <w:rFonts w:ascii="Arial" w:hAnsi="Arial" w:eastAsia="MS Mincho" w:cs="Arial"/>
          <w:sz w:val="24"/>
          <w:szCs w:val="24"/>
        </w:rPr>
        <w:t>279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852E97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300F0D" w:rsidP="00066931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</w:p>
    <w:p w:rsidRPr="00B84E94" w:rsidR="00F92F64" w:rsidP="00066931" w:rsidRDefault="00F92F64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( „Narodne novine” br. 71/15 ), dana </w:t>
      </w:r>
      <w:r w:rsidR="00E9528D">
        <w:rPr>
          <w:rFonts w:ascii="Arial" w:hAnsi="Arial" w:eastAsia="MS Mincho" w:cs="Arial"/>
          <w:sz w:val="24"/>
          <w:szCs w:val="24"/>
        </w:rPr>
        <w:t>5</w:t>
      </w:r>
      <w:r w:rsidR="002B4FCD">
        <w:rPr>
          <w:rFonts w:ascii="Arial" w:hAnsi="Arial" w:eastAsia="MS Mincho" w:cs="Arial"/>
          <w:sz w:val="24"/>
          <w:szCs w:val="24"/>
        </w:rPr>
        <w:t>. rujna</w:t>
      </w:r>
      <w:r w:rsidR="00300F0D">
        <w:rPr>
          <w:rFonts w:ascii="Arial" w:hAnsi="Arial" w:eastAsia="MS Mincho" w:cs="Arial"/>
          <w:sz w:val="24"/>
          <w:szCs w:val="24"/>
        </w:rPr>
        <w:t xml:space="preserve"> 2023</w:t>
      </w:r>
      <w:r w:rsidRPr="00B84E94">
        <w:rPr>
          <w:rFonts w:ascii="Arial" w:hAnsi="Arial" w:eastAsia="MS Mincho" w:cs="Arial"/>
          <w:sz w:val="24"/>
          <w:szCs w:val="24"/>
        </w:rPr>
        <w:t>.</w:t>
      </w:r>
    </w:p>
    <w:p w:rsidRPr="00B84E94" w:rsidR="00F92F64" w:rsidP="00F92F64" w:rsidRDefault="00F92F64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A75DB2">
        <w:rPr>
          <w:rFonts w:ascii="Arial" w:hAnsi="Arial" w:eastAsia="MS Mincho" w:cs="Arial"/>
          <w:sz w:val="24"/>
          <w:szCs w:val="24"/>
        </w:rPr>
        <w:t xml:space="preserve"> </w:t>
      </w:r>
      <w:r w:rsidRPr="00852E97" w:rsidR="00852E97">
        <w:rPr>
          <w:rFonts w:ascii="Arial" w:hAnsi="Arial" w:eastAsia="MS Mincho" w:cs="Arial"/>
          <w:sz w:val="24"/>
          <w:szCs w:val="24"/>
        </w:rPr>
        <w:t xml:space="preserve">SETTANTA </w:t>
      </w:r>
      <w:proofErr w:type="spellStart"/>
      <w:r w:rsidRPr="00852E97" w:rsidR="00852E97">
        <w:rPr>
          <w:rFonts w:ascii="Arial" w:hAnsi="Arial" w:eastAsia="MS Mincho" w:cs="Arial"/>
          <w:sz w:val="24"/>
          <w:szCs w:val="24"/>
        </w:rPr>
        <w:t>j.d.o.o</w:t>
      </w:r>
      <w:proofErr w:type="spellEnd"/>
      <w:r w:rsidRPr="00852E97" w:rsidR="00852E97">
        <w:rPr>
          <w:rFonts w:ascii="Arial" w:hAnsi="Arial" w:eastAsia="MS Mincho" w:cs="Arial"/>
          <w:sz w:val="24"/>
          <w:szCs w:val="24"/>
        </w:rPr>
        <w:t>. RIJEKA (Grad Rijeka), Braće Hlača 6, OIB: 62507479760, MBS: 040331847</w:t>
      </w:r>
      <w:r w:rsidR="00BF7CD3">
        <w:rPr>
          <w:rFonts w:ascii="Arial" w:hAnsi="Arial" w:eastAsia="MS Mincho" w:cs="Arial"/>
          <w:sz w:val="24"/>
          <w:szCs w:val="24"/>
        </w:rPr>
        <w:t>, 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007F82">
        <w:rPr>
          <w:rFonts w:ascii="Arial" w:hAnsi="Arial" w:eastAsia="MS Mincho" w:cs="Arial"/>
          <w:sz w:val="24"/>
          <w:szCs w:val="24"/>
        </w:rPr>
        <w:t xml:space="preserve"> </w:t>
      </w:r>
      <w:r w:rsidR="002B4FCD">
        <w:rPr>
          <w:rFonts w:ascii="Arial" w:hAnsi="Arial" w:eastAsia="MS Mincho" w:cs="Arial"/>
          <w:sz w:val="24"/>
          <w:szCs w:val="24"/>
        </w:rPr>
        <w:t xml:space="preserve"> </w:t>
      </w:r>
      <w:r w:rsidR="00852E97">
        <w:rPr>
          <w:rFonts w:ascii="Arial" w:hAnsi="Arial" w:eastAsia="MS Mincho" w:cs="Arial"/>
          <w:sz w:val="24"/>
          <w:szCs w:val="24"/>
        </w:rPr>
        <w:t>2.822,95</w:t>
      </w:r>
      <w:r w:rsidR="00592BD9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852E97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</w:t>
      </w:r>
      <w:r w:rsidR="00592BD9">
        <w:rPr>
          <w:rFonts w:ascii="Arial" w:hAnsi="Arial" w:eastAsia="MS Mincho" w:cs="Arial"/>
          <w:sz w:val="24"/>
          <w:szCs w:val="24"/>
        </w:rPr>
        <w:t>ju</w:t>
      </w:r>
      <w:r w:rsidRPr="00A560EE">
        <w:rPr>
          <w:rFonts w:ascii="Arial" w:hAnsi="Arial" w:eastAsia="MS Mincho" w:cs="Arial"/>
          <w:sz w:val="24"/>
          <w:szCs w:val="24"/>
        </w:rPr>
        <w:t xml:space="preserve"> se osob</w:t>
      </w:r>
      <w:r w:rsidR="00592BD9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592BD9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za zastupanje dužnika po zakonu (</w:t>
      </w:r>
      <w:r w:rsidR="00852E97">
        <w:rPr>
          <w:rFonts w:ascii="Arial" w:hAnsi="Arial" w:eastAsia="MS Mincho" w:cs="Arial"/>
          <w:sz w:val="24"/>
          <w:szCs w:val="24"/>
        </w:rPr>
        <w:t xml:space="preserve">DAMIR LAURIĆ, OIB: 31374609073, </w:t>
      </w:r>
      <w:r w:rsidRPr="00852E97" w:rsidR="00852E97">
        <w:rPr>
          <w:rFonts w:ascii="Arial" w:hAnsi="Arial" w:eastAsia="MS Mincho" w:cs="Arial"/>
          <w:sz w:val="24"/>
          <w:szCs w:val="24"/>
        </w:rPr>
        <w:t>Rijeka, Braće Hlača 6</w:t>
      </w:r>
      <w:r w:rsidR="00852E97">
        <w:rPr>
          <w:rFonts w:ascii="Arial" w:hAnsi="Arial" w:eastAsia="MS Mincho" w:cs="Arial"/>
          <w:sz w:val="24"/>
          <w:szCs w:val="24"/>
        </w:rPr>
        <w:t xml:space="preserve">, i </w:t>
      </w:r>
      <w:r w:rsidRPr="00852E97" w:rsidR="00852E97">
        <w:rPr>
          <w:rFonts w:ascii="Arial" w:hAnsi="Arial" w:eastAsia="MS Mincho" w:cs="Arial"/>
          <w:sz w:val="24"/>
          <w:szCs w:val="24"/>
        </w:rPr>
        <w:t xml:space="preserve">Vesna </w:t>
      </w:r>
      <w:proofErr w:type="spellStart"/>
      <w:r w:rsidRPr="00852E97" w:rsidR="00852E97">
        <w:rPr>
          <w:rFonts w:ascii="Arial" w:hAnsi="Arial" w:eastAsia="MS Mincho" w:cs="Arial"/>
          <w:sz w:val="24"/>
          <w:szCs w:val="24"/>
        </w:rPr>
        <w:t>Laurić</w:t>
      </w:r>
      <w:proofErr w:type="spellEnd"/>
      <w:r w:rsidRPr="00852E97" w:rsidR="00852E97">
        <w:rPr>
          <w:rFonts w:ascii="Arial" w:hAnsi="Arial" w:eastAsia="MS Mincho" w:cs="Arial"/>
          <w:sz w:val="24"/>
          <w:szCs w:val="24"/>
        </w:rPr>
        <w:t>, OIB: 81800068175</w:t>
      </w:r>
      <w:r w:rsidR="00852E97">
        <w:rPr>
          <w:rFonts w:ascii="Arial" w:hAnsi="Arial" w:eastAsia="MS Mincho" w:cs="Arial"/>
          <w:sz w:val="24"/>
          <w:szCs w:val="24"/>
        </w:rPr>
        <w:t>,</w:t>
      </w:r>
      <w:r w:rsidRPr="00852E97" w:rsidR="00852E97">
        <w:rPr>
          <w:rFonts w:ascii="Arial" w:hAnsi="Arial" w:eastAsia="MS Mincho" w:cs="Arial"/>
          <w:sz w:val="24"/>
          <w:szCs w:val="24"/>
        </w:rPr>
        <w:t xml:space="preserve"> Rijeka, Braće Hlača 6</w:t>
      </w:r>
      <w:r w:rsidR="00852E97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), da u roku od 15 dana od dana objave oglasa podnes</w:t>
      </w:r>
      <w:r w:rsidR="00592BD9">
        <w:rPr>
          <w:rFonts w:ascii="Arial" w:hAnsi="Arial" w:eastAsia="MS Mincho" w:cs="Arial"/>
          <w:sz w:val="24"/>
          <w:szCs w:val="24"/>
        </w:rPr>
        <w:t>u</w:t>
      </w:r>
      <w:r w:rsidRPr="00A560EE">
        <w:rPr>
          <w:rFonts w:ascii="Arial" w:hAnsi="Arial" w:eastAsia="MS Mincho" w:cs="Arial"/>
          <w:sz w:val="24"/>
          <w:szCs w:val="24"/>
        </w:rPr>
        <w:t xml:space="preserve"> sudu, pozivom na </w:t>
      </w:r>
      <w:proofErr w:type="spellStart"/>
      <w:r w:rsidRPr="00A560EE">
        <w:rPr>
          <w:rFonts w:ascii="Arial" w:hAnsi="Arial" w:eastAsia="MS Mincho" w:cs="Arial"/>
          <w:sz w:val="24"/>
          <w:szCs w:val="24"/>
        </w:rPr>
        <w:t>posl</w:t>
      </w:r>
      <w:proofErr w:type="spellEnd"/>
      <w:r w:rsidRPr="00A560EE">
        <w:rPr>
          <w:rFonts w:ascii="Arial" w:hAnsi="Arial" w:eastAsia="MS Mincho" w:cs="Arial"/>
          <w:sz w:val="24"/>
          <w:szCs w:val="24"/>
        </w:rPr>
        <w:t>. br. 11 St-</w:t>
      </w:r>
      <w:r w:rsidR="00852E97">
        <w:rPr>
          <w:rFonts w:ascii="Arial" w:hAnsi="Arial" w:eastAsia="MS Mincho" w:cs="Arial"/>
          <w:sz w:val="24"/>
          <w:szCs w:val="24"/>
        </w:rPr>
        <w:t>279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300F0D">
        <w:rPr>
          <w:rFonts w:ascii="Arial" w:hAnsi="Arial" w:eastAsia="MS Mincho" w:cs="Arial"/>
          <w:sz w:val="24"/>
          <w:szCs w:val="24"/>
        </w:rPr>
        <w:t>2023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25477D" w:rsidP="0025477D" w:rsidRDefault="00AF7D66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25477D" w:rsidRDefault="00E9528D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30310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06"/>
    <w:rsid w:val="00007F82"/>
    <w:rsid w:val="00066931"/>
    <w:rsid w:val="00071952"/>
    <w:rsid w:val="00077C51"/>
    <w:rsid w:val="000A3978"/>
    <w:rsid w:val="000A4734"/>
    <w:rsid w:val="000C0B75"/>
    <w:rsid w:val="000E0D06"/>
    <w:rsid w:val="001010BE"/>
    <w:rsid w:val="001038A2"/>
    <w:rsid w:val="00106D32"/>
    <w:rsid w:val="0010771A"/>
    <w:rsid w:val="00112371"/>
    <w:rsid w:val="00114337"/>
    <w:rsid w:val="00117542"/>
    <w:rsid w:val="00130714"/>
    <w:rsid w:val="00171567"/>
    <w:rsid w:val="00186725"/>
    <w:rsid w:val="00196392"/>
    <w:rsid w:val="001B5844"/>
    <w:rsid w:val="001B691B"/>
    <w:rsid w:val="001B7AE8"/>
    <w:rsid w:val="001C5400"/>
    <w:rsid w:val="001D310C"/>
    <w:rsid w:val="001F6EC5"/>
    <w:rsid w:val="00212319"/>
    <w:rsid w:val="00233049"/>
    <w:rsid w:val="0023753F"/>
    <w:rsid w:val="00240AC6"/>
    <w:rsid w:val="002413B5"/>
    <w:rsid w:val="002442E1"/>
    <w:rsid w:val="00257139"/>
    <w:rsid w:val="002B4FCD"/>
    <w:rsid w:val="002C056A"/>
    <w:rsid w:val="002C3361"/>
    <w:rsid w:val="002D62A6"/>
    <w:rsid w:val="002D7FCB"/>
    <w:rsid w:val="00300F0D"/>
    <w:rsid w:val="00302293"/>
    <w:rsid w:val="003076DD"/>
    <w:rsid w:val="003115E3"/>
    <w:rsid w:val="00346154"/>
    <w:rsid w:val="00360D7F"/>
    <w:rsid w:val="003622F0"/>
    <w:rsid w:val="003846A2"/>
    <w:rsid w:val="003B3E47"/>
    <w:rsid w:val="003C33E0"/>
    <w:rsid w:val="003C6B73"/>
    <w:rsid w:val="003E4548"/>
    <w:rsid w:val="003F013B"/>
    <w:rsid w:val="00411EA0"/>
    <w:rsid w:val="004259F8"/>
    <w:rsid w:val="00444B45"/>
    <w:rsid w:val="00453157"/>
    <w:rsid w:val="00460779"/>
    <w:rsid w:val="0047655D"/>
    <w:rsid w:val="004858B1"/>
    <w:rsid w:val="00490BA5"/>
    <w:rsid w:val="004A1B0D"/>
    <w:rsid w:val="004E7A87"/>
    <w:rsid w:val="004F5DD6"/>
    <w:rsid w:val="00500F7B"/>
    <w:rsid w:val="00503778"/>
    <w:rsid w:val="0051295E"/>
    <w:rsid w:val="00525575"/>
    <w:rsid w:val="00551157"/>
    <w:rsid w:val="0055299F"/>
    <w:rsid w:val="005727B2"/>
    <w:rsid w:val="00572A36"/>
    <w:rsid w:val="00577661"/>
    <w:rsid w:val="005827C7"/>
    <w:rsid w:val="00592BD9"/>
    <w:rsid w:val="005D5BCB"/>
    <w:rsid w:val="005E1FA9"/>
    <w:rsid w:val="005E6100"/>
    <w:rsid w:val="00617AD3"/>
    <w:rsid w:val="00620188"/>
    <w:rsid w:val="00646124"/>
    <w:rsid w:val="006569A8"/>
    <w:rsid w:val="00661F48"/>
    <w:rsid w:val="00674C60"/>
    <w:rsid w:val="006751D6"/>
    <w:rsid w:val="00683435"/>
    <w:rsid w:val="00686AC6"/>
    <w:rsid w:val="0069142E"/>
    <w:rsid w:val="00697214"/>
    <w:rsid w:val="006B3922"/>
    <w:rsid w:val="006B3AC3"/>
    <w:rsid w:val="006D3326"/>
    <w:rsid w:val="006F16BC"/>
    <w:rsid w:val="007141A2"/>
    <w:rsid w:val="00717544"/>
    <w:rsid w:val="0073596E"/>
    <w:rsid w:val="00743BEA"/>
    <w:rsid w:val="007563CC"/>
    <w:rsid w:val="00761FD7"/>
    <w:rsid w:val="00766B96"/>
    <w:rsid w:val="007766C6"/>
    <w:rsid w:val="007A01F1"/>
    <w:rsid w:val="007C688F"/>
    <w:rsid w:val="007E3626"/>
    <w:rsid w:val="00801C84"/>
    <w:rsid w:val="00804ED0"/>
    <w:rsid w:val="008162F1"/>
    <w:rsid w:val="00820043"/>
    <w:rsid w:val="00822FE2"/>
    <w:rsid w:val="00847EDF"/>
    <w:rsid w:val="00852E97"/>
    <w:rsid w:val="0087034D"/>
    <w:rsid w:val="00881C64"/>
    <w:rsid w:val="00887857"/>
    <w:rsid w:val="00890531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55BE6"/>
    <w:rsid w:val="00967445"/>
    <w:rsid w:val="00974DE5"/>
    <w:rsid w:val="0098064B"/>
    <w:rsid w:val="009A3B29"/>
    <w:rsid w:val="009B4A82"/>
    <w:rsid w:val="009B668F"/>
    <w:rsid w:val="009D569E"/>
    <w:rsid w:val="009D629D"/>
    <w:rsid w:val="009F3074"/>
    <w:rsid w:val="00A17CA7"/>
    <w:rsid w:val="00A27C47"/>
    <w:rsid w:val="00A31682"/>
    <w:rsid w:val="00A33EFA"/>
    <w:rsid w:val="00A37610"/>
    <w:rsid w:val="00A560EE"/>
    <w:rsid w:val="00A621D8"/>
    <w:rsid w:val="00A75DB2"/>
    <w:rsid w:val="00A955CF"/>
    <w:rsid w:val="00AC76EA"/>
    <w:rsid w:val="00AD4C85"/>
    <w:rsid w:val="00AE6294"/>
    <w:rsid w:val="00AF6644"/>
    <w:rsid w:val="00AF75D8"/>
    <w:rsid w:val="00AF7D66"/>
    <w:rsid w:val="00B0431A"/>
    <w:rsid w:val="00B174B8"/>
    <w:rsid w:val="00B52765"/>
    <w:rsid w:val="00B541E0"/>
    <w:rsid w:val="00B5687D"/>
    <w:rsid w:val="00B66554"/>
    <w:rsid w:val="00B84E94"/>
    <w:rsid w:val="00B905DF"/>
    <w:rsid w:val="00BA2250"/>
    <w:rsid w:val="00BB4ADD"/>
    <w:rsid w:val="00BC42C5"/>
    <w:rsid w:val="00BE699C"/>
    <w:rsid w:val="00BE74B2"/>
    <w:rsid w:val="00BF17AF"/>
    <w:rsid w:val="00BF7CD3"/>
    <w:rsid w:val="00C01EB5"/>
    <w:rsid w:val="00C107DC"/>
    <w:rsid w:val="00C20DEA"/>
    <w:rsid w:val="00C21903"/>
    <w:rsid w:val="00C25006"/>
    <w:rsid w:val="00C274DE"/>
    <w:rsid w:val="00C37461"/>
    <w:rsid w:val="00C44F6C"/>
    <w:rsid w:val="00C60724"/>
    <w:rsid w:val="00C61F3D"/>
    <w:rsid w:val="00C659AC"/>
    <w:rsid w:val="00CA1587"/>
    <w:rsid w:val="00CB369A"/>
    <w:rsid w:val="00CC11D4"/>
    <w:rsid w:val="00CE5D4A"/>
    <w:rsid w:val="00CF0FFC"/>
    <w:rsid w:val="00CF1000"/>
    <w:rsid w:val="00CF3F41"/>
    <w:rsid w:val="00D54565"/>
    <w:rsid w:val="00D6048E"/>
    <w:rsid w:val="00D70C63"/>
    <w:rsid w:val="00D72B15"/>
    <w:rsid w:val="00D912BB"/>
    <w:rsid w:val="00DA1F49"/>
    <w:rsid w:val="00DA4336"/>
    <w:rsid w:val="00DC11CD"/>
    <w:rsid w:val="00DD6708"/>
    <w:rsid w:val="00DF3808"/>
    <w:rsid w:val="00DF4C7F"/>
    <w:rsid w:val="00E23C24"/>
    <w:rsid w:val="00E32E7F"/>
    <w:rsid w:val="00E36C9D"/>
    <w:rsid w:val="00E5574F"/>
    <w:rsid w:val="00E76429"/>
    <w:rsid w:val="00E91524"/>
    <w:rsid w:val="00E9528D"/>
    <w:rsid w:val="00E97B5B"/>
    <w:rsid w:val="00EA6C19"/>
    <w:rsid w:val="00ED37B1"/>
    <w:rsid w:val="00EE1809"/>
    <w:rsid w:val="00EF0E7E"/>
    <w:rsid w:val="00F322D5"/>
    <w:rsid w:val="00F4256F"/>
    <w:rsid w:val="00F43465"/>
    <w:rsid w:val="00F52919"/>
    <w:rsid w:val="00F5413A"/>
    <w:rsid w:val="00F55A6E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3105" v:ext="edit"/>
    <o:shapelayout v:ext="edit">
      <o:idmap data="1" v:ext="edit"/>
    </o:shapelayout>
  </w:shapeDefaults>
  <w:decimalSymbol w:val=","/>
  <w:listSeparator w:val=";"/>
  <w14:docId w14:val="5EEB45A8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568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687D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5687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5687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5687D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2023.</izvorni_sadrzaj>
    <derivirana_varijabla naziv="DomainObject.DatumDonosenjaOdluke_1">5.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St-279/2023-5</izvorni_sadrzaj>
    <derivirana_varijabla naziv="DomainObject.Oznaka_1">St-279/2023-5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lipnja 2023.</izvorni_sadrzaj>
    <derivirana_varijabla naziv="DomainObject.Predmet.DatumIzradeOptuznogAkta_1">28. lipnja 2023.</derivirana_varijabla>
  </DomainObject.Predmet.DatumIzradeOptuznogAkta>
  <DomainObject.Predmet.DatumIzradeOptuznogAktaFormated>
    <izvorni_sadrzaj>28.6.2023.</izvorni_sadrzaj>
    <derivirana_varijabla naziv="DomainObject.Predmet.DatumIzradeOptuznogAktaFormated_1">28.6.2023.</derivirana_varijabla>
  </DomainObject.Predmet.DatumIzradeOptuznogAktaFormated>
  <DomainObject.Predmet.DatumOsnivanja>
    <izvorni_sadrzaj>4. srpnja 2023.</izvorni_sadrzaj>
    <derivirana_varijabla naziv="DomainObject.Predmet.DatumOsnivanja_1">4. srpnja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lipnja 2023.</izvorni_sadrzaj>
    <derivirana_varijabla naziv="DomainObject.Predmet.DatumPrimitkaOptuznogAkta_1">29.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St-279/2023</izvorni_sadrzaj>
    <derivirana_varijabla naziv="DomainObject.Predmet.OznakaBroj_1">St-279/2023</derivirana_varijabla>
  </DomainObject.Predmet.OznakaBroj>
  <DomainObject.Predmet.OznakaBrojOptuznogAkta>
    <izvorni_sadrzaj>04-06-23-2671</izvorni_sadrzaj>
    <derivirana_varijabla naziv="DomainObject.Predmet.OznakaBrojOptuznogAkta_1">04-06-23-2671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SETTANTA j.d.o.o.  Rijeka</izvorni_sadrzaj>
    <derivirana_varijabla naziv="DomainObject.Predmet.ProtustrankaFormated_1">  SETTANTA j.d.o.o.  Rijeka</derivirana_varijabla>
  </DomainObject.Predmet.ProtustrankaFormated>
  <DomainObject.Predmet.ProtustrankaFormatedOIB>
    <izvorni_sadrzaj>  SETTANTA j.d.o.o.  Rijeka, OIB 62507479760</izvorni_sadrzaj>
    <derivirana_varijabla naziv="DomainObject.Predmet.ProtustrankaFormatedOIB_1">  SETTANTA j.d.o.o.  Rijeka, OIB 62507479760</derivirana_varijabla>
  </DomainObject.Predmet.ProtustrankaFormatedOIB>
  <DomainObject.Predmet.ProtustrankaFormatedWithAdress>
    <izvorni_sadrzaj> SETTANTA j.d.o.o.  Rijeka, Braće Hlača 6, 51000 Rijeka</izvorni_sadrzaj>
    <derivirana_varijabla naziv="DomainObject.Predmet.ProtustrankaFormatedWithAdress_1"> SETTANTA j.d.o.o.  Rijeka, Braće Hlača 6, 51000 Rijeka</derivirana_varijabla>
  </DomainObject.Predmet.ProtustrankaFormatedWithAdress>
  <DomainObject.Predmet.ProtustrankaFormatedWithAdressOIB>
    <izvorni_sadrzaj> SETTANTA j.d.o.o.  Rijeka, OIB 62507479760, Braće Hlača 6, 51000 Rijeka</izvorni_sadrzaj>
    <derivirana_varijabla naziv="DomainObject.Predmet.ProtustrankaFormatedWithAdressOIB_1"> SETTANTA j.d.o.o.  Rijeka, OIB 62507479760, Braće Hlača 6, 51000 Rijeka</derivirana_varijabla>
  </DomainObject.Predmet.ProtustrankaFormatedWithAdressOIB>
  <DomainObject.Predmet.ProtustrankaWithAdress>
    <izvorni_sadrzaj>SETTANTA j.d.o.o.  Rijeka Braće Hlača 6, 51000 Rijeka</izvorni_sadrzaj>
    <derivirana_varijabla naziv="DomainObject.Predmet.ProtustrankaWithAdress_1">SETTANTA j.d.o.o.  Rijeka Braće Hlača 6, 51000 Rijeka</derivirana_varijabla>
  </DomainObject.Predmet.ProtustrankaWithAdress>
  <DomainObject.Predmet.ProtustrankaWithAdressOIB>
    <izvorni_sadrzaj>SETTANTA j.d.o.o.  Rijeka, OIB 62507479760, Braće Hlača 6, 51000 Rijeka</izvorni_sadrzaj>
    <derivirana_varijabla naziv="DomainObject.Predmet.ProtustrankaWithAdressOIB_1">SETTANTA j.d.o.o.  Rijeka, OIB 62507479760, Braće Hlača 6, 51000 Rijeka</derivirana_varijabla>
  </DomainObject.Predmet.ProtustrankaWithAdressOIB>
  <DomainObject.Predmet.ProtustrankaNazivFormated>
    <izvorni_sadrzaj>SETTANTA j.d.o.o.  Rijeka</izvorni_sadrzaj>
    <derivirana_varijabla naziv="DomainObject.Predmet.ProtustrankaNazivFormated_1">SETTANTA j.d.o.o.  Rijeka</derivirana_varijabla>
  </DomainObject.Predmet.ProtustrankaNazivFormated>
  <DomainObject.Predmet.ProtustrankaNazivFormatedOIB>
    <izvorni_sadrzaj>SETTANTA j.d.o.o.  Rijeka, OIB 62507479760</izvorni_sadrzaj>
    <derivirana_varijabla naziv="DomainObject.Predmet.ProtustrankaNazivFormatedOIB_1">SETTANTA j.d.o.o.  Rijeka, OIB 62507479760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SETTANTA j.d.o.o.  Rijeka</item>
    </izvorni_sadrzaj>
    <derivirana_varijabla naziv="DomainObject.Predmet.ProtuStrankaListFormated_1">
      <item>SETTANTA j.d.o.o.  Rijeka</item>
    </derivirana_varijabla>
  </DomainObject.Predmet.ProtuStrankaListFormated>
  <DomainObject.Predmet.ProtuStrankaListFormatedOIB>
    <izvorni_sadrzaj>
      <item>SETTANTA j.d.o.o.  Rijeka, OIB 62507479760</item>
    </izvorni_sadrzaj>
    <derivirana_varijabla naziv="DomainObject.Predmet.ProtuStrankaListFormatedOIB_1">
      <item>SETTANTA j.d.o.o.  Rijeka, OIB 62507479760</item>
    </derivirana_varijabla>
  </DomainObject.Predmet.ProtuStrankaListFormatedOIB>
  <DomainObject.Predmet.ProtuStrankaListFormatedWithAdress>
    <izvorni_sadrzaj>
      <item>SETTANTA j.d.o.o.  Rijeka, Braće Hlača 6, 51000 Rijeka</item>
    </izvorni_sadrzaj>
    <derivirana_varijabla naziv="DomainObject.Predmet.ProtuStrankaListFormatedWithAdress_1">
      <item>SETTANTA j.d.o.o.  Rijeka, Braće Hlača 6, 51000 Rijeka</item>
    </derivirana_varijabla>
  </DomainObject.Predmet.ProtuStrankaListFormatedWithAdress>
  <DomainObject.Predmet.ProtuStrankaListFormatedWithAdressOIB>
    <izvorni_sadrzaj>
      <item>SETTANTA j.d.o.o.  Rijeka, OIB 62507479760, Braće Hlača 6, 51000 Rijeka</item>
    </izvorni_sadrzaj>
    <derivirana_varijabla naziv="DomainObject.Predmet.ProtuStrankaListFormatedWithAdressOIB_1">
      <item>SETTANTA j.d.o.o.  Rijeka, OIB 62507479760, Braće Hlača 6, 51000 Rijeka</item>
    </derivirana_varijabla>
  </DomainObject.Predmet.ProtuStrankaListFormatedWithAdressOIB>
  <DomainObject.Predmet.ProtuStrankaListNazivFormated>
    <izvorni_sadrzaj>
      <item>SETTANTA j.d.o.o.  Rijeka</item>
    </izvorni_sadrzaj>
    <derivirana_varijabla naziv="DomainObject.Predmet.ProtuStrankaListNazivFormated_1">
      <item>SETTANTA j.d.o.o.  Rijeka</item>
    </derivirana_varijabla>
  </DomainObject.Predmet.ProtuStrankaListNazivFormated>
  <DomainObject.Predmet.ProtuStrankaListNazivFormatedOIB>
    <izvorni_sadrzaj>
      <item>SETTANTA j.d.o.o.  Rijeka, OIB 62507479760</item>
    </izvorni_sadrzaj>
    <derivirana_varijabla naziv="DomainObject.Predmet.ProtuStrankaListNazivFormatedOIB_1">
      <item>SETTANTA j.d.o.o.  Rijeka, OIB 62507479760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2023.</izvorni_sadrzaj>
    <derivirana_varijabla naziv="DomainObject.Datum_1">5. rujna 2023.</derivirana_varijabla>
  </DomainObject.Datum>
  <DomainObject.PoslovniBrojDokumenta>
    <izvorni_sadrzaj>St-279/2023-5</izvorni_sadrzaj>
    <derivirana_varijabla naziv="DomainObject.PoslovniBrojDokumenta_1">St-279/2023-5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SETTANTA j.d.o.o.  Rijeka</izvorni_sadrzaj>
    <derivirana_varijabla naziv="DomainObject.Predmet.ProtustrankaIDrugi_1">SETTANTA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SETTANTA j.d.o.o.  Rijeka, OIB 62507479760, Braće Hlača 6, 51000 Rijeka</izvorni_sadrzaj>
    <derivirana_varijabla naziv="DomainObject.Predmet.ProtustrankaIDrugiAdressOIB_1">SETTANTA j.d.o.o.  Rijeka, OIB 62507479760, Braće Hlača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SETTANTA j.d.o.o.  Rijeka</item>
      <item>FINA  Rijeka</item>
    </izvorni_sadrzaj>
    <derivirana_varijabla naziv="DomainObject.Predmet.SudioniciListNaziv_1">
      <item>SETTANTA j.d.o.o.  Rijeka</item>
      <item>FINA  Rijeka</item>
    </derivirana_varijabla>
  </DomainObject.Predmet.SudioniciListNaziv>
  <DomainObject.Predmet.SudioniciListAdressOIB>
    <izvorni_sadrzaj>
      <item>SETTANTA j.d.o.o.  Rijeka, OIB 62507479760, Braće Hlača 6,51000 Rijeka</item>
      <item>FINA  Rijeka, OIB 85821130368, Frana Kurelca 8,51000 Rijeka</item>
    </izvorni_sadrzaj>
    <derivirana_varijabla naziv="DomainObject.Predmet.SudioniciListAdressOIB_1">
      <item>SETTANTA j.d.o.o.  Rijeka, OIB 62507479760, Braće Hlača 6,51000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62507479760</item>
      <item>, OIB 85821130368</item>
    </izvorni_sadrzaj>
    <derivirana_varijabla naziv="DomainObject.Predmet.SudioniciListNazivOIB_1">
      <item>, OIB 62507479760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kolovoza 2023.</izvorni_sadrzaj>
    <derivirana_varijabla naziv="DomainObject.PredzadnjaOdlukaIzPredmeta.DatumDonosenjaOdluke_1">22. kolovoza 2023.</derivirana_varijabla>
  </DomainObject.PredzadnjaOdlukaIzPredmeta.DatumDonosenjaOdluke>
  <DomainObject.PredzadnjaOdlukaIzPredmeta.Oznaka>
    <izvorni_sadrzaj>St-279/2023-3</izvorni_sadrzaj>
    <derivirana_varijabla naziv="DomainObject.PredzadnjaOdlukaIzPredmeta.Oznaka_1">St-279/2023-3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srpnja 2023.</izvorni_sadrzaj>
    <derivirana_varijabla naziv="DomainObject.Predmet.DatumPocetkaProcesa_1">4. srpnja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259</properties:Words>
  <properties:Characters>1403</properties:Characters>
  <properties:Lines>36</properties:Lines>
  <properties:Paragraphs>11</properties:Paragraphs>
  <properties:TotalTime>571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2023-09-05T07:20:00Z</cp:lastPrinted>
  <dcterms:modified xmlns:xsi="http://www.w3.org/2001/XMLSchema-instance" xsi:type="dcterms:W3CDTF">2023-09-05T07:20:00Z</dcterms:modified>
  <cp:revision>168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St-279/2023-5 / Odluka - Oglas (skraćeni_stečaj_oglas_...._279,23.docx)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