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422b" w14:paraId="9ea422b" w:rsidRDefault="00EC2BC5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 xml:space="preserve">                  </w:t>
      </w:r>
      <w:r w:rsidR="0024038D"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BC5" w:rsidP="00276C0F" w:rsidR="00EC2BC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</w:p>
    <w:p w:rsidRDefault="00EC2BC5" w:rsidP="00276C0F" w:rsidR="00276C0F" w:rsidRPr="005B5C9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276C0F"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EC2BC5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276C0F" w:rsidRPr="005B5C97">
        <w:rPr>
          <w:rFonts w:hAnsi="Times New Roman" w:ascii="Times New Roman"/>
          <w:szCs w:val="24"/>
          <w:lang w:val="hr-HR"/>
        </w:rPr>
        <w:t>Zagreb, Amruševa 2/II</w:t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="00037DCD">
        <w:rPr>
          <w:rFonts w:hAnsi="Times New Roman" w:ascii="Times New Roman"/>
          <w:szCs w:val="24"/>
          <w:lang w:val="hr-HR"/>
        </w:rPr>
        <w:t>89. St-</w:t>
      </w:r>
      <w:r w:rsidR="00962409">
        <w:rPr>
          <w:rFonts w:hAnsi="Times New Roman" w:ascii="Times New Roman"/>
          <w:szCs w:val="24"/>
          <w:lang w:val="hr-HR"/>
        </w:rPr>
        <w:t>2197</w:t>
      </w:r>
      <w:r w:rsidR="00037DCD">
        <w:rPr>
          <w:rFonts w:hAnsi="Times New Roman" w:ascii="Times New Roman"/>
          <w:szCs w:val="24"/>
          <w:lang w:val="hr-HR"/>
        </w:rPr>
        <w:t>/17-</w:t>
      </w:r>
      <w:r w:rsidR="00FB6668">
        <w:rPr>
          <w:rFonts w:hAnsi="Times New Roman" w:ascii="Times New Roman"/>
          <w:szCs w:val="24"/>
          <w:lang w:val="hr-HR"/>
        </w:rPr>
        <w:t>10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962409" w:rsidR="00962409" w:rsidRPr="00962409">
      <w:pPr>
        <w:jc w:val="both"/>
        <w:rPr>
          <w:rFonts w:hAnsi="Times New Roman" w:ascii="Times New Roman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962409" w:rsidRPr="00962409">
        <w:rPr>
          <w:rFonts w:hAnsi="Times New Roman" w:ascii="Times New Roman"/>
        </w:rPr>
        <w:t xml:space="preserve">Trgovački sud u Zagrebu, po sucu Nikolini Dorić Hadžisejdić, u stečajnom postupku u povodu prijedloga likvidatora Rajke Jagmarević iz Zagreba, Jurja Dalmatinca 7, OIB: 54873974132, za provođenje stečajnog postupka nad imovinom pravne osobe LEVANTE PROJEKT d.o.o., Božjakovina, Božjakovečka 8, OIB: 24959488353, koja je prestala postojati, </w:t>
      </w:r>
      <w:r w:rsidR="00FB6668">
        <w:rPr>
          <w:rFonts w:hAnsi="Times New Roman" w:ascii="Times New Roman"/>
          <w:lang w:val="pt-BR"/>
        </w:rPr>
        <w:t>20</w:t>
      </w:r>
      <w:r w:rsidR="00962409" w:rsidRPr="00962409">
        <w:rPr>
          <w:rFonts w:hAnsi="Times New Roman" w:ascii="Times New Roman"/>
          <w:lang w:val="pt-BR"/>
        </w:rPr>
        <w:t xml:space="preserve">. </w:t>
      </w:r>
      <w:r w:rsidR="00962409">
        <w:rPr>
          <w:rFonts w:hAnsi="Times New Roman" w:ascii="Times New Roman"/>
          <w:lang w:val="pt-BR"/>
        </w:rPr>
        <w:t>veljače 2019</w:t>
      </w:r>
      <w:r w:rsidR="00962409" w:rsidRPr="00962409">
        <w:rPr>
          <w:rFonts w:hAnsi="Times New Roman" w:ascii="Times New Roman"/>
          <w:lang w:val="pt-BR"/>
        </w:rPr>
        <w:t>.</w:t>
      </w:r>
      <w:r w:rsidR="00962409" w:rsidRPr="00962409">
        <w:rPr>
          <w:rFonts w:hAnsi="Times New Roman" w:ascii="Times New Roman"/>
        </w:rPr>
        <w:t>,</w:t>
      </w:r>
    </w:p>
    <w:p w:rsidRDefault="00962409" w:rsidP="00962409" w:rsidR="00962409" w:rsidRPr="00962409">
      <w:pPr>
        <w:ind w:firstLine="720"/>
        <w:jc w:val="both"/>
        <w:rPr>
          <w:rFonts w:hAnsi="Times New Roman" w:ascii="Times New Roman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962409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962409" w:rsidRPr="00962409">
        <w:rPr>
          <w:rFonts w:hAnsi="Times New Roman" w:ascii="Times New Roman"/>
        </w:rPr>
        <w:t>LEVANTE PROJEKT d.o.o., Božjakovina, Božjakovečka 8, OIB:</w:t>
      </w:r>
      <w:r w:rsidR="00962409" w:rsidRPr="00962409">
        <w:rPr>
          <w:rFonts w:cs="Arial"/>
        </w:rPr>
        <w:t xml:space="preserve"> </w:t>
      </w:r>
      <w:r w:rsidR="00962409" w:rsidRPr="00962409">
        <w:rPr>
          <w:rFonts w:hAnsi="Times New Roman" w:ascii="Times New Roman"/>
        </w:rPr>
        <w:t>24959488353</w:t>
      </w:r>
      <w:r w:rsidR="00962409" w:rsidRPr="00962409">
        <w:rPr>
          <w:rFonts w:hAnsi="Times New Roman" w:ascii="Times New Roman"/>
          <w:lang w:val="hr-HR"/>
        </w:rPr>
        <w:t xml:space="preserve">, </w:t>
      </w:r>
      <w:r w:rsidR="00EB5A5A" w:rsidRPr="00962409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6781B" w:rsidP="00EC2BC5" w:rsidR="001C6036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2. Sjedište</w:t>
      </w:r>
      <w:r w:rsidR="00C10BDF">
        <w:rPr>
          <w:rFonts w:hAnsi="Times New Roman" w:ascii="Times New Roman"/>
          <w:lang w:val="hr-HR"/>
        </w:rPr>
        <w:t xml:space="preserve"> stečajne mase je na adresi steč</w:t>
      </w:r>
      <w:r w:rsidRPr="005B5C97">
        <w:rPr>
          <w:rFonts w:hAnsi="Times New Roman" w:ascii="Times New Roman"/>
          <w:lang w:val="hr-HR"/>
        </w:rPr>
        <w:t>ajnog upravitelja</w:t>
      </w:r>
      <w:r w:rsidR="00075CBE">
        <w:rPr>
          <w:rFonts w:hAnsi="Times New Roman" w:ascii="Times New Roman"/>
          <w:lang w:val="hr-HR"/>
        </w:rPr>
        <w:t>:</w:t>
      </w:r>
      <w:r w:rsidR="00C10BDF">
        <w:rPr>
          <w:rFonts w:hAnsi="Times New Roman" w:ascii="Times New Roman"/>
          <w:lang w:val="hr-HR"/>
        </w:rPr>
        <w:t xml:space="preserve"> </w:t>
      </w:r>
      <w:r w:rsidR="00FB6668" w:rsidRPr="00FB6668">
        <w:rPr>
          <w:rFonts w:hAnsi="Times New Roman" w:ascii="Times New Roman"/>
        </w:rPr>
        <w:t>Zagreb, VI. Požarinje 6</w:t>
      </w:r>
      <w:r w:rsidR="00C10BDF" w:rsidRPr="00FB6668">
        <w:rPr>
          <w:rFonts w:hAnsi="Times New Roman" w:ascii="Times New Roman"/>
          <w:lang w:val="hr-HR"/>
        </w:rPr>
        <w:t>.</w:t>
      </w:r>
    </w:p>
    <w:p w:rsidRDefault="001C6036" w:rsidP="00EC2BC5" w:rsidR="00EC2BC5" w:rsidRPr="00FB666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FB6668">
        <w:rPr>
          <w:rFonts w:hAnsi="Times New Roman" w:ascii="Times New Roman"/>
          <w:lang w:val="hr-HR"/>
        </w:rPr>
        <w:t xml:space="preserve">3. </w:t>
      </w:r>
      <w:r w:rsidR="0046781B" w:rsidRPr="005B5C97">
        <w:rPr>
          <w:rFonts w:hAnsi="Times New Roman" w:ascii="Times New Roman"/>
          <w:lang w:val="hr-HR"/>
        </w:rPr>
        <w:t xml:space="preserve">Za stečajnog upravitelja stečajne mase </w:t>
      </w:r>
      <w:r w:rsidR="0046781B" w:rsidRPr="00FB6668">
        <w:rPr>
          <w:rFonts w:hAnsi="Times New Roman" w:ascii="Times New Roman"/>
          <w:lang w:val="hr-HR"/>
        </w:rPr>
        <w:t>imenuje se</w:t>
      </w:r>
      <w:r w:rsidR="00075CBE" w:rsidRPr="00FB6668">
        <w:rPr>
          <w:rFonts w:hAnsi="Times New Roman" w:ascii="Times New Roman"/>
          <w:lang w:val="hr-HR"/>
        </w:rPr>
        <w:t xml:space="preserve">: </w:t>
      </w:r>
      <w:r w:rsidR="00FB6668" w:rsidRPr="00FB6668">
        <w:rPr>
          <w:rFonts w:hAnsi="Times New Roman" w:ascii="Times New Roman"/>
        </w:rPr>
        <w:t>Marinko Paić, OIB</w:t>
      </w:r>
      <w:r w:rsidR="00FB6668">
        <w:rPr>
          <w:rFonts w:hAnsi="Times New Roman" w:ascii="Times New Roman"/>
        </w:rPr>
        <w:t>:</w:t>
      </w:r>
      <w:r w:rsidR="00FB6668" w:rsidRPr="00FB6668">
        <w:rPr>
          <w:rFonts w:hAnsi="Times New Roman" w:ascii="Times New Roman"/>
        </w:rPr>
        <w:t xml:space="preserve"> 55654806007, Zagreb, VI. Požarinje 6</w:t>
      </w:r>
      <w:r w:rsidR="00EC2BC5" w:rsidRPr="00FB6668">
        <w:rPr>
          <w:rFonts w:hAnsi="Times New Roman" w:ascii="Times New Roman"/>
          <w:lang w:val="hr-HR"/>
        </w:rPr>
        <w:t>.</w:t>
      </w:r>
    </w:p>
    <w:p w:rsidRDefault="00C10BDF" w:rsidP="00C10BDF" w:rsidR="00C10BDF" w:rsidRPr="00962409">
      <w:pPr>
        <w:jc w:val="both"/>
        <w:rPr>
          <w:rFonts w:hAnsi="Times New Roman" w:ascii="Times New Roman"/>
          <w:color w:val="FF0000"/>
          <w:lang w:val="hr-HR"/>
        </w:rPr>
      </w:pPr>
    </w:p>
    <w:p w:rsidRDefault="00873097" w:rsidP="00C10BDF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r w:rsidR="00037DCD">
        <w:rPr>
          <w:rFonts w:hAnsi="Times New Roman" w:ascii="Times New Roman"/>
          <w:lang w:val="hr-HR"/>
        </w:rPr>
        <w:t xml:space="preserve">3. </w:t>
      </w:r>
      <w:r w:rsidR="00962409">
        <w:rPr>
          <w:rFonts w:hAnsi="Times New Roman" w:ascii="Times New Roman"/>
          <w:lang w:val="hr-HR"/>
        </w:rPr>
        <w:t>kolovoza</w:t>
      </w:r>
      <w:r w:rsidR="00075CBE">
        <w:rPr>
          <w:rFonts w:hAnsi="Times New Roman" w:ascii="Times New Roman"/>
          <w:lang w:val="hr-HR"/>
        </w:rPr>
        <w:t xml:space="preserve"> 2017</w:t>
      </w:r>
      <w:r w:rsidR="001A21E9" w:rsidRPr="005B5C97">
        <w:rPr>
          <w:rFonts w:hAnsi="Times New Roman" w:ascii="Times New Roman"/>
          <w:lang w:val="hr-HR"/>
        </w:rPr>
        <w:t>. likvidator imovine</w:t>
      </w:r>
      <w:r w:rsidR="00962409">
        <w:rPr>
          <w:rFonts w:hAnsi="Times New Roman" w:ascii="Times New Roman"/>
          <w:lang w:val="hr-HR"/>
        </w:rPr>
        <w:t xml:space="preserve"> brisanog</w:t>
      </w:r>
      <w:r w:rsidR="001A21E9" w:rsidRPr="005B5C97">
        <w:rPr>
          <w:rFonts w:hAnsi="Times New Roman" w:ascii="Times New Roman"/>
          <w:lang w:val="hr-HR"/>
        </w:rPr>
        <w:t xml:space="preserve"> subjekta</w:t>
      </w:r>
      <w:r w:rsidR="00962409">
        <w:rPr>
          <w:rFonts w:hAnsi="Times New Roman" w:ascii="Times New Roman"/>
          <w:lang w:val="hr-HR"/>
        </w:rPr>
        <w:t xml:space="preserve"> </w:t>
      </w:r>
      <w:r w:rsidR="00962409" w:rsidRPr="005B5C97">
        <w:rPr>
          <w:rFonts w:hAnsi="Times New Roman" w:ascii="Times New Roman"/>
          <w:szCs w:val="24"/>
          <w:lang w:val="hr-HR"/>
        </w:rPr>
        <w:t xml:space="preserve">dužnika </w:t>
      </w:r>
      <w:r w:rsidR="00962409" w:rsidRPr="00962409">
        <w:rPr>
          <w:rFonts w:hAnsi="Times New Roman" w:ascii="Times New Roman"/>
        </w:rPr>
        <w:t>LEVANTE PROJEKT d.o.o., Božjakovina, Božjakovečka 8, OIB: 24959488353</w:t>
      </w:r>
      <w:r w:rsidR="001A21E9" w:rsidRPr="005B5C97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</w:t>
      </w:r>
      <w:r w:rsidR="00075CBE">
        <w:rPr>
          <w:rFonts w:hAnsi="Times New Roman" w:ascii="Times New Roman"/>
          <w:lang w:val="hr-HR"/>
        </w:rPr>
        <w:t xml:space="preserve"> („Narodne novine“ br. 71/15, dalje: SZ)</w:t>
      </w:r>
      <w:r w:rsidR="001A21E9" w:rsidRPr="005B5C97">
        <w:rPr>
          <w:rFonts w:hAnsi="Times New Roman" w:ascii="Times New Roman"/>
          <w:lang w:val="hr-HR"/>
        </w:rPr>
        <w:t>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r w:rsidR="00962409" w:rsidRPr="00962409">
        <w:rPr>
          <w:rFonts w:hAnsi="Times New Roman" w:ascii="Times New Roman"/>
          <w:szCs w:val="24"/>
          <w:lang w:val="hr-HR"/>
        </w:rPr>
        <w:t>Tt-14/2330-43</w:t>
      </w:r>
      <w:r w:rsidR="00962409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 xml:space="preserve">od </w:t>
      </w:r>
      <w:r w:rsidR="00962409">
        <w:rPr>
          <w:rFonts w:hAnsi="Times New Roman" w:ascii="Times New Roman"/>
          <w:lang w:val="hr-HR"/>
        </w:rPr>
        <w:t>2</w:t>
      </w:r>
      <w:r w:rsidR="00037DCD">
        <w:rPr>
          <w:rFonts w:hAnsi="Times New Roman" w:ascii="Times New Roman"/>
          <w:lang w:val="hr-HR"/>
        </w:rPr>
        <w:t>.</w:t>
      </w:r>
      <w:r w:rsidR="00075CBE">
        <w:rPr>
          <w:rFonts w:hAnsi="Times New Roman" w:ascii="Times New Roman"/>
          <w:lang w:val="hr-HR"/>
        </w:rPr>
        <w:t xml:space="preserve"> </w:t>
      </w:r>
      <w:r w:rsidR="00962409">
        <w:rPr>
          <w:rFonts w:hAnsi="Times New Roman" w:ascii="Times New Roman"/>
          <w:lang w:val="hr-HR"/>
        </w:rPr>
        <w:t>listopada 2014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A825B5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962409" w:rsidRPr="00962409">
        <w:rPr>
          <w:rFonts w:hAnsi="Times New Roman" w:ascii="Times New Roman"/>
        </w:rPr>
        <w:t>LEVANTE PROJEKT d.o.o., Božjakovina</w:t>
      </w:r>
      <w:r w:rsidR="00075CBE" w:rsidRPr="00075CBE">
        <w:rPr>
          <w:rFonts w:hAnsi="Times New Roman" w:ascii="Times New Roman"/>
          <w:lang w:val="hr-HR"/>
        </w:rPr>
        <w:t>,</w:t>
      </w:r>
      <w:r w:rsidR="00037DCD">
        <w:rPr>
          <w:rFonts w:hAnsi="Times New Roman" w:ascii="Times New Roman"/>
          <w:lang w:val="hr-HR"/>
        </w:rPr>
        <w:t xml:space="preserve"> </w:t>
      </w:r>
      <w:r w:rsidR="00F4785F" w:rsidRPr="005B5C97">
        <w:rPr>
          <w:rFonts w:hAnsi="Times New Roman" w:ascii="Times New Roman"/>
          <w:lang w:val="hr-HR"/>
        </w:rPr>
        <w:t xml:space="preserve">likvidator je utvrdio da postoji imovina društva koje je brisano iz sudskog registra. </w:t>
      </w:r>
      <w:r w:rsidR="00962409">
        <w:rPr>
          <w:rFonts w:hAnsi="Times New Roman" w:ascii="Times New Roman"/>
          <w:lang w:val="hr-HR"/>
        </w:rPr>
        <w:t>Imovina se sastoji</w:t>
      </w:r>
      <w:r w:rsidR="00A825B5">
        <w:rPr>
          <w:rFonts w:hAnsi="Times New Roman" w:ascii="Times New Roman"/>
          <w:lang w:val="hr-HR"/>
        </w:rPr>
        <w:t xml:space="preserve"> od</w:t>
      </w:r>
      <w:r w:rsidR="00962409">
        <w:rPr>
          <w:rFonts w:hAnsi="Times New Roman" w:ascii="Times New Roman"/>
          <w:lang w:val="hr-HR"/>
        </w:rPr>
        <w:t xml:space="preserve"> </w:t>
      </w:r>
      <w:r w:rsidR="00A825B5">
        <w:rPr>
          <w:rFonts w:hAnsi="Times New Roman" w:ascii="Times New Roman"/>
          <w:lang w:val="hr-HR"/>
        </w:rPr>
        <w:t xml:space="preserve">nekretnina upisanih kod Općinskog suda u Sesvetama, zemljišnoknjižni odjel Dugo Selo i to nekretnina upisanih u: </w:t>
      </w:r>
    </w:p>
    <w:p w:rsidRDefault="00A825B5" w:rsidP="00873097" w:rsidR="00A825B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- zk.ul.br. 3885, k.o. Brckovljani, kč.br. 3818/9, Andrilovečka cesta površine  1996 m2, (oranica površine 1996 m2) ukupno površine 1996 m2,,   </w:t>
      </w:r>
    </w:p>
    <w:p w:rsidRDefault="00A825B5" w:rsidP="00873097" w:rsidR="00075CB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Pr="00A825B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zk.ul.br. 3884, k.o. Brckovljani, kč.br. 3818/8, Andrilovečka cesta površine 1988 m2, (oranica površine 1988 m2) ukupno površine 1988 m2,</w:t>
      </w:r>
    </w:p>
    <w:p w:rsidRDefault="00A825B5" w:rsidP="00A825B5" w:rsidR="00A825B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 zk.ul.br. 3891, k.o. Brckovljani, kč.br. 3818/7, Andrilovečka cesta površine 3084 m2, (oranica površine 3084 m2) ukupno površine 3084 m2,</w:t>
      </w:r>
    </w:p>
    <w:p w:rsidRDefault="00A825B5" w:rsidP="00A825B5" w:rsidR="00A825B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 zk.ul.br. 3886, k.o. Brckovljani, kč.br. 3818/10, Andrilovečka cesta površine 2152 m2, (oranica površine 2152 m2) ukupno površine 2152 m2</w:t>
      </w:r>
      <w:r w:rsidR="000C6E3F">
        <w:rPr>
          <w:rFonts w:hAnsi="Times New Roman" w:ascii="Times New Roman"/>
          <w:lang w:val="hr-HR"/>
        </w:rPr>
        <w:t>,</w:t>
      </w:r>
    </w:p>
    <w:p w:rsidRDefault="000C6E3F" w:rsidP="00873097" w:rsidR="000C6E3F" w:rsidRPr="001A1B7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- zk.ul.br. 3883, k.o. Brckovljani, kč.br. 3818/2, Andrilovečka cesta površine 1997 m2, (oranica površine 1997 m2) ukupno površine 1997 m2</w:t>
      </w:r>
      <w:r w:rsidR="001A1B77">
        <w:rPr>
          <w:rFonts w:hAnsi="Times New Roman" w:ascii="Times New Roman"/>
          <w:lang w:val="hr-HR"/>
        </w:rPr>
        <w:t>, a koje nekretnine nisu nisu dovoljne za namirenje svih tražbina s kamatama.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671F77">
        <w:rPr>
          <w:rFonts w:hAnsi="Times New Roman" w:ascii="Times New Roman"/>
          <w:lang w:val="hr-HR"/>
        </w:rPr>
        <w:t>Slijedom navedenog, sud je na temelju odredbe čl. 437. i 438. SZ-a riješio kao u izreci.</w:t>
      </w:r>
    </w:p>
    <w:p w:rsidRDefault="00671F77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671F77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B5C9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B5C97">
        <w:rPr>
          <w:rFonts w:hAnsi="Times New Roman" w:ascii="Times New Roman"/>
          <w:szCs w:val="24"/>
          <w:lang w:val="hr-HR"/>
        </w:rPr>
        <w:t xml:space="preserve"> </w:t>
      </w:r>
      <w:r w:rsidR="00FB6668">
        <w:rPr>
          <w:rFonts w:hAnsi="Times New Roman" w:ascii="Times New Roman"/>
          <w:szCs w:val="24"/>
          <w:lang w:val="hr-HR"/>
        </w:rPr>
        <w:t>20</w:t>
      </w:r>
      <w:r w:rsidR="007F54BB">
        <w:rPr>
          <w:rFonts w:hAnsi="Times New Roman" w:ascii="Times New Roman"/>
          <w:szCs w:val="24"/>
          <w:lang w:val="hr-HR"/>
        </w:rPr>
        <w:t xml:space="preserve">. </w:t>
      </w:r>
      <w:r w:rsidR="00D969B8">
        <w:rPr>
          <w:rFonts w:hAnsi="Times New Roman" w:ascii="Times New Roman"/>
          <w:szCs w:val="24"/>
          <w:lang w:val="hr-HR"/>
        </w:rPr>
        <w:t>veljače</w:t>
      </w:r>
      <w:r w:rsidR="00C10BDF">
        <w:rPr>
          <w:rFonts w:hAnsi="Times New Roman" w:ascii="Times New Roman"/>
          <w:szCs w:val="24"/>
          <w:lang w:val="hr-HR"/>
        </w:rPr>
        <w:t xml:space="preserve"> </w:t>
      </w:r>
      <w:r w:rsidR="00D969B8">
        <w:rPr>
          <w:rFonts w:hAnsi="Times New Roman" w:ascii="Times New Roman"/>
          <w:szCs w:val="24"/>
          <w:lang w:val="hr-HR"/>
        </w:rPr>
        <w:t xml:space="preserve"> 2019</w:t>
      </w:r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C10BDF" w:rsidR="00C10BDF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P="00FB6668" w:rsidR="007B67FF" w:rsidRPr="005B5C97">
      <w:pPr>
        <w:jc w:val="right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E2216C" w:rsidP="00FB6668" w:rsidR="000E675C" w:rsidRPr="005B5C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D65E66">
        <w:rPr>
          <w:rFonts w:hAnsi="Times New Roman" w:ascii="Times New Roman"/>
          <w:szCs w:val="24"/>
          <w:lang w:val="hr-HR"/>
        </w:rPr>
        <w:t>, v.r.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1F77" w:rsidP="000E675C" w:rsidR="00671F77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D65E66" w:rsidP="007B64C7" w:rsidR="00D65E66" w:rsidRPr="00D65E66">
      <w:pPr>
        <w:ind w:firstLine="708" w:left="3540"/>
        <w:jc w:val="right"/>
        <w:rPr>
          <w:rFonts w:hAnsi="Times New Roman" w:ascii="Times New Roman"/>
        </w:rPr>
      </w:pPr>
      <w:r w:rsidRPr="00D65E66">
        <w:rPr>
          <w:rFonts w:hAnsi="Times New Roman" w:ascii="Times New Roman"/>
        </w:rPr>
        <w:t>Za točnost otpravka-ovlašteni službenik:</w:t>
      </w:r>
    </w:p>
    <w:p w:rsidRDefault="00D65E66" w:rsidP="007B64C7" w:rsidR="00D65E66" w:rsidRPr="00D65E66">
      <w:pPr>
        <w:ind w:firstLine="708" w:left="3540"/>
        <w:jc w:val="right"/>
        <w:rPr>
          <w:rFonts w:hAnsi="Times New Roman" w:ascii="Times New Roman"/>
        </w:rPr>
      </w:pPr>
      <w:r w:rsidRPr="00D65E66">
        <w:rPr>
          <w:rFonts w:hAnsi="Times New Roman" w:ascii="Times New Roman"/>
        </w:rPr>
        <w:t xml:space="preserve">                                       Valentina Gabud</w:t>
      </w:r>
    </w:p>
    <w:p w:rsidRDefault="00C10BDF" w:rsidR="00C10BDF" w:rsidRPr="00D65E66">
      <w:pPr>
        <w:jc w:val="both"/>
        <w:rPr>
          <w:rFonts w:hAnsi="Times New Roman" w:ascii="Times New Roman"/>
          <w:szCs w:val="24"/>
          <w:lang w:val="pl-PL"/>
        </w:rPr>
      </w:pPr>
    </w:p>
    <w:sectPr w:rsidSect="00C10BDF" w:rsidR="00C10BDF" w:rsidRPr="00D65E66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DF" w:rsidP="00C10BDF" w:rsidR="00C10BDF">
      <w:r>
        <w:separator/>
      </w:r>
    </w:p>
  </w:endnote>
  <w:endnote w:id="0" w:type="continuationSeparator">
    <w:p w:rsidRDefault="00C10BDF" w:rsidP="00C10BDF" w:rsidR="00C1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DF" w:rsidP="00C10BDF" w:rsidR="00C10BDF">
      <w:r>
        <w:separator/>
      </w:r>
    </w:p>
  </w:footnote>
  <w:footnote w:id="0" w:type="continuationSeparator">
    <w:p w:rsidRDefault="00C10BDF" w:rsidP="00C10BDF" w:rsidR="00C1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C10BDF" w:rsidR="00C10BDF">
    <w:pPr>
      <w:pStyle w:val="Zaglavlje"/>
      <w:tabs>
        <w:tab w:pos="4536" w:val="clear"/>
        <w:tab w:pos="4535" w:val="center"/>
        <w:tab w:pos="7281" w:val="left"/>
      </w:tabs>
    </w:pPr>
    <w:r>
      <w:tab/>
    </w:r>
    <w:sdt>
      <w:sdtPr>
        <w:id w:val="161671663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5E66" w:rsidRPr="00D65E66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E2216C">
      <w:rPr>
        <w:rFonts w:hAnsi="Times New Roman" w:ascii="Times New Roman"/>
        <w:szCs w:val="24"/>
        <w:lang w:val="hr-HR"/>
      </w:rPr>
      <w:t>89</w:t>
    </w:r>
    <w:r>
      <w:rPr>
        <w:rFonts w:hAnsi="Times New Roman" w:ascii="Times New Roman"/>
        <w:szCs w:val="24"/>
        <w:lang w:val="hr-HR"/>
      </w:rPr>
      <w:t>.</w:t>
    </w:r>
    <w:r w:rsidRPr="005B5C97">
      <w:rPr>
        <w:rFonts w:hAnsi="Times New Roman" w:ascii="Times New Roman"/>
        <w:szCs w:val="24"/>
        <w:lang w:val="hr-HR"/>
      </w:rPr>
      <w:t xml:space="preserve"> St-</w:t>
    </w:r>
    <w:r w:rsidR="009A4973">
      <w:rPr>
        <w:rFonts w:hAnsi="Times New Roman" w:ascii="Times New Roman"/>
        <w:szCs w:val="24"/>
        <w:lang w:val="hr-HR"/>
      </w:rPr>
      <w:t>2197</w:t>
    </w:r>
    <w:r>
      <w:rPr>
        <w:rFonts w:hAnsi="Times New Roman" w:ascii="Times New Roman"/>
        <w:szCs w:val="24"/>
        <w:lang w:val="hr-HR"/>
      </w:rPr>
      <w:t>/17</w:t>
    </w:r>
    <w:r w:rsidR="00E2216C">
      <w:rPr>
        <w:rFonts w:hAnsi="Times New Roman" w:ascii="Times New Roman"/>
        <w:szCs w:val="24"/>
        <w:lang w:val="hr-HR"/>
      </w:rPr>
      <w:t>-</w:t>
    </w:r>
    <w:r w:rsidR="00FB6668">
      <w:rPr>
        <w:rFonts w:hAnsi="Times New Roman" w:ascii="Times New Roman"/>
        <w:szCs w:val="24"/>
        <w:lang w:val="hr-HR"/>
      </w:rPr>
      <w:t>10</w:t>
    </w:r>
  </w:p>
  <w:p w:rsidRDefault="00C10BDF" w:rsidR="00C10B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7DCD"/>
    <w:rsid w:val="000607E0"/>
    <w:rsid w:val="00073B64"/>
    <w:rsid w:val="00075CBE"/>
    <w:rsid w:val="000B09F1"/>
    <w:rsid w:val="000C6E3F"/>
    <w:rsid w:val="000D7159"/>
    <w:rsid w:val="000E675C"/>
    <w:rsid w:val="0011451E"/>
    <w:rsid w:val="001167B5"/>
    <w:rsid w:val="001237D6"/>
    <w:rsid w:val="00142675"/>
    <w:rsid w:val="001A17B3"/>
    <w:rsid w:val="001A1B77"/>
    <w:rsid w:val="001A21E9"/>
    <w:rsid w:val="001B4296"/>
    <w:rsid w:val="001C6036"/>
    <w:rsid w:val="001C7084"/>
    <w:rsid w:val="001D0F1F"/>
    <w:rsid w:val="00231876"/>
    <w:rsid w:val="0024038D"/>
    <w:rsid w:val="00256451"/>
    <w:rsid w:val="00276C0F"/>
    <w:rsid w:val="002D22A9"/>
    <w:rsid w:val="002E2A5A"/>
    <w:rsid w:val="00314ACB"/>
    <w:rsid w:val="00342A79"/>
    <w:rsid w:val="003438E7"/>
    <w:rsid w:val="003E7F02"/>
    <w:rsid w:val="00423C21"/>
    <w:rsid w:val="0042550E"/>
    <w:rsid w:val="0045498D"/>
    <w:rsid w:val="0046781B"/>
    <w:rsid w:val="004912AE"/>
    <w:rsid w:val="005368D6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71F77"/>
    <w:rsid w:val="006B6B68"/>
    <w:rsid w:val="0072542F"/>
    <w:rsid w:val="0076598D"/>
    <w:rsid w:val="007843A8"/>
    <w:rsid w:val="00787543"/>
    <w:rsid w:val="007A3731"/>
    <w:rsid w:val="007B67FF"/>
    <w:rsid w:val="007F54BB"/>
    <w:rsid w:val="00835EF1"/>
    <w:rsid w:val="00866847"/>
    <w:rsid w:val="00873097"/>
    <w:rsid w:val="00881BDF"/>
    <w:rsid w:val="008943A1"/>
    <w:rsid w:val="008D694A"/>
    <w:rsid w:val="008D6E5C"/>
    <w:rsid w:val="00933B99"/>
    <w:rsid w:val="00962409"/>
    <w:rsid w:val="00965BD2"/>
    <w:rsid w:val="009A4973"/>
    <w:rsid w:val="00A10A0F"/>
    <w:rsid w:val="00A41D45"/>
    <w:rsid w:val="00A457CA"/>
    <w:rsid w:val="00A825B5"/>
    <w:rsid w:val="00AB129F"/>
    <w:rsid w:val="00B11BC1"/>
    <w:rsid w:val="00B34AFB"/>
    <w:rsid w:val="00BC0D74"/>
    <w:rsid w:val="00C0369A"/>
    <w:rsid w:val="00C10BDF"/>
    <w:rsid w:val="00C23515"/>
    <w:rsid w:val="00C37D53"/>
    <w:rsid w:val="00C5741E"/>
    <w:rsid w:val="00D65E66"/>
    <w:rsid w:val="00D969B8"/>
    <w:rsid w:val="00DB403B"/>
    <w:rsid w:val="00DF7404"/>
    <w:rsid w:val="00E2216C"/>
    <w:rsid w:val="00E41504"/>
    <w:rsid w:val="00E81F92"/>
    <w:rsid w:val="00EB5A5A"/>
    <w:rsid w:val="00EC2BC5"/>
    <w:rsid w:val="00EF46B1"/>
    <w:rsid w:val="00EF6F5D"/>
    <w:rsid w:val="00F02659"/>
    <w:rsid w:val="00F20B0C"/>
    <w:rsid w:val="00F30E54"/>
    <w:rsid w:val="00F4785F"/>
    <w:rsid w:val="00F652CE"/>
    <w:rsid w:val="00F85C05"/>
    <w:rsid w:val="00F9652C"/>
    <w:rsid w:val="00FB6668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30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8234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887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67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5648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202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693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258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859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49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1898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St-2197/2017</izvorni_sadrzaj>
    <derivirana_varijabla naziv="DomainObject.Predmet.OznakaBroj_1">St-2197/2017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iza LEVANTE PROJEKT d.o.o.</izvorni_sadrzaj>
    <derivirana_varijabla naziv="DomainObject.Predmet.ProtustrankaFormated_1">  Likvidacijska masa iza LEVANTE PROJEKT d.o.o.</derivirana_varijabla>
  </DomainObject.Predmet.ProtustrankaFormated>
  <DomainObject.Predmet.ProtustrankaFormatedOIB>
    <izvorni_sadrzaj>  Likvidacijska masa iza LEVANTE PROJEKT d.o.o., OIB 24959488353</izvorni_sadrzaj>
    <derivirana_varijabla naziv="DomainObject.Predmet.ProtustrankaFormatedOIB_1">  Likvidacijska masa iza LEVANTE PROJEKT d.o.o., OIB 24959488353</derivirana_varijabla>
  </DomainObject.Predmet.ProtustrankaFormatedOIB>
  <DomainObject.Predmet.ProtustrankaFormatedWithAdress>
    <izvorni_sadrzaj> Likvidacijska masa iza LEVANTE PROJEKT d.o.o., Božjakovečka 8, 10370 Božjakovina</izvorni_sadrzaj>
    <derivirana_varijabla naziv="DomainObject.Predmet.ProtustrankaFormatedWithAdress_1"> Likvidacijska masa iza LEVANTE PROJEKT d.o.o., Božjakovečka 8, 10370 Božjakovina</derivirana_varijabla>
  </DomainObject.Predmet.ProtustrankaFormatedWithAdress>
  <DomainObject.Predmet.ProtustrankaFormatedWithAdressOIB>
    <izvorni_sadrzaj> Likvidacijska masa iza LEVANTE PROJEKT d.o.o., OIB 24959488353, Božjakovečka 8, 10370 Božjakovina</izvorni_sadrzaj>
    <derivirana_varijabla naziv="DomainObject.Predmet.ProtustrankaFormatedWithAdressOIB_1"> Likvidacijska masa iza LEVANTE PROJEKT d.o.o., OIB 24959488353, Božjakovečka 8, 10370 Božjakovina</derivirana_varijabla>
  </DomainObject.Predmet.ProtustrankaFormatedWithAdressOIB>
  <DomainObject.Predmet.ProtustrankaWithAdress>
    <izvorni_sadrzaj>Likvidacijska masa iza LEVANTE PROJEKT d.o.o. Božjakovečka 8, 10370 Božjakovina</izvorni_sadrzaj>
    <derivirana_varijabla naziv="DomainObject.Predmet.ProtustrankaWithAdress_1">Likvidacijska masa iza LEVANTE PROJEKT d.o.o. Božjakovečka 8, 10370 Božjakovina</derivirana_varijabla>
  </DomainObject.Predmet.ProtustrankaWithAdress>
  <DomainObject.Predmet.ProtustrankaWithAdressOIB>
    <izvorni_sadrzaj>Likvidacijska masa iza LEVANTE PROJEKT d.o.o., OIB 24959488353, Božjakovečka 8, 10370 Božjakovina</izvorni_sadrzaj>
    <derivirana_varijabla naziv="DomainObject.Predmet.ProtustrankaWithAdressOIB_1">Likvidacijska masa iza LEVANTE PROJEKT d.o.o., OIB 24959488353, Božjakovečka 8, 10370 Božjakovina</derivirana_varijabla>
  </DomainObject.Predmet.ProtustrankaWithAdressOIB>
  <DomainObject.Predmet.ProtustrankaNazivFormated>
    <izvorni_sadrzaj>Likvidacijska masa iza LEVANTE PROJEKT d.o.o.</izvorni_sadrzaj>
    <derivirana_varijabla naziv="DomainObject.Predmet.ProtustrankaNazivFormated_1">Likvidacijska masa iza LEVANTE PROJEKT d.o.o.</derivirana_varijabla>
  </DomainObject.Predmet.ProtustrankaNazivFormated>
  <DomainObject.Predmet.ProtustrankaNazivFormatedOIB>
    <izvorni_sadrzaj>Likvidacijska masa iza LEVANTE PROJEKT d.o.o., OIB 24959488353</izvorni_sadrzaj>
    <derivirana_varijabla naziv="DomainObject.Predmet.ProtustrankaNazivFormatedOIB_1">Likvidacijska masa iza LEVANTE PROJEKT d.o.o., OIB 24959488353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PROJEKT d.o.o.</item>
    </izvorni_sadrzaj>
    <derivirana_varijabla naziv="DomainObject.Predmet.ProtuStrankaListFormated_1">
      <item>Likvidacijska masa iza LEVANTE PROJEKT d.o.o.</item>
    </derivirana_varijabla>
  </DomainObject.Predmet.ProtuStrankaListFormated>
  <DomainObject.Predmet.ProtuStrankaListFormatedOIB>
    <izvorni_sadrzaj>
      <item>Likvidacijska masa iza LEVANTE PROJEKT d.o.o., OIB 24959488353</item>
    </izvorni_sadrzaj>
    <derivirana_varijabla naziv="DomainObject.Predmet.ProtuStrankaListFormatedOIB_1">
      <item>Likvidacijska masa iza LEVANTE PROJEKT d.o.o., OIB 24959488353</item>
    </derivirana_varijabla>
  </DomainObject.Predmet.ProtuStrankaListFormatedOIB>
  <DomainObject.Predmet.ProtuStrankaListFormatedWithAdress>
    <izvorni_sadrzaj>
      <item>Likvidacijska masa iza LEVANTE PROJEKT d.o.o., Božjakovečka 8, 10370 Božjakovina</item>
    </izvorni_sadrzaj>
    <derivirana_varijabla naziv="DomainObject.Predmet.ProtuStrankaListFormatedWithAdress_1">
      <item>Likvidacijska masa iza LEVANTE PROJEKT d.o.o., Božjakovečka 8, 10370 Božjakovina</item>
    </derivirana_varijabla>
  </DomainObject.Predmet.ProtuStrankaListFormatedWithAdress>
  <DomainObject.Predmet.ProtuStrankaListFormatedWithAdressOIB>
    <izvorni_sadrzaj>
      <item>Likvidacijska masa iza LEVANTE PROJEKT d.o.o., OIB 24959488353, Božjakovečka 8, 10370 Božjakovina</item>
    </izvorni_sadrzaj>
    <derivirana_varijabla naziv="DomainObject.Predmet.ProtuStrankaListFormatedWithAdressOIB_1">
      <item>Likvidacijska masa iza LEVANTE PROJEKT d.o.o., OIB 24959488353, Božjakovečka 8, 10370 Božjakovina</item>
    </derivirana_varijabla>
  </DomainObject.Predmet.ProtuStrankaListFormatedWithAdressOIB>
  <DomainObject.Predmet.ProtuStrankaListNazivFormated>
    <izvorni_sadrzaj>
      <item>Likvidacijska masa iza LEVANTE PROJEKT d.o.o.</item>
    </izvorni_sadrzaj>
    <derivirana_varijabla naziv="DomainObject.Predmet.ProtuStrankaListNazivFormated_1">
      <item>Likvidacijska masa iza LEVANTE PROJEKT d.o.o.</item>
    </derivirana_varijabla>
  </DomainObject.Predmet.ProtuStrankaListNazivFormated>
  <DomainObject.Predmet.ProtuStrankaListNazivFormatedOIB>
    <izvorni_sadrzaj>
      <item>Likvidacijska masa iza LEVANTE PROJEKT d.o.o., OIB 24959488353</item>
    </izvorni_sadrzaj>
    <derivirana_varijabla naziv="DomainObject.Predmet.ProtuStrankaListNazivFormatedOIB_1">
      <item>Likvidacijska masa iza LEVANTE PROJEKT d.o.o., OIB 24959488353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PROJEKT d.o.o.</izvorni_sadrzaj>
    <derivirana_varijabla naziv="DomainObject.Predmet.ProtustrankaIDrugi_1">Likvidacijska masa iza LEVANTE PROJEKT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PROJEKT d.o.o., OIB 24959488353, Božjakovečka 8, 10370 Božjakovina</izvorni_sadrzaj>
    <derivirana_varijabla naziv="DomainObject.Predmet.ProtustrankaIDrugiAdressOIB_1">Likvidacijska masa iza LEVANTE PROJEKT d.o.o., OIB 24959488353,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PROJEKT d.o.o.</item>
    </izvorni_sadrzaj>
    <derivirana_varijabla naziv="DomainObject.Predmet.SudioniciListNaziv_1">
      <item>Rajka Jagmarević</item>
      <item>Likvidacijska masa iza LEVANTE PROJEKT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PROJEKT d.o.o., OIB 24959488353, Božjakovečka 8,10370 Božjakovina</item>
    </izvorni_sadrzaj>
    <derivirana_varijabla naziv="DomainObject.Predmet.SudioniciListAdressOIB_1">
      <item>Rajka Jagmarević, OIB 54873974132, Brešćenskoga 12,10000 Zagreb</item>
      <item>Likvidacijska masa iza LEVANTE PROJEKT d.o.o., OIB 24959488353,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24959488353</item>
    </izvorni_sadrzaj>
    <derivirana_varijabla naziv="DomainObject.Predmet.SudioniciListNazivOIB_1">
      <item>, OIB 54873974132</item>
      <item>, OIB 24959488353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431</properties:Words>
  <properties:Characters>2417</properties:Characters>
  <properties:Lines>66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2017-07-19T12:15:00Z</dcterms:created>
  <dc:creator>Sudsko vijeće</dc:creator>
  <cp:lastModifiedBy>Valentina Gabud</cp:lastModifiedBy>
  <cp:lastPrinted>2019-02-20T08:44:00Z</cp:lastPrinted>
  <dcterms:modified xmlns:xsi="http://www.w3.org/2001/XMLSchema-instance" xsi:type="dcterms:W3CDTF">2019-02-20T08:44:00Z</dcterms:modified>
  <cp:revision>18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