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f355" w14:paraId="a79f355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825128">
        <w:t>5559</w:t>
      </w:r>
      <w:r w:rsidR="00597C80">
        <w:t>/16</w:t>
      </w:r>
      <w:r w:rsidR="004F4E09">
        <w:t>-42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5C42D0">
        <w:t xml:space="preserve">stečajnim dužnikom </w:t>
      </w:r>
      <w:r w:rsidR="00825128">
        <w:t>CIKLAMA d.o.o. za turizam, trgovinu i usluge u stečaju, Zagreb (Grad Zagreb), Šubićeva 42, OIB 01401635755</w:t>
      </w:r>
      <w:r>
        <w:t>,  na</w:t>
      </w:r>
      <w:r w:rsidR="00673E7D">
        <w:t xml:space="preserve"> posebnom</w:t>
      </w:r>
      <w:r>
        <w:t xml:space="preserve"> </w:t>
      </w:r>
      <w:r w:rsidR="00D127E8">
        <w:t>i</w:t>
      </w:r>
      <w:r w:rsidR="00D33877">
        <w:t xml:space="preserve">spitnom ročištu održanom dana </w:t>
      </w:r>
      <w:r w:rsidR="00825128">
        <w:t>15</w:t>
      </w:r>
      <w:r w:rsidRPr="000F548C">
        <w:t xml:space="preserve">. </w:t>
      </w:r>
      <w:r w:rsidR="00825128">
        <w:t>siječnja 2019</w:t>
      </w:r>
      <w:r w:rsidR="00D127E8" w:rsidRPr="000F548C">
        <w:t>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FB550E" w:rsidP="00FB550E" w:rsidR="00FB550E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597C80">
        <w:rPr>
          <w:b w:val="false"/>
          <w:u w:val="single"/>
        </w:rPr>
        <w:t>2</w:t>
      </w:r>
      <w:r w:rsidRPr="00597C80">
        <w:rPr>
          <w:rFonts w:cs="Times New Roman" w:hAnsi="Times New Roman" w:ascii="Times New Roman"/>
          <w:b w:val="false"/>
          <w:sz w:val="24"/>
          <w:u w:val="single"/>
        </w:rPr>
        <w:t>. viši</w:t>
      </w:r>
      <w:r w:rsidRPr="00305E7B">
        <w:rPr>
          <w:rFonts w:cs="Times New Roman" w:hAnsi="Times New Roman" w:ascii="Times New Roman"/>
          <w:b w:val="false"/>
          <w:sz w:val="24"/>
          <w:u w:val="single"/>
        </w:rPr>
        <w:t xml:space="preserve"> isplatni red</w:t>
      </w:r>
    </w:p>
    <w:p w:rsidRDefault="00FB550E" w:rsidP="00FB550E" w:rsidR="00FB550E"/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675"/>
        <w:gridCol w:w="6663"/>
        <w:gridCol w:w="1950"/>
      </w:tblGrid>
      <w:tr w:rsidTr="006279B5" w:rsidR="00825128" w:rsidRPr="00825128">
        <w:tc>
          <w:tcPr>
            <w:tcW w:type="dxa" w:w="675"/>
          </w:tcPr>
          <w:p w:rsidRDefault="00825128" w:rsidP="006279B5" w:rsidR="00825128" w:rsidRPr="00825128">
            <w:pPr>
              <w:jc w:val="both"/>
              <w:rPr>
                <w:rFonts w:hAnsi="Times New Roman" w:ascii="Times New Roman"/>
                <w:bCs/>
                <w:sz w:val="24"/>
              </w:rPr>
            </w:pPr>
            <w:r w:rsidRPr="00825128">
              <w:rPr>
                <w:rFonts w:hAnsi="Times New Roman" w:ascii="Times New Roman"/>
                <w:bCs/>
                <w:sz w:val="24"/>
              </w:rPr>
              <w:t>Red. br.</w:t>
            </w:r>
          </w:p>
        </w:tc>
        <w:tc>
          <w:tcPr>
            <w:tcW w:type="dxa" w:w="6663"/>
          </w:tcPr>
          <w:p w:rsidRDefault="00825128" w:rsidP="006279B5" w:rsidR="00825128" w:rsidRPr="0082512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25128">
              <w:rPr>
                <w:rFonts w:hAnsi="Times New Roman" w:ascii="Times New Roman"/>
                <w:bCs/>
                <w:sz w:val="24"/>
              </w:rPr>
              <w:t>Vjerovnik</w:t>
            </w:r>
          </w:p>
        </w:tc>
        <w:tc>
          <w:tcPr>
            <w:tcW w:type="dxa" w:w="1950"/>
          </w:tcPr>
          <w:p w:rsidRDefault="00825128" w:rsidP="006279B5" w:rsidR="00825128" w:rsidRPr="0082512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25128">
              <w:rPr>
                <w:rFonts w:hAnsi="Times New Roman" w:ascii="Times New Roman"/>
                <w:bCs/>
                <w:sz w:val="24"/>
              </w:rPr>
              <w:t>Iznos (kn)</w:t>
            </w:r>
          </w:p>
        </w:tc>
      </w:tr>
      <w:tr w:rsidTr="006279B5" w:rsidR="00825128" w:rsidRPr="00825128">
        <w:tc>
          <w:tcPr>
            <w:tcW w:type="dxa" w:w="675"/>
          </w:tcPr>
          <w:p w:rsidRDefault="00825128" w:rsidP="006279B5" w:rsidR="00825128" w:rsidRPr="00825128">
            <w:pPr>
              <w:jc w:val="both"/>
              <w:rPr>
                <w:rFonts w:hAnsi="Times New Roman" w:ascii="Times New Roman"/>
                <w:bCs/>
                <w:sz w:val="24"/>
              </w:rPr>
            </w:pPr>
            <w:r w:rsidRPr="00825128">
              <w:rPr>
                <w:rFonts w:hAnsi="Times New Roman" w:ascii="Times New Roman"/>
                <w:bCs/>
                <w:sz w:val="24"/>
              </w:rPr>
              <w:t>1</w:t>
            </w:r>
          </w:p>
        </w:tc>
        <w:tc>
          <w:tcPr>
            <w:tcW w:type="dxa" w:w="6663"/>
          </w:tcPr>
          <w:p w:rsidRDefault="00825128" w:rsidP="006279B5" w:rsidR="00825128" w:rsidRPr="00825128">
            <w:pPr>
              <w:jc w:val="both"/>
              <w:rPr>
                <w:rFonts w:hAnsi="Times New Roman" w:ascii="Times New Roman"/>
                <w:bCs/>
                <w:sz w:val="24"/>
              </w:rPr>
            </w:pPr>
            <w:r w:rsidRPr="00825128">
              <w:rPr>
                <w:rFonts w:hAnsi="Times New Roman" w:ascii="Times New Roman"/>
                <w:bCs/>
                <w:sz w:val="24"/>
              </w:rPr>
              <w:t xml:space="preserve">READYMIX CROATIA d.o.o., OIB 98290981639, Kaštel Sućurac, Fr. Tuđmana 45 </w:t>
            </w:r>
            <w:r w:rsidRPr="00825128">
              <w:rPr>
                <w:rFonts w:hAnsi="Times New Roman" w:ascii="Times New Roman"/>
                <w:bCs/>
                <w:sz w:val="24"/>
              </w:rPr>
              <w:tab/>
            </w:r>
          </w:p>
        </w:tc>
        <w:tc>
          <w:tcPr>
            <w:tcW w:type="dxa" w:w="1950"/>
          </w:tcPr>
          <w:p w:rsidRDefault="00825128" w:rsidP="006279B5" w:rsidR="00825128" w:rsidRPr="00825128">
            <w:pPr>
              <w:jc w:val="both"/>
              <w:rPr>
                <w:rFonts w:hAnsi="Times New Roman" w:ascii="Times New Roman"/>
                <w:bCs/>
                <w:sz w:val="24"/>
              </w:rPr>
            </w:pPr>
            <w:r w:rsidRPr="00825128">
              <w:rPr>
                <w:rFonts w:hAnsi="Times New Roman" w:ascii="Times New Roman"/>
                <w:bCs/>
                <w:sz w:val="24"/>
              </w:rPr>
              <w:t xml:space="preserve">    262.437,06</w:t>
            </w:r>
          </w:p>
          <w:p w:rsidRDefault="00825128" w:rsidP="006279B5" w:rsidR="00825128" w:rsidRPr="00825128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</w:tr>
      <w:tr w:rsidTr="006279B5" w:rsidR="00825128" w:rsidRPr="00825128">
        <w:tc>
          <w:tcPr>
            <w:tcW w:type="dxa" w:w="675"/>
          </w:tcPr>
          <w:p w:rsidRDefault="00825128" w:rsidP="006279B5" w:rsidR="00825128" w:rsidRPr="00825128">
            <w:pPr>
              <w:jc w:val="both"/>
              <w:rPr>
                <w:rFonts w:hAnsi="Times New Roman" w:ascii="Times New Roman"/>
                <w:bCs/>
                <w:sz w:val="24"/>
              </w:rPr>
            </w:pPr>
            <w:r w:rsidRPr="00825128">
              <w:rPr>
                <w:rFonts w:hAnsi="Times New Roman" w:ascii="Times New Roman"/>
                <w:bCs/>
                <w:sz w:val="24"/>
              </w:rPr>
              <w:t>2</w:t>
            </w:r>
          </w:p>
        </w:tc>
        <w:tc>
          <w:tcPr>
            <w:tcW w:type="dxa" w:w="6663"/>
          </w:tcPr>
          <w:p w:rsidRDefault="00825128" w:rsidP="006279B5" w:rsidR="00825128" w:rsidRPr="00825128">
            <w:pPr>
              <w:rPr>
                <w:rFonts w:hAnsi="Times New Roman" w:ascii="Times New Roman"/>
                <w:bCs/>
                <w:sz w:val="24"/>
              </w:rPr>
            </w:pPr>
            <w:r w:rsidRPr="00825128">
              <w:rPr>
                <w:rFonts w:hAnsi="Times New Roman" w:ascii="Times New Roman"/>
                <w:bCs/>
                <w:sz w:val="24"/>
              </w:rPr>
              <w:t>HRVATSKI TELEKOM d.d., OIB 81793146560, Zagreb, R. F. Mihanovića 9</w:t>
            </w:r>
            <w:r w:rsidRPr="00825128">
              <w:rPr>
                <w:rFonts w:hAnsi="Times New Roman" w:ascii="Times New Roman"/>
                <w:bCs/>
                <w:sz w:val="24"/>
              </w:rPr>
              <w:tab/>
            </w:r>
          </w:p>
        </w:tc>
        <w:tc>
          <w:tcPr>
            <w:tcW w:type="dxa" w:w="1950"/>
          </w:tcPr>
          <w:p w:rsidRDefault="00825128" w:rsidP="006279B5" w:rsidR="00825128" w:rsidRPr="0082512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25128">
              <w:rPr>
                <w:rFonts w:hAnsi="Times New Roman" w:ascii="Times New Roman"/>
                <w:bCs/>
                <w:sz w:val="24"/>
              </w:rPr>
              <w:t>12.325,17</w:t>
            </w:r>
          </w:p>
        </w:tc>
      </w:tr>
    </w:tbl>
    <w:p w:rsidRDefault="00FB550E" w:rsidP="00FB550E" w:rsidR="00FB550E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 xml:space="preserve">Na </w:t>
      </w:r>
      <w:r w:rsidR="00673E7D">
        <w:t xml:space="preserve"> posebnom </w:t>
      </w:r>
      <w:r>
        <w:t>i</w:t>
      </w:r>
      <w:r w:rsidR="00C02364">
        <w:t xml:space="preserve">spitnom </w:t>
      </w:r>
      <w:r w:rsidR="00825128">
        <w:t>ročištu održanom dana 15.</w:t>
      </w:r>
      <w:r>
        <w:t xml:space="preserve"> </w:t>
      </w:r>
      <w:r w:rsidR="00825128">
        <w:t>siječnja 2019</w:t>
      </w:r>
      <w:r>
        <w:t>.</w:t>
      </w:r>
      <w:r w:rsidR="003D1EF2">
        <w:t>g.</w:t>
      </w:r>
      <w:r w:rsidR="00825128">
        <w:t xml:space="preserve"> ispitane su </w:t>
      </w:r>
      <w:r>
        <w:t xml:space="preserve">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B633D2" w:rsidP="003F4949" w:rsidR="003F4949">
      <w:pPr>
        <w:jc w:val="center"/>
      </w:pPr>
      <w:r>
        <w:t>U Zagrebu, 15</w:t>
      </w:r>
      <w:r w:rsidR="003F4949">
        <w:t xml:space="preserve">. </w:t>
      </w:r>
      <w:r w:rsidR="005C42D0">
        <w:t xml:space="preserve"> </w:t>
      </w:r>
      <w:r>
        <w:t>siječnja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4F4E09">
        <w:t>,v.r.</w:t>
      </w:r>
    </w:p>
    <w:p w:rsidRDefault="00FE6520" w:rsidP="003F4949" w:rsidR="00FE6520"/>
    <w:p w:rsidRDefault="00C02364" w:rsidP="003F4949" w:rsidR="00C02364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4F4E09" w:rsidP="00692346" w:rsidR="004F4E09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4F4E09" w:rsidP="00C662EE" w:rsidR="004F4E09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3571A3" w:rsidP="004F4E09" w:rsidR="003571A3" w:rsidRPr="003571A3">
      <w:pPr>
        <w:pStyle w:val="Tijeloteksta-uvlaka3"/>
        <w:ind w:left="0"/>
        <w:rPr>
          <w:lang w:eastAsia="en-US"/>
        </w:rPr>
      </w:pPr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E09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520051">
          <w:t>5559</w:t>
        </w:r>
        <w:r w:rsidR="00597C80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4F4E09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25B61"/>
    <w:rsid w:val="000C26B2"/>
    <w:rsid w:val="000D0B25"/>
    <w:rsid w:val="000F548C"/>
    <w:rsid w:val="001411C9"/>
    <w:rsid w:val="00234D11"/>
    <w:rsid w:val="002B4A0D"/>
    <w:rsid w:val="002E33EB"/>
    <w:rsid w:val="00305E7B"/>
    <w:rsid w:val="003467A5"/>
    <w:rsid w:val="003571A3"/>
    <w:rsid w:val="003D1EF2"/>
    <w:rsid w:val="003F4949"/>
    <w:rsid w:val="004C53C4"/>
    <w:rsid w:val="004F4E09"/>
    <w:rsid w:val="00502F71"/>
    <w:rsid w:val="00520051"/>
    <w:rsid w:val="00597C80"/>
    <w:rsid w:val="005C42D0"/>
    <w:rsid w:val="005D3B6F"/>
    <w:rsid w:val="00621818"/>
    <w:rsid w:val="00673E7D"/>
    <w:rsid w:val="00682048"/>
    <w:rsid w:val="00704F5D"/>
    <w:rsid w:val="00811ABF"/>
    <w:rsid w:val="00825128"/>
    <w:rsid w:val="0085643D"/>
    <w:rsid w:val="00875A4A"/>
    <w:rsid w:val="008C52E0"/>
    <w:rsid w:val="008E122E"/>
    <w:rsid w:val="00961E1E"/>
    <w:rsid w:val="009B4948"/>
    <w:rsid w:val="009C704E"/>
    <w:rsid w:val="00A050E0"/>
    <w:rsid w:val="00A208FC"/>
    <w:rsid w:val="00A61D0D"/>
    <w:rsid w:val="00A81EFF"/>
    <w:rsid w:val="00AB4558"/>
    <w:rsid w:val="00AC7FCC"/>
    <w:rsid w:val="00B054D8"/>
    <w:rsid w:val="00B231D2"/>
    <w:rsid w:val="00B23C2E"/>
    <w:rsid w:val="00B41753"/>
    <w:rsid w:val="00B633D2"/>
    <w:rsid w:val="00B804FB"/>
    <w:rsid w:val="00BC2BC3"/>
    <w:rsid w:val="00BE2485"/>
    <w:rsid w:val="00C007C5"/>
    <w:rsid w:val="00C02364"/>
    <w:rsid w:val="00C3243E"/>
    <w:rsid w:val="00CB61FA"/>
    <w:rsid w:val="00D127E8"/>
    <w:rsid w:val="00D33877"/>
    <w:rsid w:val="00D56DFC"/>
    <w:rsid w:val="00E825AA"/>
    <w:rsid w:val="00E86DE7"/>
    <w:rsid w:val="00F43804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4F4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E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E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E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E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4F4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E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E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E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E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St-5559/2016-42</izvorni_sadrzaj>
    <derivirana_varijabla naziv="DomainObject.Oznaka_1">St-5559/2016-42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5559</izvorni_sadrzaj>
    <derivirana_varijabla naziv="DomainObject.Predmet.Broj_1">5559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St-5559/2016</izvorni_sadrzaj>
    <derivirana_varijabla naziv="DomainObject.Predmet.OznakaBroj_1">St-5559/2016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CIKLAMA d.o.o. zastupanog po punomoćniku Ivan Gale</izvorni_sadrzaj>
    <derivirana_varijabla naziv="DomainObject.Predmet.ProtustrankaFormated_1">  CIKLAMA d.o.o. zastupanog po punomoćniku Ivan Gale</derivirana_varijabla>
  </DomainObject.Predmet.ProtustrankaFormated>
  <DomainObject.Predmet.ProtustrankaFormatedOIB>
    <izvorni_sadrzaj>  CIKLAMA d.o.o., OIB 01401635755 zastupanog po punomoćniku Ivan Gale</izvorni_sadrzaj>
    <derivirana_varijabla naziv="DomainObject.Predmet.ProtustrankaFormatedOIB_1">  CIKLAMA d.o.o., OIB 01401635755 zastupanog po punomoćniku Ivan Gale</derivirana_varijabla>
  </DomainObject.Predmet.ProtustrankaFormatedOIB>
  <DomainObject.Predmet.ProtustrankaFormatedWithAdress>
    <izvorni_sadrzaj> CIKLAMA d.o.o., Šubićeva 42, 10000 Zagreb zastupanog po punomoćniku Ivan Gale</izvorni_sadrzaj>
    <derivirana_varijabla naziv="DomainObject.Predmet.ProtustrankaFormatedWithAdress_1"> CIKLAMA d.o.o., Šubićeva 42, 10000 Zagreb zastupanog po punomoćniku Ivan Gale</derivirana_varijabla>
  </DomainObject.Predmet.ProtustrankaFormatedWithAdress>
  <DomainObject.Predmet.ProtustrankaFormatedWithAdressOIB>
    <izvorni_sadrzaj> CIKLAMA d.o.o., OIB 01401635755, Šubićeva 42, 10000 Zagreb zastupanog po punomoćniku Ivan Gale</izvorni_sadrzaj>
    <derivirana_varijabla naziv="DomainObject.Predmet.ProtustrankaFormatedWithAdressOIB_1"> CIKLAMA d.o.o., OIB 01401635755, Šubićeva 42, 10000 Zagreb zastupanog po punomoćniku Ivan Gale</derivirana_varijabla>
  </DomainObject.Predmet.ProtustrankaFormatedWithAdressOIB>
  <DomainObject.Predmet.ProtustrankaWithAdress>
    <izvorni_sadrzaj>CIKLAMA d.o.o. Šubićeva 42, 10000 Zagreb</izvorni_sadrzaj>
    <derivirana_varijabla naziv="DomainObject.Predmet.ProtustrankaWithAdress_1">CIKLAMA d.o.o. Šubićeva 42, 10000 Zagreb</derivirana_varijabla>
  </DomainObject.Predmet.ProtustrankaWithAdress>
  <DomainObject.Predmet.ProtustrankaWithAdressOIB>
    <izvorni_sadrzaj>CIKLAMA d.o.o., OIB 01401635755, Šubićeva 42, 10000 Zagreb</izvorni_sadrzaj>
    <derivirana_varijabla naziv="DomainObject.Predmet.ProtustrankaWithAdressOIB_1">CIKLAMA d.o.o., OIB 01401635755, Šubićeva 42, 10000 Zagreb</derivirana_varijabla>
  </DomainObject.Predmet.ProtustrankaWithAdressOIB>
  <DomainObject.Predmet.ProtustrankaNazivFormated>
    <izvorni_sadrzaj>CIKLAMA d.o.o.</izvorni_sadrzaj>
    <derivirana_varijabla naziv="DomainObject.Predmet.ProtustrankaNazivFormated_1">CIKLAMA d.o.o.</derivirana_varijabla>
  </DomainObject.Predmet.ProtustrankaNazivFormated>
  <DomainObject.Predmet.ProtustrankaNazivFormatedOIB>
    <izvorni_sadrzaj>CIKLAMA d.o.o., OIB 01401635755</izvorni_sadrzaj>
    <derivirana_varijabla naziv="DomainObject.Predmet.ProtustrankaNazivFormatedOIB_1">CIKLAMA d.o.o., OIB 01401635755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Gale</izvorni_sadrzaj>
    <derivirana_varijabla naziv="DomainObject.Predmet.StrankaFormated_1">  FINA Regionalni centar Zagreb; Ivan Gale</derivirana_varijabla>
  </DomainObject.Predmet.StrankaFormated>
  <DomainObject.Predmet.StrankaFormatedOIB>
    <izvorni_sadrzaj>  FINA Regionalni centar Zagreb, OIB 85821130368; Ivan Gale, OIB 50981025619</izvorni_sadrzaj>
    <derivirana_varijabla naziv="DomainObject.Predmet.StrankaFormatedOIB_1">  FINA Regionalni centar Zagreb, OIB 85821130368; Ivan Gale, OIB 50981025619</derivirana_varijabla>
  </DomainObject.Predmet.StrankaFormatedOIB>
  <DomainObject.Predmet.StrankaFormatedWithAdress>
    <izvorni_sadrzaj> FINA Regionalni centar Zagreb, Trg svibanjskih žrtava 1995. 1, 10000 Zagreb; Ivan Gale, Gračanski Mihaljevac 7a, 10000 Zagreb</izvorni_sadrzaj>
    <derivirana_varijabla naziv="DomainObject.Predmet.StrankaFormatedWithAdress_1"> FINA Regionalni centar Zagreb, Trg svibanjskih žrtava 1995. 1, 10000 Zagreb; Ivan Gale, Gračanski Mihaljevac 7a, 10000 Zagreb</derivirana_varijabla>
  </DomainObject.Predmet.StrankaFormatedWithAdress>
  <DomainObject.Predmet.StrankaFormatedWithAdressOIB>
    <izvorni_sadrzaj> FINA Regionalni centar Zagreb, OIB 85821130368, Trg svibanjskih žrtava 1995. 1, 10000 Zagreb; Ivan Gale, OIB 50981025619, Gračanski Mihaljevac 7a, 10000 Zagreb</izvorni_sadrzaj>
    <derivirana_varijabla naziv="DomainObject.Predmet.StrankaFormatedWithAdressOIB_1"> FINA Regionalni centar Zagreb, OIB 85821130368, Trg svibanjskih žrtava 1995. 1, 10000 Zagreb; Ivan Gale, OIB 50981025619, Gračanski Mihaljevac 7a, 10000 Zagreb</derivirana_varijabla>
  </DomainObject.Predmet.StrankaFormatedWithAdressOIB>
  <DomainObject.Predmet.StrankaWithAdress>
    <izvorni_sadrzaj>FINA Regionalni centar Zagreb Trg svibanjskih žrtava 1995. 1,10000 Zagreb,Ivan Gale Gračanski Mihaljevac 7a,10000 Zagreb</izvorni_sadrzaj>
    <derivirana_varijabla naziv="DomainObject.Predmet.StrankaWithAdress_1">FINA Regionalni centar Zagreb Trg svibanjskih žrtava 1995. 1,10000 Zagreb,Ivan Gale Gračanski Mihaljevac 7a,10000 Zagreb</derivirana_varijabla>
  </DomainObject.Predmet.StrankaWithAdress>
  <DomainObject.Predmet.StrankaWithAdressOIB>
    <izvorni_sadrzaj>FINA Regionalni centar Zagreb, OIB 85821130368, Trg svibanjskih žrtava 1995. 1,10000 Zagreb,Ivan Gale, OIB 50981025619, Gračanski Mihaljevac 7a,10000 Zagreb</izvorni_sadrzaj>
    <derivirana_varijabla naziv="DomainObject.Predmet.StrankaWithAdressOIB_1">FINA Regionalni centar Zagreb, OIB 85821130368, Trg svibanjskih žrtava 1995. 1,10000 Zagreb,Ivan Gale, OIB 50981025619, Gračanski Mihaljevac 7a,10000 Zagreb</derivirana_varijabla>
  </DomainObject.Predmet.StrankaWithAdressOIB>
  <DomainObject.Predmet.StrankaNazivFormated>
    <izvorni_sadrzaj>FINA Regionalni centar Zagreb,Ivan Gale</izvorni_sadrzaj>
    <derivirana_varijabla naziv="DomainObject.Predmet.StrankaNazivFormated_1">FINA Regionalni centar Zagreb,Ivan Gale</derivirana_varijabla>
  </DomainObject.Predmet.StrankaNazivFormated>
  <DomainObject.Predmet.StrankaNazivFormatedOIB>
    <izvorni_sadrzaj>FINA Regionalni centar Zagreb, OIB 85821130368,Ivan Gale, OIB 50981025619</izvorni_sadrzaj>
    <derivirana_varijabla naziv="DomainObject.Predmet.StrankaNazivFormatedOIB_1">FINA Regionalni centar Zagreb, OIB 85821130368,Ivan Gale, OIB 50981025619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 Gale</item>
    </izvorni_sadrzaj>
    <derivirana_varijabla naziv="DomainObject.Predmet.StrankaListFormated_1">
      <item>FINA Regionalni centar Zagreb</item>
      <item>Ivan Gale</item>
    </derivirana_varijabla>
  </DomainObject.Predmet.StrankaListFormated>
  <DomainObject.Predmet.StrankaListFormatedOIB>
    <izvorni_sadrzaj>
      <item>FINA Regionalni centar Zagreb, OIB 85821130368</item>
      <item>Ivan Gale, OIB 50981025619</item>
    </izvorni_sadrzaj>
    <derivirana_varijabla naziv="DomainObject.Predmet.StrankaListFormatedOIB_1">
      <item>FINA Regionalni centar Zagreb, OIB 85821130368</item>
      <item>Ivan Gale, OIB 50981025619</item>
    </derivirana_varijabla>
  </DomainObject.Predmet.StrankaListFormatedOIB>
  <DomainObject.Predmet.StrankaListFormatedWithAdress>
    <izvorni_sadrzaj>
      <item>FINA Regionalni centar Zagreb, Trg svibanjskih žrtava 1995. 1, 10000 Zagreb</item>
      <item>Ivan Gale, Gračanski Mihaljevac 7a, 10000 Zagreb</item>
    </izvorni_sadrzaj>
    <derivirana_varijabla naziv="DomainObject.Predmet.StrankaListFormatedWithAdress_1">
      <item>FINA Regionalni centar Zagreb, Trg svibanjskih žrtava 1995. 1, 10000 Zagreb</item>
      <item>Ivan Gale, Gračanski Mihaljevac 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Gale, OIB 50981025619, Gračanski Mihaljevac 7a, 10000 Zagreb</item>
    </izvorni_sadrzaj>
    <derivirana_varijabla naziv="DomainObject.Predmet.StrankaListFormatedWithAdressOIB_1">
      <item>FINA Regionalni centar Zagreb, OIB 85821130368, Trg svibanjskih žrtava 1995. 1, 10000 Zagreb</item>
      <item>Ivan Gale, OIB 50981025619, Gračanski Mihaljevac 7a, 10000 Zagreb</item>
    </derivirana_varijabla>
  </DomainObject.Predmet.StrankaListFormatedWithAdressOIB>
  <DomainObject.Predmet.StrankaListNazivFormated>
    <izvorni_sadrzaj>
      <item>FINA Regionalni centar Zagreb</item>
      <item>Ivan Gale</item>
    </izvorni_sadrzaj>
    <derivirana_varijabla naziv="DomainObject.Predmet.StrankaListNazivFormated_1">
      <item>FINA Regionalni centar Zagreb</item>
      <item>Ivan Gale</item>
    </derivirana_varijabla>
  </DomainObject.Predmet.StrankaListNazivFormated>
  <DomainObject.Predmet.StrankaListNazivFormatedOIB>
    <izvorni_sadrzaj>
      <item>FINA Regionalni centar Zagreb, OIB 85821130368</item>
      <item>Ivan Gale, OIB 50981025619</item>
    </izvorni_sadrzaj>
    <derivirana_varijabla naziv="DomainObject.Predmet.StrankaListNazivFormatedOIB_1">
      <item>FINA Regionalni centar Zagreb, OIB 85821130368</item>
      <item>Ivan Gale, OIB 50981025619</item>
    </derivirana_varijabla>
  </DomainObject.Predmet.StrankaListNazivFormatedOIB>
  <DomainObject.Predmet.ProtuStrankaListFormated>
    <izvorni_sadrzaj>
      <item>CIKLAMA d.o.o. zastupanog po punomoćniku Ivan Gale</item>
    </izvorni_sadrzaj>
    <derivirana_varijabla naziv="DomainObject.Predmet.ProtuStrankaListFormated_1">
      <item>CIKLAMA d.o.o. zastupanog po punomoćniku Ivan Gale</item>
    </derivirana_varijabla>
  </DomainObject.Predmet.ProtuStrankaListFormated>
  <DomainObject.Predmet.ProtuStrankaListFormatedOIB>
    <izvorni_sadrzaj>
      <item>CIKLAMA d.o.o., OIB 01401635755 zastupanog po punomoćniku Ivan Gale</item>
    </izvorni_sadrzaj>
    <derivirana_varijabla naziv="DomainObject.Predmet.ProtuStrankaListFormatedOIB_1">
      <item>CIKLAMA d.o.o., OIB 01401635755 zastupanog po punomoćniku Ivan Gale</item>
    </derivirana_varijabla>
  </DomainObject.Predmet.ProtuStrankaListFormatedOIB>
  <DomainObject.Predmet.ProtuStrankaListFormatedWithAdress>
    <izvorni_sadrzaj>
      <item>CIKLAMA d.o.o., Šubićeva 42, 10000 Zagreb zastupanog po punomoćniku Ivan Gale</item>
    </izvorni_sadrzaj>
    <derivirana_varijabla naziv="DomainObject.Predmet.ProtuStrankaListFormatedWithAdress_1">
      <item>CIKLAMA d.o.o., Šubićeva 42, 10000 Zagreb zastupanog po punomoćniku Ivan Gale</item>
    </derivirana_varijabla>
  </DomainObject.Predmet.ProtuStrankaListFormatedWithAdress>
  <DomainObject.Predmet.ProtuStrankaListFormatedWithAdressOIB>
    <izvorni_sadrzaj>
      <item>CIKLAMA d.o.o., OIB 01401635755, Šubićeva 42, 10000 Zagreb zastupanog po punomoćniku Ivan Gale</item>
    </izvorni_sadrzaj>
    <derivirana_varijabla naziv="DomainObject.Predmet.ProtuStrankaListFormatedWithAdressOIB_1">
      <item>CIKLAMA d.o.o., OIB 01401635755, Šubićeva 42, 10000 Zagreb zastupanog po punomoćniku Ivan Gale</item>
    </derivirana_varijabla>
  </DomainObject.Predmet.ProtuStrankaListFormatedWithAdressOIB>
  <DomainObject.Predmet.ProtuStrankaListNazivFormated>
    <izvorni_sadrzaj>
      <item>CIKLAMA d.o.o.</item>
    </izvorni_sadrzaj>
    <derivirana_varijabla naziv="DomainObject.Predmet.ProtuStrankaListNazivFormated_1">
      <item>CIKLAMA d.o.o.</item>
    </derivirana_varijabla>
  </DomainObject.Predmet.ProtuStrankaListNazivFormated>
  <DomainObject.Predmet.ProtuStrankaListNazivFormatedOIB>
    <izvorni_sadrzaj>
      <item>CIKLAMA d.o.o., OIB 01401635755</item>
    </izvorni_sadrzaj>
    <derivirana_varijabla naziv="DomainObject.Predmet.ProtuStrankaListNazivFormatedOIB_1">
      <item>CIKLAMA d.o.o., OIB 01401635755</item>
    </derivirana_varijabla>
  </DomainObject.Predmet.ProtuStrankaListNazivFormatedOIB>
  <DomainObject.Predmet.OstaliListFormated>
    <izvorni_sadrzaj>
      <item>Ivan Gale punomoćnik sudionika u postupku CIKLAMA d.o.o.</item>
      <item>Općinski sud u Zadru, SS Pag</item>
    </izvorni_sadrzaj>
    <derivirana_varijabla naziv="DomainObject.Predmet.OstaliListFormated_1">
      <item>Ivan Gale punomoćnik sudionika u postupku CIKLAMA d.o.o.</item>
      <item>Općinski sud u Zadru, SS Pag</item>
    </derivirana_varijabla>
  </DomainObject.Predmet.OstaliListFormated>
  <DomainObject.Predmet.OstaliListFormatedOIB>
    <izvorni_sadrzaj>
      <item>Ivan Gale, OIB 50981025619 punomoćnik sudionika u postupku CIKLAMA d.o.o.</item>
      <item>Općinski sud u Zadru, SS Pag, OIB </item>
    </izvorni_sadrzaj>
    <derivirana_varijabla naziv="DomainObject.Predmet.OstaliListFormatedOIB_1">
      <item>Ivan Gale, OIB 50981025619 punomoćnik sudionika u postupku CIKLAMA d.o.o.</item>
      <item>Općinski sud u Zadru, SS Pag, OIB </item>
    </derivirana_varijabla>
  </DomainObject.Predmet.OstaliListFormatedOIB>
  <DomainObject.Predmet.OstaliListFormatedWithAdress>
    <izvorni_sadrzaj>
      <item>Ivan Gale, Gračanski Mihaljevac 7a, 10000 Zagreb punomoćnik sudionika u postupku CIKLAMA d.o.o.</item>
      <item>Općinski sud u Zadru, SS Pag, Trg Petra Krešimira IV, Knežev dvor, 23250 Pag</item>
    </izvorni_sadrzaj>
    <derivirana_varijabla naziv="DomainObject.Predmet.OstaliListFormatedWithAdress_1">
      <item>Ivan Gale, Gračanski Mihaljevac 7a, 10000 Zagreb punomoćnik sudionika u postupku CIKLAMA d.o.o.</item>
      <item>Općinski sud u Zadru, SS Pag, Trg Petra Krešimira IV, Knežev dvor, 23250 Pag</item>
    </derivirana_varijabla>
  </DomainObject.Predmet.OstaliListFormatedWithAdress>
  <DomainObject.Predmet.OstaliListFormatedWithAdressOIB>
    <izvorni_sadrzaj>
      <item>Ivan Gale, OIB 50981025619, Gračanski Mihaljevac 7a, 10000 Zagreb punomoćnik sudionika u postupku CIKLAMA d.o.o.</item>
      <item>Općinski sud u Zadru, SS Pag, OIB , Trg Petra Krešimira IV, Knežev dvor, 23250 Pag</item>
    </izvorni_sadrzaj>
    <derivirana_varijabla naziv="DomainObject.Predmet.OstaliListFormatedWithAdressOIB_1">
      <item>Ivan Gale, OIB 50981025619, Gračanski Mihaljevac 7a, 10000 Zagreb punomoćnik sudionika u postupku CIKLAMA d.o.o.</item>
      <item>Općinski sud u Zadru, SS Pag, OIB , Trg Petra Krešimira IV, Knežev dvor, 23250 Pag</item>
    </derivirana_varijabla>
  </DomainObject.Predmet.OstaliListFormatedWithAdressOIB>
  <DomainObject.Predmet.OstaliListNazivFormated>
    <izvorni_sadrzaj>
      <item>Ivan Gale</item>
      <item>Općinski sud u Zadru, SS Pag</item>
    </izvorni_sadrzaj>
    <derivirana_varijabla naziv="DomainObject.Predmet.OstaliListNazivFormated_1">
      <item>Ivan Gale</item>
      <item>Općinski sud u Zadru, SS Pag</item>
    </derivirana_varijabla>
  </DomainObject.Predmet.OstaliListNazivFormated>
  <DomainObject.Predmet.OstaliListNazivFormatedOIB>
    <izvorni_sadrzaj>
      <item>Ivan Gale, OIB 50981025619</item>
      <item>Općinski sud u Zadru, SS Pag, OIB </item>
    </izvorni_sadrzaj>
    <derivirana_varijabla naziv="DomainObject.Predmet.OstaliListNazivFormatedOIB_1">
      <item>Ivan Gale, OIB 50981025619</item>
      <item>Općinski sud u Zadru, SS Pag,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St-5559/2016-42</izvorni_sadrzaj>
    <derivirana_varijabla naziv="DomainObject.PoslovniBrojDokumenta_1">St-5559/2016-42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CIKLAMA d.o.o.</izvorni_sadrzaj>
    <derivirana_varijabla naziv="DomainObject.Predmet.ProtustrankaIDrugi_1">CIKLAMA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CIKLAMA d.o.o., OIB 01401635755, Šubićeva 42, 10000 Zagreb</izvorni_sadrzaj>
    <derivirana_varijabla naziv="DomainObject.Predmet.ProtustrankaIDrugiAdressOIB_1">CIKLAMA d.o.o., OIB 01401635755,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CIKLAMA d.o.o.</item>
      <item>Ivan Gale</item>
      <item>Ivan Gale</item>
      <item>Općinski sud u Zadru, SS Pag</item>
    </izvorni_sadrzaj>
    <derivirana_varijabla naziv="DomainObject.Predmet.SudioniciListNaziv_1">
      <item>FINA Regionalni centar Zagreb</item>
      <item>CIKLAMA d.o.o.</item>
      <item>Ivan Gale</item>
      <item>Ivan Gale</item>
      <item>Općinski sud u Zadru, SS Pag</item>
    </derivirana_varijabla>
  </DomainObject.Predmet.SudioniciListNaziv>
  <DomainObject.Predmet.SudioniciListAdressOIB>
    <izvorni_sadrzaj>
      <item>FINA Regionalni centar Zagreb, OIB 85821130368, Trg svibanjskih žrtava 1995. 1,10000 Zagreb</item>
      <item>CIKLAMA d.o.o., OIB 01401635755, Šubićeva 42,10000 Zagreb</item>
      <item>Ivan Gale, OIB 50981025619, Gračanski Mihaljevac 7a,10000 Zagreb</item>
      <item>Ivan Gale, OIB 50981025619, Gračanski Mihaljevac 7a,10000 Zagreb</item>
      <item>Općinski sud u Zadru, SS Pag, OIB , Trg Petra Krešimira IV, Knežev dvor,23250 Pag</item>
    </izvorni_sadrzaj>
    <derivirana_varijabla naziv="DomainObject.Predmet.SudioniciListAdressOIB_1">
      <item>FINA Regionalni centar Zagreb, OIB 85821130368, Trg svibanjskih žrtava 1995. 1,10000 Zagreb</item>
      <item>CIKLAMA d.o.o., OIB 01401635755, Šubićeva 42,10000 Zagreb</item>
      <item>Ivan Gale, OIB 50981025619, Gračanski Mihaljevac 7a,10000 Zagreb</item>
      <item>Ivan Gale, OIB 50981025619, Gračanski Mihaljevac 7a,10000 Zagreb</item>
      <item>Općinski sud u Zadru, SS Pag, OIB , Trg Petra Krešimira IV, Knežev dvor,23250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01401635755</item>
      <item>, OIB 50981025619</item>
      <item>, OIB 50981025619</item>
      <item>, OIB </item>
    </izvorni_sadrzaj>
    <derivirana_varijabla naziv="DomainObject.Predmet.SudioniciListNazivOIB_1">
      <item>, OIB 85821130368</item>
      <item>, OIB 01401635755</item>
      <item>, OIB 50981025619</item>
      <item>, OIB 50981025619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St-5559/2016-41</izvorni_sadrzaj>
    <derivirana_varijabla naziv="DomainObject.PredzadnjaOdlukaIzPredmeta.Oznaka_1">St-5559/2016-41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1425</properties:Characters>
  <properties:Lines>63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2019-01-15T10:26:00Z</dcterms:created>
  <dc:creator>Monika Grbac</dc:creator>
  <cp:lastModifiedBy>Monika Grbac</cp:lastModifiedBy>
  <cp:lastPrinted>2019-01-15T10:37:00Z</cp:lastPrinted>
  <dcterms:modified xmlns:xsi="http://www.w3.org/2001/XMLSchema-instance" xsi:type="dcterms:W3CDTF">2019-01-15T10:37:00Z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St-5559/2016-42 / Odluka - Rješenje - utvrđene i osporene tražbine (st-5559-16 CIKLAMA.docx)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