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37b2" w14:paraId="cea37b2" w:rsidRDefault="000B5772" w:rsidP="00945C0C" w:rsidR="000B5772" w:rsidRPr="00470FA1">
      <w:pPr>
        <w:pStyle w:val="Bezproreda"/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4A0442" w:rsidP="00945C0C" w:rsidR="004A0442" w:rsidRPr="008F77E5">
      <w:pPr>
        <w:pStyle w:val="Bezproreda"/>
        <w:jc w:val="both"/>
      </w:pPr>
      <w:r>
        <w:rPr>
          <w:noProof/>
        </w:rPr>
        <w:t xml:space="preserve">   </w:t>
      </w:r>
      <w:r w:rsidR="00945C0C">
        <w:rPr>
          <w:noProof/>
        </w:rPr>
        <w:t xml:space="preserve">         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945C0C" w:rsidR="004A0442">
      <w:pPr>
        <w:pStyle w:val="Bezproreda"/>
        <w:jc w:val="both"/>
        <w:rPr>
          <w:rFonts w:eastAsia="MS Mincho"/>
        </w:rPr>
      </w:pPr>
    </w:p>
    <w:p w:rsidRDefault="004A0442" w:rsidP="00945C0C" w:rsidR="004A0442" w:rsidRPr="008F77E5">
      <w:pPr>
        <w:pStyle w:val="Bezproreda"/>
        <w:jc w:val="both"/>
      </w:pPr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945C0C" w:rsidR="004A0442">
      <w:pPr>
        <w:pStyle w:val="Bezproreda"/>
        <w:jc w:val="both"/>
      </w:pPr>
      <w:r w:rsidRPr="008F77E5">
        <w:rPr>
          <w:rFonts w:eastAsia="MS Mincho"/>
        </w:rPr>
        <w:t>TRGOVAČKI SUD U RIJECI</w:t>
      </w:r>
    </w:p>
    <w:p w:rsidRDefault="004A0442" w:rsidP="00945C0C" w:rsidR="004A0442" w:rsidRPr="008F77E5">
      <w:pPr>
        <w:pStyle w:val="Bezproreda"/>
        <w:jc w:val="both"/>
      </w:pPr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945C0C" w:rsidR="00470FA1" w:rsidRPr="00470FA1">
      <w:pPr>
        <w:pStyle w:val="Bezproreda"/>
        <w:jc w:val="both"/>
        <w:rPr>
          <w:rFonts w:eastAsia="MS Mincho"/>
        </w:rPr>
      </w:pPr>
    </w:p>
    <w:p w:rsidRDefault="009464C5" w:rsidP="00945C0C" w:rsidR="004C4877" w:rsidRPr="009464C5">
      <w:pPr>
        <w:pStyle w:val="Bezproreda"/>
        <w:jc w:val="both"/>
        <w:rPr>
          <w:rFonts w:eastAsia="MS Mincho"/>
          <w:i/>
        </w:rPr>
      </w:pPr>
      <w:r>
        <w:rPr>
          <w:rFonts w:eastAsia="MS Mincho"/>
        </w:rPr>
        <w:t xml:space="preserve"> </w:t>
      </w:r>
    </w:p>
    <w:p w:rsidRDefault="002127C5" w:rsidP="00945C0C" w:rsidR="002127C5" w:rsidRPr="00470FA1">
      <w:pPr>
        <w:pStyle w:val="Bezproreda"/>
        <w:jc w:val="both"/>
        <w:rPr>
          <w:rFonts w:eastAsia="MS Mincho"/>
        </w:rPr>
      </w:pP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5C0C" w:rsidR="009464C5" w:rsidRPr="00925F8C">
      <w:pPr>
        <w:pStyle w:val="Bezproreda"/>
        <w:jc w:val="center"/>
        <w:rPr>
          <w:lang w:val="de-DE"/>
        </w:rPr>
      </w:pP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5C0C" w:rsidR="009464C5" w:rsidRPr="00925F8C">
      <w:pPr>
        <w:pStyle w:val="Bezproreda"/>
        <w:jc w:val="both"/>
        <w:rPr>
          <w:lang w:val="de-DE"/>
        </w:rPr>
      </w:pPr>
    </w:p>
    <w:p w:rsidRDefault="009464C5" w:rsidP="00945C0C" w:rsidR="009464C5" w:rsidRPr="00925F8C">
      <w:pPr>
        <w:pStyle w:val="Bezproreda"/>
        <w:jc w:val="both"/>
        <w:rPr>
          <w:rFonts w:eastAsia="MS Mincho"/>
        </w:rPr>
      </w:pPr>
    </w:p>
    <w:p w:rsidRDefault="009464C5" w:rsidP="00945C0C" w:rsidR="009464C5" w:rsidRPr="004540BA">
      <w:pPr>
        <w:pStyle w:val="Bezproreda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4540BA">
        <w:rPr>
          <w:rFonts w:eastAsia="MS Mincho"/>
          <w:color w:themeColor="text1" w:val="000000"/>
        </w:rPr>
        <w:t xml:space="preserve">Trgovački sud u Rijeci, po Liljani Ugrin, </w:t>
      </w:r>
      <w:r w:rsidR="00945C0C">
        <w:rPr>
          <w:rFonts w:eastAsia="MS Mincho"/>
          <w:color w:themeColor="text1" w:val="000000"/>
        </w:rPr>
        <w:t>kao sucu pojedincu u stečajnom predmetu na prijedlog stečajn</w:t>
      </w:r>
      <w:r w:rsidR="006765AC">
        <w:rPr>
          <w:rFonts w:eastAsia="MS Mincho"/>
          <w:color w:themeColor="text1" w:val="000000"/>
        </w:rPr>
        <w:t xml:space="preserve">og </w:t>
      </w:r>
      <w:r w:rsidR="00945C0C">
        <w:rPr>
          <w:rFonts w:eastAsia="MS Mincho"/>
          <w:color w:themeColor="text1" w:val="000000"/>
        </w:rPr>
        <w:t>upravitelj</w:t>
      </w:r>
      <w:r w:rsidR="006765AC">
        <w:rPr>
          <w:rFonts w:eastAsia="MS Mincho"/>
          <w:color w:themeColor="text1" w:val="000000"/>
        </w:rPr>
        <w:t xml:space="preserve">a </w:t>
      </w:r>
      <w:r w:rsidR="00945C0C">
        <w:rPr>
          <w:rFonts w:eastAsia="MS Mincho"/>
          <w:color w:themeColor="text1" w:val="000000"/>
        </w:rPr>
        <w:t>radi nastavka nad s</w:t>
      </w:r>
      <w:r w:rsidRPr="004540BA">
        <w:rPr>
          <w:rFonts w:eastAsia="MS Mincho"/>
          <w:color w:themeColor="text1" w:val="000000"/>
        </w:rPr>
        <w:t xml:space="preserve">tečajnom masom </w:t>
      </w:r>
      <w:r w:rsidR="00945C0C">
        <w:rPr>
          <w:rFonts w:eastAsia="MS Mincho"/>
          <w:color w:themeColor="text1" w:val="000000"/>
        </w:rPr>
        <w:t xml:space="preserve">dužnika </w:t>
      </w:r>
      <w:r w:rsidR="006765AC">
        <w:rPr>
          <w:color w:val="000000"/>
        </w:rPr>
        <w:t>METAL OPATIJA društvo s ograničenom odgovornošću u stečaju Jurdani, Jurdani bb (MBS 040032942 – OIB 75691921797)</w:t>
      </w:r>
      <w:r w:rsidR="007A1305">
        <w:rPr>
          <w:color w:val="000000"/>
        </w:rPr>
        <w:t>,</w:t>
      </w:r>
      <w:r w:rsidR="009A3669" w:rsidRPr="004540BA">
        <w:rPr>
          <w:color w:themeColor="text1" w:val="000000"/>
        </w:rPr>
        <w:t xml:space="preserve"> </w:t>
      </w:r>
      <w:r w:rsidR="002C3F41" w:rsidRPr="004540BA">
        <w:rPr>
          <w:color w:themeColor="text1" w:val="000000"/>
        </w:rPr>
        <w:t xml:space="preserve"> </w:t>
      </w:r>
      <w:r w:rsidRPr="004540BA">
        <w:rPr>
          <w:rFonts w:eastAsia="MS Mincho"/>
          <w:color w:themeColor="text1" w:val="000000"/>
        </w:rPr>
        <w:t xml:space="preserve">dana </w:t>
      </w:r>
      <w:r w:rsidR="006765AC">
        <w:rPr>
          <w:rFonts w:eastAsia="MS Mincho"/>
          <w:color w:themeColor="text1" w:val="000000"/>
        </w:rPr>
        <w:t>7</w:t>
      </w:r>
      <w:r w:rsidR="00973E9E">
        <w:rPr>
          <w:rFonts w:eastAsia="MS Mincho"/>
          <w:color w:themeColor="text1" w:val="000000"/>
        </w:rPr>
        <w:t xml:space="preserve">. </w:t>
      </w:r>
      <w:r w:rsidR="006765AC">
        <w:rPr>
          <w:rFonts w:eastAsia="MS Mincho"/>
          <w:color w:themeColor="text1" w:val="000000"/>
        </w:rPr>
        <w:t xml:space="preserve">svibnja </w:t>
      </w:r>
      <w:r w:rsidR="007F022F" w:rsidRPr="004540BA">
        <w:rPr>
          <w:rFonts w:eastAsia="MS Mincho"/>
          <w:color w:themeColor="text1" w:val="000000"/>
        </w:rPr>
        <w:t>201</w:t>
      </w:r>
      <w:r w:rsidR="00973E9E">
        <w:rPr>
          <w:rFonts w:eastAsia="MS Mincho"/>
          <w:color w:themeColor="text1" w:val="000000"/>
        </w:rPr>
        <w:t>8</w:t>
      </w:r>
      <w:r w:rsidR="007F022F" w:rsidRPr="004540BA">
        <w:rPr>
          <w:rFonts w:eastAsia="MS Mincho"/>
        </w:rPr>
        <w:t>.</w:t>
      </w:r>
      <w:r w:rsidRPr="004540BA">
        <w:rPr>
          <w:rFonts w:eastAsia="MS Mincho"/>
        </w:rPr>
        <w:t xml:space="preserve"> </w:t>
      </w:r>
      <w:r w:rsidR="007F022F" w:rsidRPr="004540BA">
        <w:rPr>
          <w:rFonts w:eastAsia="MS Mincho"/>
        </w:rPr>
        <w:t xml:space="preserve"> </w:t>
      </w:r>
    </w:p>
    <w:p w:rsidRDefault="00973E9E" w:rsidP="00945C0C" w:rsidR="00973E9E" w:rsidRPr="00470FA1">
      <w:pPr>
        <w:pStyle w:val="Bezproreda"/>
        <w:jc w:val="both"/>
      </w:pPr>
    </w:p>
    <w:p w:rsidRDefault="001A0071" w:rsidP="00945C0C" w:rsidR="00F670F7" w:rsidRPr="00470FA1">
      <w:pPr>
        <w:pStyle w:val="Bezproreda"/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800506" w:rsidP="00945C0C" w:rsidR="00800506">
      <w:pPr>
        <w:pStyle w:val="Bezproreda"/>
        <w:jc w:val="both"/>
        <w:rPr>
          <w:color w:themeColor="text1" w:val="000000"/>
        </w:rPr>
      </w:pPr>
      <w:r w:rsidRPr="002C3F41">
        <w:t>I</w:t>
      </w:r>
      <w:r w:rsidR="00945C0C">
        <w:t xml:space="preserve"> 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973E9E">
        <w:t>S</w:t>
      </w:r>
      <w:r w:rsidR="00FF1BB8" w:rsidRPr="00910F64">
        <w:t>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6765AC">
        <w:rPr>
          <w:color w:val="000000"/>
        </w:rPr>
        <w:t>METAL OPATIJA društvo s ograničenom odgovornošću u stečaju Jurdani, Jurdani bb (ranije MBS 040032942 – OIB 75691921797)</w:t>
      </w:r>
      <w:r w:rsidR="00973E9E">
        <w:rPr>
          <w:color w:themeColor="text1" w:val="000000"/>
        </w:rPr>
        <w:t xml:space="preserve">. </w:t>
      </w:r>
    </w:p>
    <w:p w:rsidRDefault="00973E9E" w:rsidP="00945C0C" w:rsidR="00973E9E" w:rsidRPr="00910F64">
      <w:pPr>
        <w:pStyle w:val="Bezproreda"/>
        <w:jc w:val="both"/>
      </w:pPr>
    </w:p>
    <w:p w:rsidRDefault="00800506" w:rsidP="00945C0C" w:rsidR="00C33637" w:rsidRPr="00910F64">
      <w:pPr>
        <w:pStyle w:val="Bezproreda"/>
        <w:jc w:val="both"/>
      </w:pPr>
      <w:r w:rsidRPr="00910F64">
        <w:t>II</w:t>
      </w:r>
      <w:r w:rsidR="00945C0C">
        <w:t xml:space="preserve"> 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6765AC">
        <w:t xml:space="preserve">ovog suda </w:t>
      </w:r>
      <w:r w:rsidR="00F60DB5" w:rsidRPr="00910F64">
        <w:t xml:space="preserve">upisat će se </w:t>
      </w:r>
      <w:r w:rsidR="00945C0C">
        <w:t>S</w:t>
      </w:r>
      <w:r w:rsidR="00F60DB5" w:rsidRPr="00910F64">
        <w:t xml:space="preserve">tečajna masa </w:t>
      </w:r>
      <w:r w:rsidR="00CC4780">
        <w:t xml:space="preserve">iza </w:t>
      </w:r>
      <w:r w:rsidR="006765AC">
        <w:rPr>
          <w:color w:val="000000"/>
        </w:rPr>
        <w:t>METAL OPATIJA društvo s ograničenom odgovornošću u stečaju (MBS 040032942 – OIB 75691921797)</w:t>
      </w:r>
      <w:r w:rsidR="00945C0C">
        <w:rPr>
          <w:color w:themeColor="text1" w:val="000000"/>
        </w:rPr>
        <w:t xml:space="preserve">, </w:t>
      </w:r>
      <w:r w:rsidR="00196455" w:rsidRPr="00910F64">
        <w:t>koji</w:t>
      </w:r>
      <w:r w:rsidR="00C33637" w:rsidRPr="00910F64">
        <w:t xml:space="preserve"> </w:t>
      </w:r>
      <w:r w:rsidR="00945C0C">
        <w:t xml:space="preserve">dužnik je </w:t>
      </w:r>
      <w:r w:rsidR="00C33637" w:rsidRPr="00910F64">
        <w:t>u sudskom registru bi</w:t>
      </w:r>
      <w:r w:rsidR="00196455" w:rsidRPr="00910F64">
        <w:t>o</w:t>
      </w:r>
      <w:r w:rsidR="00C33637" w:rsidRPr="00910F64">
        <w:t xml:space="preserve"> upisan s MBS </w:t>
      </w:r>
      <w:r w:rsidR="006765AC">
        <w:rPr>
          <w:color w:val="000000"/>
        </w:rPr>
        <w:t>040032942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C33637" w:rsidP="00945C0C" w:rsidR="00F60DB5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C5508">
        <w:rPr>
          <w:color w:val="000000"/>
        </w:rPr>
        <w:t>O</w:t>
      </w:r>
      <w:r w:rsidR="00D900C1">
        <w:rPr>
          <w:color w:val="000000"/>
        </w:rPr>
        <w:t>glasn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C5508">
        <w:rPr>
          <w:color w:val="000000"/>
        </w:rPr>
        <w:t>ova.</w:t>
      </w:r>
      <w:r w:rsidR="00D900C1">
        <w:rPr>
          <w:color w:val="000000"/>
        </w:rPr>
        <w:t xml:space="preserve"> 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945C0C" w:rsidP="00945C0C" w:rsidR="00945C0C" w:rsidRPr="00470FA1">
      <w:pPr>
        <w:pStyle w:val="Bezproreda"/>
        <w:jc w:val="both"/>
        <w:rPr>
          <w:color w:val="000000"/>
        </w:rPr>
      </w:pPr>
    </w:p>
    <w:p w:rsidRDefault="00F60DB5" w:rsidP="00945C0C" w:rsidR="00F60DB5">
      <w:pPr>
        <w:pStyle w:val="Bezproreda"/>
        <w:jc w:val="center"/>
      </w:pPr>
      <w:r>
        <w:t>Obrazloženje</w:t>
      </w:r>
    </w:p>
    <w:p w:rsidRDefault="00F60DB5" w:rsidP="00945C0C" w:rsidR="00F60DB5">
      <w:pPr>
        <w:pStyle w:val="Bezproreda"/>
        <w:jc w:val="both"/>
      </w:pPr>
    </w:p>
    <w:p w:rsidRDefault="00945C0C" w:rsidP="00945C0C" w:rsidR="00945C0C">
      <w:pPr>
        <w:pStyle w:val="Bezproreda"/>
        <w:jc w:val="both"/>
      </w:pPr>
    </w:p>
    <w:p w:rsidRDefault="00E74B01" w:rsidP="00945C0C" w:rsidR="006765AC">
      <w:pPr>
        <w:pStyle w:val="Bezproreda"/>
        <w:ind w:firstLine="708"/>
        <w:jc w:val="both"/>
        <w:rPr>
          <w:rFonts w:eastAsia="MS Mincho"/>
        </w:rPr>
      </w:pPr>
      <w:r>
        <w:rPr>
          <w:rFonts w:eastAsia="MS Mincho"/>
        </w:rPr>
        <w:t>Stečajn</w:t>
      </w:r>
      <w:r w:rsidR="006765AC">
        <w:rPr>
          <w:rFonts w:eastAsia="MS Mincho"/>
        </w:rPr>
        <w:t>i</w:t>
      </w:r>
      <w:r w:rsidR="00FF1BB8">
        <w:rPr>
          <w:rFonts w:eastAsia="MS Mincho"/>
        </w:rPr>
        <w:t xml:space="preserve"> </w:t>
      </w:r>
      <w:r w:rsidR="00F60DB5" w:rsidRPr="0040410C">
        <w:rPr>
          <w:rFonts w:eastAsia="MS Mincho"/>
        </w:rPr>
        <w:t xml:space="preserve">upravitelj stečajne mase </w:t>
      </w:r>
      <w:r w:rsidR="00FF1BB8" w:rsidRPr="00910F64">
        <w:t xml:space="preserve">dužnika </w:t>
      </w:r>
      <w:r w:rsidR="006765AC">
        <w:rPr>
          <w:color w:val="000000"/>
        </w:rPr>
        <w:t>METAL OPATIJA društvo s ograničenom odgovornošću u stečaju p</w:t>
      </w:r>
      <w:r w:rsidR="0082685D">
        <w:rPr>
          <w:color w:themeColor="text1" w:val="000000"/>
        </w:rPr>
        <w:t>odni</w:t>
      </w:r>
      <w:r w:rsidR="006765AC">
        <w:rPr>
          <w:color w:themeColor="text1" w:val="000000"/>
        </w:rPr>
        <w:t xml:space="preserve">o </w:t>
      </w:r>
      <w:r w:rsidR="0082685D">
        <w:rPr>
          <w:color w:themeColor="text1" w:val="000000"/>
        </w:rPr>
        <w:t xml:space="preserve">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postupka</w:t>
      </w:r>
      <w:r w:rsidR="006765AC">
        <w:rPr>
          <w:rFonts w:eastAsia="MS Mincho"/>
        </w:rPr>
        <w:t xml:space="preserve"> radi naknadne diobe i prijedlogom za upis stečajne mase u sudski registar.</w:t>
      </w:r>
      <w:r w:rsidR="007A1305">
        <w:rPr>
          <w:rFonts w:eastAsia="MS Mincho"/>
        </w:rPr>
        <w:t xml:space="preserve"> </w:t>
      </w:r>
    </w:p>
    <w:p w:rsidRDefault="0082685D" w:rsidP="007A1305" w:rsidR="003457DF">
      <w:pPr>
        <w:pStyle w:val="Bezproreda"/>
        <w:ind w:firstLine="708"/>
        <w:jc w:val="both"/>
      </w:pPr>
      <w:r w:rsidRPr="00BC425C">
        <w:rPr>
          <w:rFonts w:eastAsia="MS Mincho"/>
        </w:rPr>
        <w:t>U prijedlogu je nave</w:t>
      </w:r>
      <w:r w:rsidR="006765AC" w:rsidRPr="00BC425C">
        <w:rPr>
          <w:rFonts w:eastAsia="MS Mincho"/>
        </w:rPr>
        <w:t xml:space="preserve">o </w:t>
      </w:r>
      <w:r w:rsidR="00FF1BB8" w:rsidRPr="004540BA">
        <w:t xml:space="preserve">da </w:t>
      </w:r>
      <w:r w:rsidR="00973E9E">
        <w:t xml:space="preserve">je </w:t>
      </w:r>
      <w:r w:rsidR="007A1305">
        <w:t xml:space="preserve">u </w:t>
      </w:r>
      <w:r w:rsidR="003457DF">
        <w:t xml:space="preserve">svom završnom izvješću naveo da </w:t>
      </w:r>
      <w:r w:rsidR="007A1305">
        <w:t>je</w:t>
      </w:r>
      <w:r w:rsidR="003457DF">
        <w:t xml:space="preserve"> još uvijek bi</w:t>
      </w:r>
      <w:r w:rsidR="007A1305">
        <w:t>o</w:t>
      </w:r>
      <w:r w:rsidR="003457DF">
        <w:t xml:space="preserve"> </w:t>
      </w:r>
      <w:r w:rsidR="006765AC">
        <w:t xml:space="preserve">u tijeku </w:t>
      </w:r>
      <w:r w:rsidR="003457DF">
        <w:t>a</w:t>
      </w:r>
      <w:r w:rsidR="00BC425C">
        <w:t xml:space="preserve">rbitražni postupak pred Stalnim arbitražnim sudištem pri Hrvatskoj gospodarskoj </w:t>
      </w:r>
      <w:r w:rsidR="00BC425C" w:rsidRPr="00624998">
        <w:t>komori u Zagrebu u pravnoj stvari tužitelja stečajne mase Metal Opatija d.o.o. u stečaju protiv tuženika Konos Constructior d.o.o. iz Lučkog, Ventilatorska 24, OIB:55858475794 kao sljednik</w:t>
      </w:r>
      <w:r w:rsidR="003457DF">
        <w:t>a</w:t>
      </w:r>
      <w:r w:rsidR="00BC425C" w:rsidRPr="00624998">
        <w:t xml:space="preserve"> Stipić grupe d.o.o. </w:t>
      </w:r>
      <w:r w:rsidR="003457DF">
        <w:t>L</w:t>
      </w:r>
      <w:r w:rsidR="00BC425C" w:rsidRPr="00624998">
        <w:t>učk</w:t>
      </w:r>
      <w:r w:rsidR="003457DF">
        <w:t>o</w:t>
      </w:r>
      <w:r w:rsidR="00BC425C" w:rsidRPr="00624998">
        <w:t>, Ventilatorska 24</w:t>
      </w:r>
      <w:r w:rsidR="003457DF">
        <w:t>. Nadalje da je u tijeku i k</w:t>
      </w:r>
      <w:r w:rsidR="00BC425C">
        <w:t xml:space="preserve">azneni postupak pri Županijskom </w:t>
      </w:r>
      <w:r w:rsidR="00BC425C">
        <w:lastRenderedPageBreak/>
        <w:t xml:space="preserve">sudu u Rijeci </w:t>
      </w:r>
      <w:r w:rsidR="003457DF">
        <w:t xml:space="preserve">koji se vodi pod </w:t>
      </w:r>
      <w:r w:rsidR="00BC425C">
        <w:t>poslovni broj K-21/2017 protiv optuženika Brune Jermaniša</w:t>
      </w:r>
      <w:r w:rsidR="003457DF">
        <w:t xml:space="preserve">, u kojem postupku je obaviješten da </w:t>
      </w:r>
      <w:r w:rsidR="00BC425C">
        <w:t>ukoliko stečajna masa iza Metal Opatija d.o.o. u stečaju želi postaviti imovinsko pravni zahtjev protiv optuženika treba biti kao takva upisana u sudskom registru</w:t>
      </w:r>
      <w:r w:rsidR="003457DF">
        <w:t>.</w:t>
      </w:r>
    </w:p>
    <w:p w:rsidRDefault="007F022F" w:rsidP="003457DF" w:rsidR="00BE51B4" w:rsidRPr="00BC425C">
      <w:pPr>
        <w:pStyle w:val="Bezproreda"/>
        <w:ind w:firstLine="708"/>
        <w:jc w:val="both"/>
        <w:rPr>
          <w:lang w:val="de-DE"/>
        </w:rPr>
      </w:pPr>
      <w:r w:rsidRPr="00BC425C">
        <w:t>U</w:t>
      </w:r>
      <w:r w:rsidR="005F089E" w:rsidRPr="00BC425C">
        <w:t>vid</w:t>
      </w:r>
      <w:r w:rsidRPr="00BC425C">
        <w:t xml:space="preserve">om </w:t>
      </w:r>
      <w:r w:rsidR="005F089E" w:rsidRPr="00BC425C">
        <w:t xml:space="preserve">u </w:t>
      </w:r>
      <w:r w:rsidR="00BE51B4" w:rsidRPr="00BC425C">
        <w:t xml:space="preserve">sudski registar utvrđeno je da je </w:t>
      </w:r>
      <w:r w:rsidR="00BC425C" w:rsidRPr="00BC425C">
        <w:t xml:space="preserve">dužnik brisan </w:t>
      </w:r>
      <w:r w:rsidR="00BE51B4" w:rsidRPr="00BC425C">
        <w:t xml:space="preserve">dana </w:t>
      </w:r>
      <w:r w:rsidR="00BC425C" w:rsidRPr="00BC425C">
        <w:t>13. siječnja 2015</w:t>
      </w:r>
      <w:r w:rsidR="007A1305">
        <w:t>.</w:t>
      </w:r>
      <w:r w:rsidR="00BC425C" w:rsidRPr="00BC425C">
        <w:t xml:space="preserve"> rješenjem Tt-15/63-2 </w:t>
      </w:r>
      <w:r w:rsidR="00BE51B4" w:rsidRPr="00BC425C">
        <w:t>na osnovu ovosudnog rješenja 7 St-</w:t>
      </w:r>
      <w:r w:rsidR="00BC425C" w:rsidRPr="00BC425C">
        <w:t>39</w:t>
      </w:r>
      <w:r w:rsidR="00BE51B4" w:rsidRPr="00BC425C">
        <w:t>/</w:t>
      </w:r>
      <w:r w:rsidR="00BC425C" w:rsidRPr="00BC425C">
        <w:t>2010</w:t>
      </w:r>
      <w:r w:rsidR="00BE51B4" w:rsidRPr="00BC425C">
        <w:t>-</w:t>
      </w:r>
      <w:r w:rsidR="00BC425C" w:rsidRPr="00BC425C">
        <w:t>191</w:t>
      </w:r>
      <w:r w:rsidR="00BE51B4" w:rsidRPr="00BC425C">
        <w:t xml:space="preserve"> </w:t>
      </w:r>
      <w:r w:rsidR="004540BA" w:rsidRPr="00BC425C">
        <w:t xml:space="preserve">od </w:t>
      </w:r>
      <w:r w:rsidR="00BE51B4" w:rsidRPr="00BC425C">
        <w:t>1</w:t>
      </w:r>
      <w:r w:rsidR="00BC425C" w:rsidRPr="00BC425C">
        <w:t>8</w:t>
      </w:r>
      <w:r w:rsidR="00BE51B4" w:rsidRPr="00BC425C">
        <w:t xml:space="preserve">. </w:t>
      </w:r>
      <w:r w:rsidR="00BC425C" w:rsidRPr="00BC425C">
        <w:t xml:space="preserve">studenog </w:t>
      </w:r>
      <w:r w:rsidR="00BE51B4" w:rsidRPr="00BC425C">
        <w:t>2014.</w:t>
      </w:r>
      <w:r w:rsidR="002C3F41" w:rsidRPr="00BC425C">
        <w:t xml:space="preserve"> </w:t>
      </w:r>
      <w:r w:rsidR="00BC425C" w:rsidRPr="00BC425C">
        <w:t>o</w:t>
      </w:r>
      <w:r w:rsidR="00337161" w:rsidRPr="00BC425C">
        <w:t xml:space="preserve"> </w:t>
      </w:r>
      <w:r w:rsidR="00337161" w:rsidRPr="00BC425C">
        <w:rPr>
          <w:lang w:val="de-DE"/>
        </w:rPr>
        <w:t>zaključen</w:t>
      </w:r>
      <w:r w:rsidR="00BC425C" w:rsidRPr="00BC425C">
        <w:rPr>
          <w:lang w:val="de-DE"/>
        </w:rPr>
        <w:t xml:space="preserve">ju </w:t>
      </w:r>
      <w:r w:rsidR="00337161" w:rsidRPr="00BC425C">
        <w:rPr>
          <w:lang w:val="de-DE"/>
        </w:rPr>
        <w:t xml:space="preserve"> stečajn</w:t>
      </w:r>
      <w:r w:rsidR="00BC425C" w:rsidRPr="00BC425C">
        <w:rPr>
          <w:lang w:val="de-DE"/>
        </w:rPr>
        <w:t>og postupka</w:t>
      </w:r>
      <w:r w:rsidR="00BE51B4" w:rsidRPr="00BC425C">
        <w:rPr>
          <w:lang w:val="de-DE"/>
        </w:rPr>
        <w:t>.</w:t>
      </w:r>
    </w:p>
    <w:p w:rsidRDefault="00015CFA" w:rsidP="00BC425C" w:rsidR="00337ECD">
      <w:pPr>
        <w:pStyle w:val="Bezproreda"/>
        <w:ind w:firstLine="708"/>
        <w:jc w:val="both"/>
      </w:pPr>
      <w:r w:rsidRPr="00BC425C">
        <w:t xml:space="preserve">Sud je izvršio </w:t>
      </w:r>
      <w:r>
        <w:t>uvid u dokumentaciju priloženu prijedlogu stečajn</w:t>
      </w:r>
      <w:r w:rsidR="00BC425C">
        <w:t xml:space="preserve">og </w:t>
      </w:r>
      <w:r>
        <w:t>upravitelj</w:t>
      </w:r>
      <w:r w:rsidR="00BC425C">
        <w:t>a (list 2 do 4 spisa).</w:t>
      </w:r>
    </w:p>
    <w:p w:rsidRDefault="00337ECD" w:rsidP="00945C0C" w:rsidR="005F089E" w:rsidRPr="0040410C">
      <w:pPr>
        <w:pStyle w:val="Bezproreda"/>
        <w:ind w:firstLine="708"/>
        <w:jc w:val="both"/>
      </w:pPr>
      <w:r>
        <w:t>Iz navedenog sud je</w:t>
      </w:r>
      <w:r w:rsidR="007A1305">
        <w:t>,</w:t>
      </w:r>
      <w:r>
        <w:t xml:space="preserve"> </w:t>
      </w:r>
      <w:r w:rsidR="000A5AB0">
        <w:t xml:space="preserve">kako bi </w:t>
      </w:r>
      <w:r w:rsidR="00BE51B4">
        <w:rPr>
          <w:rFonts w:eastAsia="MS Mincho"/>
        </w:rPr>
        <w:t>stečajn</w:t>
      </w:r>
      <w:r w:rsidR="000A5AB0">
        <w:rPr>
          <w:rFonts w:eastAsia="MS Mincho"/>
        </w:rPr>
        <w:t xml:space="preserve">i upravitelj mogao postaviti imovinsko pravni zahtjev u navedenom kaznenom postupku primjenom odredbe </w:t>
      </w:r>
      <w:r w:rsidR="005F089E" w:rsidRPr="0040410C">
        <w:t xml:space="preserve">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(„Narodne novine“ br. </w:t>
      </w:r>
      <w:r w:rsidR="00F75F8D" w:rsidRPr="009D0C2C">
        <w:rPr>
          <w:bCs/>
          <w:color w:val="000000"/>
        </w:rPr>
        <w:t>71/15</w:t>
      </w:r>
      <w:r w:rsidR="00945C0C">
        <w:rPr>
          <w:bCs/>
          <w:color w:val="000000"/>
        </w:rPr>
        <w:t xml:space="preserve"> i</w:t>
      </w:r>
      <w:r w:rsidR="00DA766B">
        <w:rPr>
          <w:bCs/>
          <w:color w:val="000000"/>
        </w:rPr>
        <w:t xml:space="preserve"> </w:t>
      </w:r>
      <w:r w:rsidR="00945C0C">
        <w:rPr>
          <w:bCs/>
          <w:color w:val="000000"/>
        </w:rPr>
        <w:t xml:space="preserve">104/17, </w:t>
      </w:r>
      <w:r w:rsidR="00DA766B">
        <w:rPr>
          <w:bCs/>
          <w:color w:val="000000"/>
        </w:rPr>
        <w:t>u daljnjem tekstu SZ</w:t>
      </w:r>
      <w:r w:rsidR="00F75F8D">
        <w:rPr>
          <w:bCs/>
          <w:color w:val="000000"/>
        </w:rPr>
        <w:t xml:space="preserve">) </w:t>
      </w:r>
      <w:r w:rsidR="005F089E" w:rsidRPr="0040410C">
        <w:t>odluč</w:t>
      </w:r>
      <w:r w:rsidR="00E74B01">
        <w:t>i</w:t>
      </w:r>
      <w:r w:rsidR="000A5AB0">
        <w:t>o</w:t>
      </w:r>
      <w:r w:rsidR="00E74B01">
        <w:t xml:space="preserve"> </w:t>
      </w:r>
      <w:r w:rsidR="005F089E" w:rsidRPr="0040410C">
        <w:t>kao pod točkom I</w:t>
      </w:r>
      <w:r w:rsidR="00945C0C">
        <w:t xml:space="preserve"> </w:t>
      </w:r>
      <w:r w:rsidR="005F089E" w:rsidRPr="0040410C">
        <w:t>izreke ovog rješenja.</w:t>
      </w:r>
    </w:p>
    <w:p w:rsidRDefault="00015CFA" w:rsidP="00337ECD" w:rsidR="00960749">
      <w:pPr>
        <w:pStyle w:val="Bezproreda"/>
        <w:ind w:firstLine="708"/>
        <w:jc w:val="both"/>
      </w:pPr>
      <w:r>
        <w:t xml:space="preserve">Kako se radi </w:t>
      </w:r>
      <w:r w:rsidR="000A5AB0">
        <w:t xml:space="preserve">navedenog </w:t>
      </w:r>
      <w:r>
        <w:t xml:space="preserve">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izreke ovog rješenja</w:t>
      </w:r>
      <w:r w:rsidR="00945C0C">
        <w:rPr>
          <w:color w:val="000000"/>
        </w:rPr>
        <w:t>, dok je o</w:t>
      </w:r>
      <w:r w:rsidR="00960749">
        <w:t xml:space="preserve">dluka pod točkom III </w:t>
      </w:r>
      <w:r w:rsidR="00960749" w:rsidRPr="00211B6A">
        <w:t>izreke</w:t>
      </w:r>
      <w:r w:rsidR="00960749">
        <w:t xml:space="preserve"> ovog rješenje </w:t>
      </w:r>
      <w:r w:rsidR="00960749" w:rsidRPr="00211B6A">
        <w:t>don</w:t>
      </w:r>
      <w:r w:rsidR="00960749">
        <w:t xml:space="preserve">ijeta </w:t>
      </w:r>
      <w:r w:rsidR="00960749" w:rsidRPr="00211B6A">
        <w:t>je primjenom odredbe čl</w:t>
      </w:r>
      <w:r w:rsidR="00960749">
        <w:t>anka 12.</w:t>
      </w:r>
      <w:r w:rsidR="00960749" w:rsidRPr="00211B6A">
        <w:t xml:space="preserve"> st</w:t>
      </w:r>
      <w:r w:rsidR="00960749">
        <w:t>avak 1</w:t>
      </w:r>
      <w:r w:rsidR="00960749" w:rsidRPr="00211B6A">
        <w:t xml:space="preserve">. </w:t>
      </w:r>
      <w:r w:rsidR="00960749">
        <w:t xml:space="preserve"> SZ. </w:t>
      </w:r>
    </w:p>
    <w:p w:rsidRDefault="004A0442" w:rsidP="00945C0C" w:rsidR="004A0442">
      <w:pPr>
        <w:pStyle w:val="Bezproreda"/>
        <w:jc w:val="both"/>
      </w:pPr>
    </w:p>
    <w:p w:rsidRDefault="007A1305" w:rsidP="00337ECD" w:rsidR="00345D6C">
      <w:pPr>
        <w:pStyle w:val="Bezproreda"/>
        <w:jc w:val="center"/>
      </w:pPr>
      <w:r>
        <w:t xml:space="preserve">U </w:t>
      </w:r>
      <w:r w:rsidR="00345D6C" w:rsidRPr="0040410C">
        <w:t xml:space="preserve">Rijeci, </w:t>
      </w:r>
      <w:r w:rsidR="000A5AB0">
        <w:rPr>
          <w:rFonts w:eastAsia="MS Mincho"/>
          <w:color w:themeColor="text1" w:val="000000"/>
        </w:rPr>
        <w:t xml:space="preserve">7. svibnja </w:t>
      </w:r>
      <w:r w:rsidR="000A5AB0" w:rsidRPr="004540BA">
        <w:rPr>
          <w:rFonts w:eastAsia="MS Mincho"/>
          <w:color w:themeColor="text1" w:val="000000"/>
        </w:rPr>
        <w:t>201</w:t>
      </w:r>
      <w:r w:rsidR="000A5AB0">
        <w:rPr>
          <w:rFonts w:eastAsia="MS Mincho"/>
          <w:color w:themeColor="text1" w:val="000000"/>
        </w:rPr>
        <w:t>8</w:t>
      </w:r>
      <w:r w:rsidR="00345D6C" w:rsidRPr="0040410C">
        <w:t>.</w:t>
      </w:r>
    </w:p>
    <w:p w:rsidRDefault="00910F64" w:rsidP="00945C0C" w:rsidR="00910F64" w:rsidRPr="0040410C">
      <w:pPr>
        <w:pStyle w:val="Bezproreda"/>
        <w:jc w:val="both"/>
      </w:pPr>
    </w:p>
    <w:p w:rsidRDefault="00015CFA" w:rsidP="00337ECD" w:rsidR="00345D6C">
      <w:pPr>
        <w:pStyle w:val="Bezproreda"/>
        <w:ind w:left="7788"/>
        <w:jc w:val="both"/>
      </w:pPr>
      <w:r>
        <w:t xml:space="preserve">     </w:t>
      </w:r>
      <w:r w:rsidR="00345D6C" w:rsidRPr="0040410C">
        <w:t xml:space="preserve">Sudac  </w:t>
      </w:r>
    </w:p>
    <w:p w:rsidRDefault="00345D6C" w:rsidP="00337ECD" w:rsidR="00345D6C" w:rsidRPr="0040410C">
      <w:pPr>
        <w:pStyle w:val="Bezproreda"/>
        <w:ind w:left="7788"/>
        <w:jc w:val="both"/>
      </w:pPr>
      <w:r w:rsidRPr="0040410C">
        <w:t xml:space="preserve">Liljana Ugrin    </w:t>
      </w:r>
    </w:p>
    <w:p w:rsidRDefault="00345D6C" w:rsidP="00945C0C" w:rsidR="00345D6C" w:rsidRPr="0040410C">
      <w:pPr>
        <w:pStyle w:val="Bezproreda"/>
        <w:jc w:val="both"/>
        <w:rPr>
          <w:rFonts w:eastAsia="MS Mincho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37ECD" w:rsidR="004A0442" w:rsidRPr="005C1DE4">
      <w:pPr>
        <w:pStyle w:val="Bezproreda"/>
        <w:ind w:firstLine="708"/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Visoki trgovački sud Republike Hrvatske.</w:t>
      </w:r>
    </w:p>
    <w:p w:rsidRDefault="00345D6C" w:rsidP="00945C0C" w:rsidR="00345D6C" w:rsidRPr="0040410C">
      <w:pPr>
        <w:pStyle w:val="Bezproreda"/>
        <w:jc w:val="both"/>
        <w:rPr>
          <w:lang w:val="de-DE"/>
        </w:rPr>
      </w:pPr>
    </w:p>
    <w:p w:rsidRDefault="00345D6C" w:rsidP="00945C0C" w:rsidR="00345D6C" w:rsidRPr="0040410C">
      <w:pPr>
        <w:pStyle w:val="Bezproreda"/>
        <w:jc w:val="both"/>
      </w:pPr>
    </w:p>
    <w:p w:rsidRDefault="00015CFA" w:rsidP="00945C0C" w:rsidR="00A63C11" w:rsidRPr="00470FA1">
      <w:pPr>
        <w:pStyle w:val="Bezproreda"/>
        <w:jc w:val="both"/>
        <w:rPr>
          <w:bCs/>
        </w:rPr>
      </w:pPr>
      <w:r>
        <w:t xml:space="preserve">  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39D" w:rsidR="00AB439D">
      <w:r>
        <w:separator/>
      </w:r>
    </w:p>
  </w:endnote>
  <w:endnote w:id="0" w:type="continuationSeparator">
    <w:p w:rsidRDefault="00AB439D" w:rsidR="00AB4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C41A2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39D" w:rsidR="00AB439D">
      <w:r>
        <w:separator/>
      </w:r>
    </w:p>
  </w:footnote>
  <w:footnote w:id="0" w:type="continuationSeparator">
    <w:p w:rsidRDefault="00AB439D" w:rsidR="00AB4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973E9E">
      <w:t>ovni broj</w:t>
    </w:r>
    <w:r w:rsidRPr="00925F8C">
      <w:t xml:space="preserve"> 7 St-</w:t>
    </w:r>
    <w:r w:rsidR="006765AC">
      <w:t>290</w:t>
    </w:r>
    <w:r w:rsidRPr="00925F8C">
      <w:t>/</w:t>
    </w:r>
    <w:r w:rsidR="00487E52">
      <w:t>20</w:t>
    </w:r>
    <w:r w:rsidRPr="00925F8C">
      <w:t>1</w:t>
    </w:r>
    <w:r w:rsidR="00973E9E">
      <w:t>8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E4111"/>
    <w:multiLevelType w:val="hybridMultilevel"/>
    <w:tmpl w:val="74382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5CFA"/>
    <w:rsid w:val="0003364A"/>
    <w:rsid w:val="00033823"/>
    <w:rsid w:val="000602A0"/>
    <w:rsid w:val="00064AEC"/>
    <w:rsid w:val="00094078"/>
    <w:rsid w:val="000A0854"/>
    <w:rsid w:val="000A0E43"/>
    <w:rsid w:val="000A3204"/>
    <w:rsid w:val="000A5AB0"/>
    <w:rsid w:val="000B5772"/>
    <w:rsid w:val="000C3B7E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5349"/>
    <w:rsid w:val="00244EFF"/>
    <w:rsid w:val="0026256D"/>
    <w:rsid w:val="00266E4D"/>
    <w:rsid w:val="0027087D"/>
    <w:rsid w:val="00274598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37161"/>
    <w:rsid w:val="00337ECD"/>
    <w:rsid w:val="003426D9"/>
    <w:rsid w:val="003457DF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50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40BA"/>
    <w:rsid w:val="00455F03"/>
    <w:rsid w:val="00457BD6"/>
    <w:rsid w:val="00464D5D"/>
    <w:rsid w:val="00470FA1"/>
    <w:rsid w:val="00482237"/>
    <w:rsid w:val="00483355"/>
    <w:rsid w:val="0048346F"/>
    <w:rsid w:val="00487E52"/>
    <w:rsid w:val="004A0442"/>
    <w:rsid w:val="004A70B3"/>
    <w:rsid w:val="004B0438"/>
    <w:rsid w:val="004B151D"/>
    <w:rsid w:val="004C4877"/>
    <w:rsid w:val="004C5854"/>
    <w:rsid w:val="004E273A"/>
    <w:rsid w:val="004E3875"/>
    <w:rsid w:val="004F1E8E"/>
    <w:rsid w:val="004F774F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94B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765AC"/>
    <w:rsid w:val="00692D8B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A1305"/>
    <w:rsid w:val="007B6E0A"/>
    <w:rsid w:val="007C1540"/>
    <w:rsid w:val="007D222B"/>
    <w:rsid w:val="007D7399"/>
    <w:rsid w:val="007D7C42"/>
    <w:rsid w:val="007E789B"/>
    <w:rsid w:val="007F022F"/>
    <w:rsid w:val="007F2E07"/>
    <w:rsid w:val="007F68A5"/>
    <w:rsid w:val="00800506"/>
    <w:rsid w:val="0080070E"/>
    <w:rsid w:val="00805ABF"/>
    <w:rsid w:val="00825545"/>
    <w:rsid w:val="0082685D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5C0C"/>
    <w:rsid w:val="009464C5"/>
    <w:rsid w:val="009539B8"/>
    <w:rsid w:val="00960749"/>
    <w:rsid w:val="009625D5"/>
    <w:rsid w:val="00965798"/>
    <w:rsid w:val="00971B66"/>
    <w:rsid w:val="00973E9E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39D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C425C"/>
    <w:rsid w:val="00BD3A61"/>
    <w:rsid w:val="00BE25AC"/>
    <w:rsid w:val="00BE51B4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1A2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1A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1A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1A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1A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1A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1A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1A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1A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St-39/10</izvorni_sadrzaj>
    <derivirana_varijabla naziv="DomainObject.Predmet.PrimjedbaSuca_1">Nastavak postupka radi naknadne diobe,
veza St-39/10</derivirana_varijabla>
  </DomainObject.Predmet.PrimjedbaSuca>
  <DomainObject.Predmet.ProtustrankaFormated>
    <izvorni_sadrzaj>  Stečajna masa iza METAL OPATIJA d.o.o.</izvorni_sadrzaj>
    <derivirana_varijabla naziv="DomainObject.Predmet.ProtustrankaFormated_1">  Stečajna masa iza METAL OPATIJA d.o.o.</derivirana_varijabla>
  </DomainObject.Predmet.ProtustrankaFormated>
  <DomainObject.Predmet.ProtustrankaFormatedOIB>
    <izvorni_sadrzaj>  Stečajna masa iza METAL OPATIJA d.o.o., OIB 75691921797</izvorni_sadrzaj>
    <derivirana_varijabla naziv="DomainObject.Predmet.ProtustrankaFormatedOIB_1">  Stečajna masa iza METAL OPATIJA d.o.o., OIB 75691921797</derivirana_varijabla>
  </DomainObject.Predmet.ProtustrankaFormatedOIB>
  <DomainObject.Predmet.ProtustrankaFormatedWithAdress>
    <izvorni_sadrzaj> Stečajna masa iza METAL OPATIJA d.o.o., Jurdani bb, 51213 Jurdani</izvorni_sadrzaj>
    <derivirana_varijabla naziv="DomainObject.Predmet.ProtustrankaFormatedWithAdress_1"> Stečajna masa iza METAL OPATIJA d.o.o., Jurdani bb, 51213 Jurdani</derivirana_varijabla>
  </DomainObject.Predmet.ProtustrankaFormatedWithAdress>
  <DomainObject.Predmet.ProtustrankaFormatedWithAdressOIB>
    <izvorni_sadrzaj> Stečajna masa iza METAL OPATIJA d.o.o., OIB 75691921797, Jurdani bb, 51213 Jurdani</izvorni_sadrzaj>
    <derivirana_varijabla naziv="DomainObject.Predmet.ProtustrankaFormatedWithAdressOIB_1"> Stečajna masa iza METAL OPATIJA d.o.o., OIB 75691921797, Jurdani bb, 51213 Jurdani</derivirana_varijabla>
  </DomainObject.Predmet.ProtustrankaFormatedWithAdressOIB>
  <DomainObject.Predmet.ProtustrankaWithAdress>
    <izvorni_sadrzaj>Stečajna masa iza METAL OPATIJA d.o.o. Jurdani bb, 51213 Jurdani</izvorni_sadrzaj>
    <derivirana_varijabla naziv="DomainObject.Predmet.ProtustrankaWithAdress_1">Stečajna masa iza METAL OPATIJA d.o.o. Jurdani bb, 51213 Jurdani</derivirana_varijabla>
  </DomainObject.Predmet.ProtustrankaWithAdress>
  <DomainObject.Predmet.ProtustrankaWithAdressOIB>
    <izvorni_sadrzaj>Stečajna masa iza METAL OPATIJA d.o.o., OIB 75691921797, Jurdani bb, 51213 Jurdani</izvorni_sadrzaj>
    <derivirana_varijabla naziv="DomainObject.Predmet.ProtustrankaWithAdressOIB_1">Stečajna masa iza METAL OPATIJA d.o.o., OIB 75691921797, Jurdani bb, 51213 Jurdani</derivirana_varijabla>
  </DomainObject.Predmet.ProtustrankaWithAdressOIB>
  <DomainObject.Predmet.ProtustrankaNazivFormated>
    <izvorni_sadrzaj>Stečajna masa iza METAL OPATIJA d.o.o.</izvorni_sadrzaj>
    <derivirana_varijabla naziv="DomainObject.Predmet.ProtustrankaNazivFormated_1">Stečajna masa iza METAL OPATIJA d.o.o.</derivirana_varijabla>
  </DomainObject.Predmet.ProtustrankaNazivFormated>
  <DomainObject.Predmet.ProtustrankaNazivFormatedOIB>
    <izvorni_sadrzaj>Stečajna masa iza METAL OPATIJA d.o.o., OIB 75691921797</izvorni_sadrzaj>
    <derivirana_varijabla naziv="DomainObject.Predmet.ProtustrankaNazivFormatedOIB_1">Stečajna masa iza METAL OPATIJA d.o.o., OIB 75691921797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stečajni upravitelj</izvorni_sadrzaj>
    <derivirana_varijabla naziv="DomainObject.Predmet.StrankaFormated_1">  ZINKO GRGURIĆ stečajni upravitelj</derivirana_varijabla>
  </DomainObject.Predmet.StrankaFormated>
  <DomainObject.Predmet.StrankaFormatedOIB>
    <izvorni_sadrzaj>  ZINKO GRGURIĆ stečajni upravitelj, OIB 83423185553</izvorni_sadrzaj>
    <derivirana_varijabla naziv="DomainObject.Predmet.StrankaFormatedOIB_1">  ZINKO GRGURIĆ stečajni upravitelj, OIB 83423185553</derivirana_varijabla>
  </DomainObject.Predmet.StrankaFormatedOIB>
  <DomainObject.Predmet.StrankaFormatedWithAdress>
    <izvorni_sadrzaj> ZINKO GRGURIĆ stečajni upravitelj, Ante Starčevića 5, 51000 Rijeka</izvorni_sadrzaj>
    <derivirana_varijabla naziv="DomainObject.Predmet.StrankaFormatedWithAdress_1"> ZINKO GRGURIĆ stečajni upravitelj, Ante Starčevića 5, 51000 Rijeka</derivirana_varijabla>
  </DomainObject.Predmet.StrankaFormatedWithAdress>
  <DomainObject.Predmet.StrankaFormatedWithAdressOIB>
    <izvorni_sadrzaj> ZINKO GRGURIĆ stečajni upravitelj, OIB 83423185553, Ante Starčevića 5, 51000 Rijeka</izvorni_sadrzaj>
    <derivirana_varijabla naziv="DomainObject.Predmet.StrankaFormatedWithAdressOIB_1"> ZINKO GRGURIĆ stečajni upravitelj, OIB 83423185553, Ante Starčevića 5, 51000 Rijeka</derivirana_varijabla>
  </DomainObject.Predmet.StrankaFormatedWithAdressOIB>
  <DomainObject.Predmet.StrankaWithAdress>
    <izvorni_sadrzaj>ZINKO GRGURIĆ stečajni upravitelj Ante Starčevića 5,51000 Rijeka</izvorni_sadrzaj>
    <derivirana_varijabla naziv="DomainObject.Predmet.StrankaWithAdress_1">ZINKO GRGURIĆ stečajni upravitelj Ante Starčevića 5,51000 Rijeka</derivirana_varijabla>
  </DomainObject.Predmet.StrankaWithAdress>
  <DomainObject.Predmet.StrankaWithAdressOIB>
    <izvorni_sadrzaj>ZINKO GRGURIĆ stečajni upravitelj, OIB 83423185553, Ante Starčevića 5,51000 Rijeka</izvorni_sadrzaj>
    <derivirana_varijabla naziv="DomainObject.Predmet.StrankaWithAdressOIB_1">ZINKO GRGURIĆ stečajni upravitelj, OIB 83423185553, Ante Starčevića 5,51000 Rijeka</derivirana_varijabla>
  </DomainObject.Predmet.StrankaWithAdressOIB>
  <DomainObject.Predmet.StrankaNazivFormated>
    <izvorni_sadrzaj>ZINKO GRGURIĆ stečajni upravitelj</izvorni_sadrzaj>
    <derivirana_varijabla naziv="DomainObject.Predmet.StrankaNazivFormated_1">ZINKO GRGURIĆ stečajni upravitelj</derivirana_varijabla>
  </DomainObject.Predmet.StrankaNazivFormated>
  <DomainObject.Predmet.StrankaNazivFormatedOIB>
    <izvorni_sadrzaj>ZINKO GRGURIĆ stečajni upravitelj, OIB 83423185553</izvorni_sadrzaj>
    <derivirana_varijabla naziv="DomainObject.Predmet.StrankaNazivFormatedOIB_1">ZINKO GRGURIĆ stečajni upravitelj,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ZINKO GRGURIĆ stečajni upravitelj</item>
    </izvorni_sadrzaj>
    <derivirana_varijabla naziv="DomainObject.Predmet.StrankaListFormated_1">
      <item>ZINKO GRGURIĆ stečajni upravitelj</item>
    </derivirana_varijabla>
  </DomainObject.Predmet.StrankaListFormated>
  <DomainObject.Predmet.StrankaListFormatedOIB>
    <izvorni_sadrzaj>
      <item>ZINKO GRGURIĆ stečajni upravitelj, OIB 83423185553</item>
    </izvorni_sadrzaj>
    <derivirana_varijabla naziv="DomainObject.Predmet.StrankaListFormatedOIB_1">
      <item>ZINKO GRGURIĆ stečajni upravitelj, OIB 83423185553</item>
    </derivirana_varijabla>
  </DomainObject.Predmet.StrankaListFormatedOIB>
  <DomainObject.Predmet.StrankaListFormatedWithAdress>
    <izvorni_sadrzaj>
      <item>ZINKO GRGURIĆ stečajni upravitelj, Ante Starčevića 5, 51000 Rijeka</item>
    </izvorni_sadrzaj>
    <derivirana_varijabla naziv="DomainObject.Predmet.StrankaListFormatedWithAdress_1">
      <item>ZINKO GRGURIĆ stečajni upravitelj, Ante Starčevića 5, 51000 Rijeka</item>
    </derivirana_varijabla>
  </DomainObject.Predmet.StrankaListFormatedWithAdress>
  <DomainObject.Predmet.StrankaListFormatedWithAdressOIB>
    <izvorni_sadrzaj>
      <item>ZINKO GRGURIĆ stečajni upravitelj, OIB 83423185553, Ante Starčevića 5, 51000 Rijeka</item>
    </izvorni_sadrzaj>
    <derivirana_varijabla naziv="DomainObject.Predmet.StrankaListFormatedWithAdressOIB_1">
      <item>ZINKO GRGURIĆ stečajni upravitelj, OIB 83423185553, Ante Starčevića 5, 51000 Rijeka</item>
    </derivirana_varijabla>
  </DomainObject.Predmet.StrankaListFormatedWithAdressOIB>
  <DomainObject.Predmet.StrankaListNazivFormated>
    <izvorni_sadrzaj>
      <item>ZINKO GRGURIĆ stečajni upravitelj</item>
    </izvorni_sadrzaj>
    <derivirana_varijabla naziv="DomainObject.Predmet.StrankaListNazivFormated_1">
      <item>ZINKO GRGURIĆ stečajni upravitelj</item>
    </derivirana_varijabla>
  </DomainObject.Predmet.StrankaListNazivFormated>
  <DomainObject.Predmet.StrankaListNazivFormatedOIB>
    <izvorni_sadrzaj>
      <item>ZINKO GRGURIĆ stečajni upravitelj, OIB 83423185553</item>
    </izvorni_sadrzaj>
    <derivirana_varijabla naziv="DomainObject.Predmet.StrankaListNazivFormatedOIB_1">
      <item>ZINKO GRGURIĆ stečajni upravitelj, OIB 83423185553</item>
    </derivirana_varijabla>
  </DomainObject.Predmet.StrankaListNazivFormatedOIB>
  <DomainObject.Predmet.ProtuStrankaListFormated>
    <izvorni_sadrzaj>
      <item>Stečajna masa iza METAL OPATIJA d.o.o.</item>
    </izvorni_sadrzaj>
    <derivirana_varijabla naziv="DomainObject.Predmet.ProtuStrankaListFormated_1">
      <item>Stečajna masa iza METAL OPATIJA d.o.o.</item>
    </derivirana_varijabla>
  </DomainObject.Predmet.ProtuStrankaListFormated>
  <DomainObject.Predmet.ProtuStrankaListFormatedOIB>
    <izvorni_sadrzaj>
      <item>Stečajna masa iza METAL OPATIJA d.o.o., OIB 75691921797</item>
    </izvorni_sadrzaj>
    <derivirana_varijabla naziv="DomainObject.Predmet.ProtuStrankaListFormatedOIB_1">
      <item>Stečajna masa iza METAL OPATIJA d.o.o., OIB 75691921797</item>
    </derivirana_varijabla>
  </DomainObject.Predmet.ProtuStrankaListFormatedOIB>
  <DomainObject.Predmet.ProtuStrankaListFormatedWithAdress>
    <izvorni_sadrzaj>
      <item>Stečajna masa iza METAL OPATIJA d.o.o., Jurdani bb, 51213 Jurdani</item>
    </izvorni_sadrzaj>
    <derivirana_varijabla naziv="DomainObject.Predmet.ProtuStrankaListFormatedWithAdress_1">
      <item>Stečajna masa iza METAL OPATIJA d.o.o., Jurdani bb, 51213 Jurdani</item>
    </derivirana_varijabla>
  </DomainObject.Predmet.ProtuStrankaListFormatedWithAdress>
  <DomainObject.Predmet.ProtuStrankaListFormatedWithAdressOIB>
    <izvorni_sadrzaj>
      <item>Stečajna masa iza METAL OPATIJA d.o.o., OIB 75691921797, Jurdani bb, 51213 Jurdani</item>
    </izvorni_sadrzaj>
    <derivirana_varijabla naziv="DomainObject.Predmet.ProtuStrankaListFormatedWithAdressOIB_1">
      <item>Stečajna masa iza METAL OPATIJA d.o.o., OIB 75691921797, Jurdani bb, 51213 Jurdani</item>
    </derivirana_varijabla>
  </DomainObject.Predmet.ProtuStrankaListFormatedWithAdressOIB>
  <DomainObject.Predmet.ProtuStrankaListNazivFormated>
    <izvorni_sadrzaj>
      <item>Stečajna masa iza METAL OPATIJA d.o.o.</item>
    </izvorni_sadrzaj>
    <derivirana_varijabla naziv="DomainObject.Predmet.ProtuStrankaListNazivFormated_1">
      <item>Stečajna masa iza METAL OPATIJA d.o.o.</item>
    </derivirana_varijabla>
  </DomainObject.Predmet.ProtuStrankaListNazivFormated>
  <DomainObject.Predmet.ProtuStrankaListNazivFormatedOIB>
    <izvorni_sadrzaj>
      <item>Stečajna masa iza METAL OPATIJA d.o.o., OIB 75691921797</item>
    </izvorni_sadrzaj>
    <derivirana_varijabla naziv="DomainObject.Predmet.ProtuStrankaListNazivFormatedOIB_1">
      <item>Stečajna masa iza METAL OPATIJA d.o.o., OIB 75691921797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stečajni upravitelj</izvorni_sadrzaj>
    <derivirana_varijabla naziv="DomainObject.Predmet.StrankaIDrugi_1">ZINKO GRGURIĆ stečajni upravitelj</derivirana_varijabla>
  </DomainObject.Predmet.StrankaIDrugi>
  <DomainObject.Predmet.ProtustrankaIDrugi>
    <izvorni_sadrzaj>Stečajna masa iza METAL OPATIJA d.o.o.</izvorni_sadrzaj>
    <derivirana_varijabla naziv="DomainObject.Predmet.ProtustrankaIDrugi_1">Stečajna masa iza METAL OPATIJA d.o.o.</derivirana_varijabla>
  </DomainObject.Predmet.ProtustrankaIDrugi>
  <DomainObject.Predmet.StrankaIDrugiAdressOIB>
    <izvorni_sadrzaj>ZINKO GRGURIĆ stečajni upravitelj, OIB 83423185553, Ante Starčevića 5, 51000 Rijeka</izvorni_sadrzaj>
    <derivirana_varijabla naziv="DomainObject.Predmet.StrankaIDrugiAdressOIB_1">ZINKO GRGURIĆ stečajni upravitelj, OIB 83423185553, Ante Starčevića 5, 51000 Rijeka</derivirana_varijabla>
  </DomainObject.Predmet.StrankaIDrugiAdressOIB>
  <DomainObject.Predmet.ProtustrankaIDrugiAdressOIB>
    <izvorni_sadrzaj>Stečajna masa iza METAL OPATIJA d.o.o., OIB 75691921797, Jurdani bb, 51213 Jurdani</izvorni_sadrzaj>
    <derivirana_varijabla naziv="DomainObject.Predmet.ProtustrankaIDrugiAdressOIB_1">Stečajna masa iza METAL OPATIJA d.o.o., OIB 75691921797, Jurdani bb,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stečajni upravitelj</item>
      <item>Stečajna masa iza METAL OPATIJA d.o.o.</item>
    </izvorni_sadrzaj>
    <derivirana_varijabla naziv="DomainObject.Predmet.SudioniciListNaziv_1">
      <item>ZINKO GRGURIĆ stečajni upravitelj</item>
      <item>Stečajna masa iza METAL OPATIJA d.o.o.</item>
    </derivirana_varijabla>
  </DomainObject.Predmet.SudioniciListNaziv>
  <DomainObject.Predmet.SudioniciListAdressOIB>
    <izvorni_sadrzaj>
      <item>ZINKO GRGURIĆ stečajni upravitelj, OIB 83423185553, Ante Starčevića 5,51000 Rijeka</item>
      <item>Stečajna masa iza METAL OPATIJA d.o.o., OIB 75691921797, Jurdani bb,51213 Jurdani</item>
    </izvorni_sadrzaj>
    <derivirana_varijabla naziv="DomainObject.Predmet.SudioniciListAdressOIB_1">
      <item>ZINKO GRGURIĆ stečajni upravitelj, OIB 83423185553, Ante Starčevića 5,51000 Rijeka</item>
      <item>Stečajna masa iza METAL OPATIJA d.o.o., OIB 75691921797, Jurdani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75691921797</item>
    </izvorni_sadrzaj>
    <derivirana_varijabla naziv="DomainObject.Predmet.SudioniciListNazivOIB_1">
      <item>, OIB 83423185553</item>
      <item>, OIB 75691921797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9DD6C-319D-44C5-A7DD-2F2A8E292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492</properties:Words>
  <properties:Characters>2563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2018-05-07T11:55:00Z</dcterms:created>
  <dc:creator>Korisnik</dc:creator>
  <cp:lastModifiedBy>Elizabet Jovanović</cp:lastModifiedBy>
  <cp:lastPrinted>2018-05-07T11:54:00Z</cp:lastPrinted>
  <dcterms:modified xmlns:xsi="http://www.w3.org/2001/XMLSchema-instance" xsi:type="dcterms:W3CDTF">2018-05-07T11:56:00Z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(290 18 rješenje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