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9b6f" w14:paraId="9ff9b6f" w:rsidRDefault="00531E20" w:rsidP="00531E20" w:rsidR="00531E20" w:rsidRPr="008328D8">
      <w:pPr>
        <w:jc w:val="both"/>
        <w15:collapsed w:val="false"/>
      </w:pPr>
      <w:bookmarkStart w:name="_GoBack" w:id="0"/>
      <w:bookmarkEnd w:id="0"/>
      <w:r w:rsidRPr="008328D8">
        <w:rPr>
          <w:noProof/>
        </w:rPr>
        <w:drawing>
          <wp:inline distR="0" distL="0" distB="0" distT="0">
            <wp:extent cy="843714" cx="641223"/>
            <wp:effectExtent b="0" r="698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714" cx="64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53C" w:rsidP="00531E20" w:rsidR="0021653C" w:rsidRPr="008328D8">
      <w:pPr>
        <w:jc w:val="both"/>
      </w:pP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 xml:space="preserve">REPUBLIKA HRVATSKA                                                                   </w:t>
      </w: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>TRGOVAČKI SUD U OSIJEKU</w:t>
      </w: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>STALNA SLUŽBA U SL</w:t>
      </w:r>
      <w:r w:rsidR="004E51B5" w:rsidRPr="008328D8">
        <w:rPr>
          <w:b/>
        </w:rPr>
        <w:t>.</w:t>
      </w:r>
      <w:r w:rsidRPr="008328D8">
        <w:rPr>
          <w:b/>
        </w:rPr>
        <w:t xml:space="preserve"> BRODU</w:t>
      </w: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 xml:space="preserve">Trg pobjede 13   </w:t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="00A1194C" w:rsidRPr="008328D8">
        <w:rPr>
          <w:b/>
        </w:rPr>
        <w:t xml:space="preserve">        </w:t>
      </w: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>Slavonski Brod</w:t>
      </w:r>
      <w:r w:rsidR="00A1194C" w:rsidRPr="008328D8">
        <w:t xml:space="preserve"> </w:t>
      </w:r>
      <w:r w:rsidR="0042198C" w:rsidRPr="008328D8">
        <w:tab/>
      </w:r>
      <w:r w:rsidR="0042198C" w:rsidRPr="008328D8">
        <w:tab/>
      </w:r>
      <w:r w:rsidR="0042198C" w:rsidRPr="008328D8">
        <w:tab/>
      </w:r>
      <w:r w:rsidR="0042198C" w:rsidRPr="008328D8">
        <w:tab/>
      </w:r>
      <w:r w:rsidR="0042198C" w:rsidRPr="008328D8">
        <w:tab/>
      </w:r>
      <w:r w:rsidR="0042198C" w:rsidRPr="008328D8">
        <w:tab/>
      </w:r>
      <w:r w:rsidR="0042198C" w:rsidRPr="008328D8">
        <w:tab/>
        <w:t xml:space="preserve">    </w:t>
      </w:r>
      <w:r w:rsidR="004E51B5" w:rsidRPr="008328D8">
        <w:rPr>
          <w:b/>
        </w:rPr>
        <w:t>Broj: 2/St-1047/2015-</w:t>
      </w:r>
      <w:r w:rsidR="00117AF7">
        <w:rPr>
          <w:b/>
        </w:rPr>
        <w:t>15</w:t>
      </w:r>
    </w:p>
    <w:p w:rsidRDefault="00AA7D7C" w:rsidP="00531E20" w:rsidR="00AA7D7C" w:rsidRPr="008328D8">
      <w:pPr>
        <w:jc w:val="both"/>
        <w:rPr>
          <w:b/>
        </w:rPr>
      </w:pPr>
    </w:p>
    <w:p w:rsidRDefault="00E24365" w:rsidP="00E24365" w:rsidR="00AA7D7C" w:rsidRPr="008328D8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531E20" w:rsidP="00531E20" w:rsidR="00531E20" w:rsidRPr="008328D8">
      <w:pPr>
        <w:jc w:val="center"/>
        <w:rPr>
          <w:b/>
        </w:rPr>
      </w:pPr>
      <w:r w:rsidRPr="008328D8">
        <w:rPr>
          <w:b/>
        </w:rPr>
        <w:t xml:space="preserve">Z A K L J U Č A K </w:t>
      </w:r>
    </w:p>
    <w:p w:rsidRDefault="00AA7D7C" w:rsidP="00531E20" w:rsidR="00AA7D7C" w:rsidRPr="008328D8">
      <w:pPr>
        <w:jc w:val="center"/>
        <w:rPr>
          <w:b/>
        </w:rPr>
      </w:pPr>
    </w:p>
    <w:p w:rsidRDefault="00531E20" w:rsidP="00531E20" w:rsidR="00531E20" w:rsidRPr="008328D8">
      <w:pPr>
        <w:jc w:val="both"/>
      </w:pPr>
      <w:r w:rsidRPr="008328D8">
        <w:tab/>
      </w:r>
    </w:p>
    <w:p w:rsidRDefault="00531E20" w:rsidP="0042198C" w:rsidR="00531E20" w:rsidRPr="008328D8">
      <w:pPr>
        <w:ind w:firstLine="708"/>
        <w:jc w:val="both"/>
      </w:pPr>
      <w:r w:rsidRPr="008328D8">
        <w:t xml:space="preserve">TRGOVAČKI SUD U OSIJEKU, STALNA SLUŽBA U SLAVONSKOM BRODU, po </w:t>
      </w:r>
      <w:r w:rsidR="00984B8E" w:rsidRPr="008328D8">
        <w:t>sucu</w:t>
      </w:r>
      <w:r w:rsidRPr="008328D8">
        <w:t xml:space="preserve"> </w:t>
      </w:r>
      <w:r w:rsidR="00984B8E" w:rsidRPr="008328D8">
        <w:t>Davorinu Pavičiću</w:t>
      </w:r>
      <w:r w:rsidRPr="0032261A">
        <w:rPr>
          <w:color w:themeColor="text1" w:val="000000"/>
        </w:rPr>
        <w:t xml:space="preserve">, </w:t>
      </w:r>
      <w:r w:rsidR="000E2B6A" w:rsidRPr="0032261A">
        <w:rPr>
          <w:color w:themeColor="text1" w:val="000000"/>
        </w:rPr>
        <w:t xml:space="preserve">nakon provedenog skraćenog stečajnog postupka nad stečajnim dužnikom </w:t>
      </w:r>
      <w:r w:rsidR="004E51B5" w:rsidRPr="0032261A">
        <w:rPr>
          <w:b/>
          <w:color w:themeColor="text1" w:val="000000"/>
        </w:rPr>
        <w:t>A</w:t>
      </w:r>
      <w:r w:rsidR="004E51B5" w:rsidRPr="008328D8">
        <w:rPr>
          <w:b/>
        </w:rPr>
        <w:t>UTOCENTAR BIONDIĆ d.o.o., OIB: 81133379064 sa sjedištem u Svetinja 1, Svetinja</w:t>
      </w:r>
      <w:r w:rsidR="00F646F0" w:rsidRPr="008328D8">
        <w:t xml:space="preserve">, </w:t>
      </w:r>
      <w:r w:rsidR="0064284D" w:rsidRPr="008328D8">
        <w:t xml:space="preserve">dana </w:t>
      </w:r>
      <w:r w:rsidR="00117AF7">
        <w:t>24</w:t>
      </w:r>
      <w:r w:rsidRPr="008328D8">
        <w:t xml:space="preserve">. </w:t>
      </w:r>
      <w:r w:rsidR="00A36D40" w:rsidRPr="008328D8">
        <w:t>listopada</w:t>
      </w:r>
      <w:r w:rsidR="00F646F0" w:rsidRPr="008328D8">
        <w:t xml:space="preserve"> 2018</w:t>
      </w:r>
      <w:r w:rsidRPr="008328D8">
        <w:t xml:space="preserve">. </w:t>
      </w:r>
      <w:r w:rsidR="00A36D40" w:rsidRPr="008328D8">
        <w:t xml:space="preserve"> </w:t>
      </w:r>
    </w:p>
    <w:p w:rsidRDefault="00984B8E" w:rsidP="00984B8E" w:rsidR="00984B8E" w:rsidRPr="008328D8">
      <w:pPr>
        <w:ind w:firstLine="708"/>
        <w:jc w:val="both"/>
      </w:pPr>
    </w:p>
    <w:p w:rsidRDefault="00531E20" w:rsidP="00531E20" w:rsidR="00696261" w:rsidRPr="008328D8">
      <w:pPr>
        <w:jc w:val="center"/>
      </w:pPr>
      <w:r w:rsidRPr="008328D8">
        <w:t>z a k l j u č i o    j e</w:t>
      </w:r>
    </w:p>
    <w:p w:rsidRDefault="00531E20" w:rsidP="00531E20" w:rsidR="00531E20" w:rsidRPr="008328D8">
      <w:pPr>
        <w:jc w:val="center"/>
      </w:pPr>
    </w:p>
    <w:p w:rsidRDefault="007F527E" w:rsidP="00452008" w:rsidR="00452008">
      <w:pPr>
        <w:ind w:firstLine="708"/>
        <w:jc w:val="both"/>
        <w:rPr>
          <w:b/>
        </w:rPr>
      </w:pPr>
      <w:r w:rsidRPr="008328D8">
        <w:t xml:space="preserve">Nalaže se </w:t>
      </w:r>
      <w:r w:rsidR="00696261" w:rsidRPr="008328D8">
        <w:t xml:space="preserve">Financijskoj agenciji Regionalnom centru </w:t>
      </w:r>
      <w:r w:rsidR="0021653C" w:rsidRPr="008328D8">
        <w:t>Osijek</w:t>
      </w:r>
      <w:r w:rsidR="00EC5F04" w:rsidRPr="008328D8">
        <w:t xml:space="preserve">, Podružnici </w:t>
      </w:r>
      <w:r w:rsidR="0032261A">
        <w:t>Požega iz zaplijenj</w:t>
      </w:r>
      <w:r w:rsidR="00CE2555">
        <w:t>en</w:t>
      </w:r>
      <w:r w:rsidR="0032261A">
        <w:t>og iznosa za namirenje</w:t>
      </w:r>
      <w:r w:rsidR="00452008">
        <w:t xml:space="preserve"> troškova</w:t>
      </w:r>
      <w:r w:rsidR="0032261A">
        <w:t xml:space="preserve"> stečajnog postupka isplatiti iznos </w:t>
      </w:r>
      <w:r w:rsidRPr="008328D8">
        <w:t xml:space="preserve">od </w:t>
      </w:r>
      <w:r w:rsidR="0032261A">
        <w:t>175,00</w:t>
      </w:r>
      <w:r w:rsidR="007C2738" w:rsidRPr="008328D8">
        <w:t xml:space="preserve"> kn</w:t>
      </w:r>
      <w:r w:rsidRPr="008328D8">
        <w:t xml:space="preserve"> </w:t>
      </w:r>
      <w:r w:rsidR="0032261A">
        <w:t xml:space="preserve">na ime naknada troškova Financijske agencije za podnošenje prijedloga </w:t>
      </w:r>
      <w:r w:rsidR="00452008">
        <w:t>za otvaranje stečajnog postupka na žiro – račun broj: HR4223900011100017042 model HR05 poziv na broj 7524005-</w:t>
      </w:r>
      <w:r w:rsidR="00452008" w:rsidRPr="008328D8">
        <w:rPr>
          <w:b/>
        </w:rPr>
        <w:t>81133379064</w:t>
      </w:r>
      <w:r w:rsidR="00452008">
        <w:rPr>
          <w:b/>
        </w:rPr>
        <w:t>.</w:t>
      </w:r>
    </w:p>
    <w:p w:rsidRDefault="00452008" w:rsidP="00452008" w:rsidR="00531E20" w:rsidRPr="008328D8">
      <w:pPr>
        <w:ind w:firstLine="708"/>
        <w:jc w:val="both"/>
      </w:pPr>
      <w:r>
        <w:t>P</w:t>
      </w:r>
      <w:r w:rsidR="0032261A">
        <w:t xml:space="preserve">reostali iznos od 4.650,00 kn </w:t>
      </w:r>
      <w:r w:rsidR="000E2B6A" w:rsidRPr="008328D8">
        <w:t xml:space="preserve">prenijeti u korist Fonda za namirenje troškova stečajnog postupka </w:t>
      </w:r>
      <w:r w:rsidR="00696261" w:rsidRPr="008328D8">
        <w:t xml:space="preserve">ovoga suda </w:t>
      </w:r>
      <w:r w:rsidR="00A35B8A" w:rsidRPr="008328D8">
        <w:t>račun br. HR3123900011300000200</w:t>
      </w:r>
      <w:r w:rsidR="00696261" w:rsidRPr="008328D8">
        <w:t xml:space="preserve"> model HR05</w:t>
      </w:r>
      <w:r w:rsidR="00A35B8A" w:rsidRPr="008328D8">
        <w:t xml:space="preserve"> poziv na bro</w:t>
      </w:r>
      <w:r w:rsidR="00696261" w:rsidRPr="008328D8">
        <w:t>j  221-8550</w:t>
      </w:r>
      <w:r w:rsidR="00A35B8A" w:rsidRPr="008328D8">
        <w:t xml:space="preserve"> </w:t>
      </w:r>
      <w:r w:rsidR="0064284D" w:rsidRPr="008328D8">
        <w:t xml:space="preserve">– </w:t>
      </w:r>
      <w:r w:rsidR="00631581">
        <w:rPr>
          <w:b/>
        </w:rPr>
        <w:t>10472015</w:t>
      </w:r>
      <w:r w:rsidR="00696261" w:rsidRPr="008328D8">
        <w:t>.</w:t>
      </w:r>
      <w:r w:rsidR="00531E20" w:rsidRPr="008328D8">
        <w:t xml:space="preserve"> </w:t>
      </w:r>
      <w:r w:rsidR="00531E20" w:rsidRPr="008328D8">
        <w:tab/>
      </w:r>
      <w:r w:rsidR="00531E20" w:rsidRPr="008328D8">
        <w:tab/>
      </w:r>
    </w:p>
    <w:p w:rsidRDefault="00AA7D7C" w:rsidP="00531E20" w:rsidR="00AA7D7C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7C2738" w:rsidP="00531E20" w:rsidR="00531E20" w:rsidRPr="008328D8">
      <w:pPr>
        <w:jc w:val="center"/>
      </w:pPr>
      <w:r w:rsidRPr="008328D8">
        <w:t>U Slavonskom Brodu</w:t>
      </w:r>
      <w:r w:rsidR="00531E20" w:rsidRPr="008328D8">
        <w:t xml:space="preserve"> </w:t>
      </w:r>
      <w:r w:rsidR="00F96440">
        <w:t>24</w:t>
      </w:r>
      <w:r w:rsidR="00531E20" w:rsidRPr="008328D8">
        <w:t xml:space="preserve">. </w:t>
      </w:r>
      <w:r w:rsidR="00521A52" w:rsidRPr="008328D8">
        <w:t>listopada</w:t>
      </w:r>
      <w:r w:rsidR="004D20DA" w:rsidRPr="008328D8">
        <w:t xml:space="preserve"> 2018</w:t>
      </w:r>
      <w:r w:rsidR="00531E20" w:rsidRPr="008328D8">
        <w:t xml:space="preserve">. </w:t>
      </w:r>
    </w:p>
    <w:p w:rsidRDefault="00A474D7" w:rsidP="00531E20" w:rsidR="00A474D7" w:rsidRPr="008328D8">
      <w:pPr>
        <w:jc w:val="center"/>
      </w:pPr>
    </w:p>
    <w:p w:rsidRDefault="00531E20" w:rsidP="00531E20" w:rsidR="00531E20" w:rsidRPr="008328D8">
      <w:pPr>
        <w:jc w:val="center"/>
      </w:pPr>
    </w:p>
    <w:p w:rsidRDefault="00531E20" w:rsidP="00531E20" w:rsidR="00531E20" w:rsidRPr="008328D8">
      <w:pPr>
        <w:jc w:val="center"/>
      </w:pPr>
      <w:r w:rsidRPr="008328D8">
        <w:t xml:space="preserve">                  </w:t>
      </w:r>
      <w:r w:rsidRPr="008328D8">
        <w:tab/>
      </w:r>
      <w:r w:rsidRPr="008328D8">
        <w:tab/>
      </w:r>
      <w:r w:rsidRPr="008328D8">
        <w:tab/>
      </w:r>
      <w:r w:rsidRPr="008328D8">
        <w:tab/>
      </w:r>
      <w:r w:rsidRPr="008328D8">
        <w:tab/>
        <w:t xml:space="preserve">                </w:t>
      </w:r>
      <w:r w:rsidR="00984B8E" w:rsidRPr="008328D8">
        <w:t>Stečajni sudac</w:t>
      </w:r>
    </w:p>
    <w:p w:rsidRDefault="00531E20" w:rsidP="00531E20" w:rsidR="00531E20" w:rsidRPr="008328D8">
      <w:pPr>
        <w:jc w:val="both"/>
      </w:pPr>
      <w:r w:rsidRPr="008328D8">
        <w:t xml:space="preserve">                 </w:t>
      </w:r>
      <w:r w:rsidRPr="008328D8">
        <w:tab/>
      </w:r>
      <w:r w:rsidRPr="008328D8">
        <w:tab/>
      </w:r>
      <w:r w:rsidRPr="008328D8">
        <w:tab/>
      </w:r>
      <w:r w:rsidRPr="008328D8">
        <w:tab/>
      </w:r>
      <w:r w:rsidRPr="008328D8">
        <w:tab/>
      </w:r>
      <w:r w:rsidRPr="008328D8">
        <w:tab/>
      </w:r>
      <w:r w:rsidRPr="008328D8">
        <w:tab/>
        <w:t xml:space="preserve">        </w:t>
      </w:r>
      <w:r w:rsidR="0021653C" w:rsidRPr="008328D8">
        <w:t xml:space="preserve">  </w:t>
      </w:r>
      <w:r w:rsidRPr="008328D8">
        <w:t xml:space="preserve">   </w:t>
      </w:r>
      <w:r w:rsidR="00984B8E" w:rsidRPr="008328D8">
        <w:t>Davorin Pavičić</w:t>
      </w:r>
    </w:p>
    <w:p w:rsidRDefault="00984B8E" w:rsidP="00531E20" w:rsidR="00984B8E" w:rsidRPr="008328D8">
      <w:pPr>
        <w:ind w:left="4956"/>
        <w:jc w:val="both"/>
      </w:pPr>
    </w:p>
    <w:p w:rsidRDefault="00984B8E" w:rsidP="00531E20" w:rsidR="00984B8E" w:rsidRPr="008328D8">
      <w:pPr>
        <w:ind w:left="4956"/>
        <w:jc w:val="both"/>
      </w:pPr>
    </w:p>
    <w:p w:rsidRDefault="004D20DA" w:rsidP="00531E20" w:rsidR="004D20DA" w:rsidRPr="008328D8">
      <w:pPr>
        <w:ind w:left="4956"/>
        <w:jc w:val="both"/>
      </w:pPr>
    </w:p>
    <w:p w:rsidRDefault="00984B8E" w:rsidP="00531E20" w:rsidR="00984B8E" w:rsidRPr="008328D8">
      <w:pPr>
        <w:ind w:left="4956"/>
        <w:jc w:val="both"/>
      </w:pPr>
    </w:p>
    <w:p w:rsidRDefault="00531E20" w:rsidP="00531E20" w:rsidR="00531E20" w:rsidRPr="008328D8">
      <w:pPr>
        <w:jc w:val="both"/>
      </w:pPr>
      <w:r w:rsidRPr="008328D8">
        <w:t xml:space="preserve">NAPUTAK O PRAVNOM LIJEKU:      </w:t>
      </w:r>
    </w:p>
    <w:p w:rsidRDefault="00531E20" w:rsidP="00531E20" w:rsidR="00531E20" w:rsidRPr="008328D8">
      <w:pPr>
        <w:jc w:val="both"/>
      </w:pPr>
      <w:r w:rsidRPr="008328D8">
        <w:t>Protiv ovog zaključka nije dopuštena žalba.</w:t>
      </w: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984B8E" w:rsidP="00531E20" w:rsidR="00984B8E" w:rsidRPr="008328D8">
      <w:pPr>
        <w:jc w:val="both"/>
      </w:pPr>
    </w:p>
    <w:p w:rsidRDefault="00984B8E" w:rsidP="00531E20" w:rsidR="00984B8E" w:rsidRPr="008328D8">
      <w:pPr>
        <w:jc w:val="both"/>
      </w:pPr>
    </w:p>
    <w:p w:rsidRDefault="00984B8E" w:rsidP="00531E20" w:rsidR="00984B8E" w:rsidRPr="008328D8">
      <w:pPr>
        <w:jc w:val="both"/>
      </w:pPr>
    </w:p>
    <w:p w:rsidRDefault="00984B8E" w:rsidP="00531E20" w:rsidR="00984B8E" w:rsidRPr="008328D8">
      <w:pPr>
        <w:jc w:val="both"/>
      </w:pPr>
    </w:p>
    <w:p w:rsidRDefault="00531E20" w:rsidP="00531E20" w:rsidR="00531E20" w:rsidRPr="008328D8">
      <w:pPr>
        <w:jc w:val="both"/>
      </w:pPr>
      <w:r w:rsidRPr="008328D8">
        <w:t>Dostaviti:</w:t>
      </w:r>
    </w:p>
    <w:p w:rsidRDefault="00531E20" w:rsidP="00531E20" w:rsidR="00531E20" w:rsidRPr="008328D8">
      <w:pPr>
        <w:jc w:val="both"/>
      </w:pPr>
      <w:r w:rsidRPr="008328D8">
        <w:t>1. Objaviti na mrežnoj stranici e-Oglasna ploča sudova</w:t>
      </w:r>
    </w:p>
    <w:p w:rsidRDefault="00531E20" w:rsidP="00531E20" w:rsidR="00531E20" w:rsidRPr="008328D8">
      <w:pPr>
        <w:jc w:val="both"/>
      </w:pPr>
      <w:r w:rsidRPr="008328D8">
        <w:t xml:space="preserve">2. </w:t>
      </w:r>
      <w:r w:rsidR="00EB51CF" w:rsidRPr="008328D8">
        <w:t>FINI</w:t>
      </w: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531E20" w:rsidP="00531E20" w:rsidR="00531E20" w:rsidRPr="008328D8"/>
    <w:p w:rsidRDefault="00531E20" w:rsidP="00531E20" w:rsidR="00531E20" w:rsidRPr="008328D8"/>
    <w:p w:rsidRDefault="00DB052E" w:rsidP="00531E20" w:rsidR="00DB052E" w:rsidRPr="008328D8"/>
    <w:sectPr w:rsidR="00DB052E" w:rsidRPr="008328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03EC"/>
    <w:rsid w:val="00082222"/>
    <w:rsid w:val="000E2B6A"/>
    <w:rsid w:val="00117AF7"/>
    <w:rsid w:val="0012123F"/>
    <w:rsid w:val="00162EFD"/>
    <w:rsid w:val="0021653C"/>
    <w:rsid w:val="002E2F7B"/>
    <w:rsid w:val="002E3DBA"/>
    <w:rsid w:val="003219C9"/>
    <w:rsid w:val="0032261A"/>
    <w:rsid w:val="00380189"/>
    <w:rsid w:val="0039686B"/>
    <w:rsid w:val="003A5365"/>
    <w:rsid w:val="003B1B02"/>
    <w:rsid w:val="003C77E8"/>
    <w:rsid w:val="0042198C"/>
    <w:rsid w:val="00452008"/>
    <w:rsid w:val="0046555B"/>
    <w:rsid w:val="004B5FC0"/>
    <w:rsid w:val="004D20DA"/>
    <w:rsid w:val="004E51B5"/>
    <w:rsid w:val="00521A52"/>
    <w:rsid w:val="00531E20"/>
    <w:rsid w:val="005F3D7A"/>
    <w:rsid w:val="00631581"/>
    <w:rsid w:val="0064284D"/>
    <w:rsid w:val="0067299F"/>
    <w:rsid w:val="00680000"/>
    <w:rsid w:val="00696261"/>
    <w:rsid w:val="006D4A19"/>
    <w:rsid w:val="00783EBA"/>
    <w:rsid w:val="00794B85"/>
    <w:rsid w:val="007A5968"/>
    <w:rsid w:val="007C0426"/>
    <w:rsid w:val="007C2738"/>
    <w:rsid w:val="007F4F01"/>
    <w:rsid w:val="007F527E"/>
    <w:rsid w:val="008117C5"/>
    <w:rsid w:val="00825F89"/>
    <w:rsid w:val="008328D8"/>
    <w:rsid w:val="00883444"/>
    <w:rsid w:val="00887D4C"/>
    <w:rsid w:val="008D6AD7"/>
    <w:rsid w:val="00964DB9"/>
    <w:rsid w:val="00984B8E"/>
    <w:rsid w:val="009930F8"/>
    <w:rsid w:val="009D02AD"/>
    <w:rsid w:val="00A1194C"/>
    <w:rsid w:val="00A16FE1"/>
    <w:rsid w:val="00A35B8A"/>
    <w:rsid w:val="00A36D40"/>
    <w:rsid w:val="00A40339"/>
    <w:rsid w:val="00A474D7"/>
    <w:rsid w:val="00A77A68"/>
    <w:rsid w:val="00A82D7B"/>
    <w:rsid w:val="00AA7D7C"/>
    <w:rsid w:val="00AB6D7B"/>
    <w:rsid w:val="00B36B1B"/>
    <w:rsid w:val="00C12C61"/>
    <w:rsid w:val="00C151AB"/>
    <w:rsid w:val="00C400EA"/>
    <w:rsid w:val="00CA02D2"/>
    <w:rsid w:val="00CE2555"/>
    <w:rsid w:val="00DB052E"/>
    <w:rsid w:val="00E24365"/>
    <w:rsid w:val="00E35AD9"/>
    <w:rsid w:val="00EB0C58"/>
    <w:rsid w:val="00EB51CF"/>
    <w:rsid w:val="00EC5F04"/>
    <w:rsid w:val="00EF774B"/>
    <w:rsid w:val="00F03863"/>
    <w:rsid w:val="00F646F0"/>
    <w:rsid w:val="00F96440"/>
    <w:rsid w:val="00FC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530.68</izvorni_sadrzaj>
    <derivirana_varijabla naziv="DomainObject.Predmet.InicijalnaVrijednost_1">530.68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BIONDIĆ d.o.o. za promet i trgovinu</izvorni_sadrzaj>
    <derivirana_varijabla naziv="DomainObject.Predmet.ProtustrankaFormated_1">  AUTOCENTAR BIONDIĆ d.o.o. za promet i trgovinu</derivirana_varijabla>
  </DomainObject.Predmet.ProtustrankaFormated>
  <DomainObject.Predmet.ProtustrankaFormatedOIB>
    <izvorni_sadrzaj>  AUTOCENTAR BIONDIĆ d.o.o. za promet i trgovinu, OIB 81133379064</izvorni_sadrzaj>
    <derivirana_varijabla naziv="DomainObject.Predmet.ProtustrankaFormatedOIB_1">  AUTOCENTAR BIONDIĆ d.o.o. za promet i trgovinu, OIB 81133379064</derivirana_varijabla>
  </DomainObject.Predmet.ProtustrankaFormatedOIB>
  <DomainObject.Predmet.ProtustrankaFormatedWithAdress>
    <izvorni_sadrzaj> AUTOCENTAR BIONDIĆ d.o.o. za promet i trgovinu, Svetinja 1 , 34308 Svetinja</izvorni_sadrzaj>
    <derivirana_varijabla naziv="DomainObject.Predmet.ProtustrankaFormatedWithAdress_1"> AUTOCENTAR BIONDIĆ d.o.o. za promet i trgovinu, Svetinja 1 , 34308 Svetinja</derivirana_varijabla>
  </DomainObject.Predmet.ProtustrankaFormatedWithAdress>
  <DomainObject.Predmet.ProtustrankaFormatedWithAdressOIB>
    <izvorni_sadrzaj> AUTOCENTAR BIONDIĆ d.o.o. za promet i trgovinu, OIB 81133379064, Svetinja 1 , 34308 Svetinja</izvorni_sadrzaj>
    <derivirana_varijabla naziv="DomainObject.Predmet.ProtustrankaFormatedWithAdressOIB_1"> AUTOCENTAR BIONDIĆ d.o.o. za promet i trgovinu, OIB 81133379064, Svetinja 1 , 34308 Svetinja</derivirana_varijabla>
  </DomainObject.Predmet.ProtustrankaFormatedWithAdressOIB>
  <DomainObject.Predmet.ProtustrankaWithAdress>
    <izvorni_sadrzaj>AUTOCENTAR BIONDIĆ d.o.o. za promet i trgovinu Svetinja 1 , 34308 Svetinja</izvorni_sadrzaj>
    <derivirana_varijabla naziv="DomainObject.Predmet.ProtustrankaWithAdress_1">AUTOCENTAR BIONDIĆ d.o.o. za promet i trgovinu Svetinja 1 , 34308 Svetinja</derivirana_varijabla>
  </DomainObject.Predmet.ProtustrankaWithAdress>
  <DomainObject.Predmet.ProtustrankaWithAdressOIB>
    <izvorni_sadrzaj>AUTOCENTAR BIONDIĆ d.o.o. za promet i trgovinu, OIB 81133379064, Svetinja 1 , 34308 Svetinja</izvorni_sadrzaj>
    <derivirana_varijabla naziv="DomainObject.Predmet.ProtustrankaWithAdressOIB_1">AUTOCENTAR BIONDIĆ d.o.o. za promet i trgovinu, OIB 81133379064, Svetinja 1 , 34308 Svetinja</derivirana_varijabla>
  </DomainObject.Predmet.ProtustrankaWithAdressOIB>
  <DomainObject.Predmet.ProtustrankaNazivFormated>
    <izvorni_sadrzaj>AUTOCENTAR BIONDIĆ d.o.o. za promet i trgovinu</izvorni_sadrzaj>
    <derivirana_varijabla naziv="DomainObject.Predmet.ProtustrankaNazivFormated_1">AUTOCENTAR BIONDIĆ d.o.o. za promet i trgovinu</derivirana_varijabla>
  </DomainObject.Predmet.ProtustrankaNazivFormated>
  <DomainObject.Predmet.ProtustrankaNazivFormatedOIB>
    <izvorni_sadrzaj>AUTOCENTAR BIONDIĆ d.o.o. za promet i trgovinu, OIB 81133379064</izvorni_sadrzaj>
    <derivirana_varijabla naziv="DomainObject.Predmet.ProtustrankaNazivFormatedOIB_1">AUTOCENTAR BIONDIĆ d.o.o. za promet i trgovinu, OIB 81133379064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AUTOCENTAR BIONDIĆ d.o.o. za promet i trgovinu</item>
    </izvorni_sadrzaj>
    <derivirana_varijabla naziv="DomainObject.Predmet.ProtuStrankaListFormated_1">
      <item>AUTOCENTAR BIONDIĆ d.o.o. za promet i trgovinu</item>
    </derivirana_varijabla>
  </DomainObject.Predmet.ProtuStrankaListFormated>
  <DomainObject.Predmet.ProtuStrankaListFormatedOIB>
    <izvorni_sadrzaj>
      <item>AUTOCENTAR BIONDIĆ d.o.o. za promet i trgovinu, OIB 81133379064</item>
    </izvorni_sadrzaj>
    <derivirana_varijabla naziv="DomainObject.Predmet.ProtuStrankaListFormatedOIB_1">
      <item>AUTOCENTAR BIONDIĆ d.o.o. za promet i trgovinu, OIB 81133379064</item>
    </derivirana_varijabla>
  </DomainObject.Predmet.ProtuStrankaListFormatedOIB>
  <DomainObject.Predmet.ProtuStrankaListFormatedWithAdress>
    <izvorni_sadrzaj>
      <item>AUTOCENTAR BIONDIĆ d.o.o. za promet i trgovinu, Svetinja 1 , 34308 Svetinja</item>
    </izvorni_sadrzaj>
    <derivirana_varijabla naziv="DomainObject.Predmet.ProtuStrankaListFormatedWithAdress_1">
      <item>AUTOCENTAR BIONDIĆ d.o.o. za promet i trgovinu, Svetinja 1 , 34308 Svetinja</item>
    </derivirana_varijabla>
  </DomainObject.Predmet.ProtuStrankaListFormatedWithAdress>
  <DomainObject.Predmet.ProtuStrankaListFormatedWithAdressOIB>
    <izvorni_sadrzaj>
      <item>AUTOCENTAR BIONDIĆ d.o.o. za promet i trgovinu, OIB 81133379064, Svetinja 1 , 34308 Svetinja</item>
    </izvorni_sadrzaj>
    <derivirana_varijabla naziv="DomainObject.Predmet.ProtuStrankaListFormatedWithAdressOIB_1">
      <item>AUTOCENTAR BIONDIĆ d.o.o. za promet i trgovinu, OIB 81133379064, Svetinja 1 , 34308 Svetinja</item>
    </derivirana_varijabla>
  </DomainObject.Predmet.ProtuStrankaListFormatedWithAdressOIB>
  <DomainObject.Predmet.ProtuStrankaListNazivFormated>
    <izvorni_sadrzaj>
      <item>AUTOCENTAR BIONDIĆ d.o.o. za promet i trgovinu</item>
    </izvorni_sadrzaj>
    <derivirana_varijabla naziv="DomainObject.Predmet.ProtuStrankaListNazivFormated_1">
      <item>AUTOCENTAR BIONDIĆ d.o.o. za promet i trgovinu</item>
    </derivirana_varijabla>
  </DomainObject.Predmet.ProtuStrankaListNazivFormated>
  <DomainObject.Predmet.ProtuStrankaListNazivFormatedOIB>
    <izvorni_sadrzaj>
      <item>AUTOCENTAR BIONDIĆ d.o.o. za promet i trgovinu, OIB 81133379064</item>
    </izvorni_sadrzaj>
    <derivirana_varijabla naziv="DomainObject.Predmet.ProtuStrankaListNazivFormatedOIB_1">
      <item>AUTOCENTAR BIONDIĆ d.o.o. za promet i trgovinu, OIB 81133379064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AUTOCENTAR BIONDIĆ d.o.o. za promet i trgovinu</izvorni_sadrzaj>
    <derivirana_varijabla naziv="DomainObject.Predmet.ProtustrankaIDrugi_1">AUTOCENTAR BIONDIĆ d.o.o. za promet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AUTOCENTAR BIONDIĆ d.o.o. za promet i trgovinu, OIB 81133379064, Svetinja 1 , 34308 Svetinja</izvorni_sadrzaj>
    <derivirana_varijabla naziv="DomainObject.Predmet.ProtustrankaIDrugiAdressOIB_1">AUTOCENTAR BIONDIĆ d.o.o. za promet i trgovinu, OIB 81133379064, Svetinja 1 , 34308 Svetinja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>6. rujna 2018.</izvorni_sadrzaj>
    <derivirana_varijabla naziv="DomainObject.Predmet.OdlukaRjesenje.DatumPravomocnosti_1">6. rujna 2018.</derivirana_varijabla>
  </DomainObject.Predmet.OdlukaRjesenje.DatumPravomocnosti>
  <DomainObject.Predmet.OdlukaRjesenje.Oznaka>
    <izvorni_sadrzaj>St-1047/2015-12</izvorni_sadrzaj>
    <derivirana_varijabla naziv="DomainObject.Predmet.OdlukaRjesenje.Oznaka_1">St-1047/2015-12</derivirana_varijabla>
  </DomainObject.Predmet.OdlukaRjesenje.Oznaka>
  <DomainObject.Predmet.SudioniciListNaziv>
    <izvorni_sadrzaj>
      <item>FINANCIJSKA AGENCIJA RC OSIJEK</item>
      <item>AUTOCENTAR BIONDIĆ d.o.o. za promet i trgovinu</item>
    </izvorni_sadrzaj>
    <derivirana_varijabla naziv="DomainObject.Predmet.SudioniciListNaziv_1">
      <item>FINANCIJSKA AGENCIJA RC OSIJEK</item>
      <item>AUTOCENTAR BIONDIĆ d.o.o. za promet i trgovinu</item>
    </derivirana_varijabla>
  </DomainObject.Predmet.SudioniciListNaziv>
  <DomainObject.Predmet.SudioniciListAdressOIB>
    <izvorni_sadrzaj>
      <item>FINANCIJSKA AGENCIJA RC OSIJEK, OIB 85821130368, L.Jagera 3,31000 Osijek</item>
      <item>AUTOCENTAR BIONDIĆ d.o.o. za promet i trgovinu, OIB 81133379064, Svetinja 1 ,34308 Svetinja</item>
    </izvorni_sadrzaj>
    <derivirana_varijabla naziv="DomainObject.Predmet.SudioniciListAdressOIB_1">
      <item>FINANCIJSKA AGENCIJA RC OSIJEK, OIB 85821130368, L.Jagera 3,31000 Osijek</item>
      <item>AUTOCENTAR BIONDIĆ d.o.o. za promet i trgovinu, OIB 81133379064, Svetinja 1 ,34308 Svetinja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81133379064</item>
    </izvorni_sadrzaj>
    <derivirana_varijabla naziv="DomainObject.Predmet.SudioniciListNazivOIB_1">
      <item>, OIB 85821130368</item>
      <item>, OIB 81133379064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St-1047/2015-9</izvorni_sadrzaj>
    <derivirana_varijabla naziv="DomainObject.PredzadnjaOdlukaIzPredmeta.Oznaka_1">St-1047/2015-9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194</properties:Words>
  <properties:Characters>1025</properties:Characters>
  <properties:Lines>56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2018-10-24T11:58:00Z</dcterms:created>
  <dc:creator>wsadmin</dc:creator>
  <cp:lastModifiedBy>wsadmin</cp:lastModifiedBy>
  <cp:lastPrinted>2018-10-03T11:12:00Z</cp:lastPrinted>
  <dcterms:modified xmlns:xsi="http://www.w3.org/2001/XMLSchema-instance" xsi:type="dcterms:W3CDTF">2018-10-25T06:14:00Z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