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3a1c" w14:paraId="d8a3a1c" w:rsidRDefault="00E71492" w:rsidP="0038770A" w:rsidR="00E7149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E7149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71492" w:rsidP="0038770A" w:rsidR="00E714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770A" w:rsidP="0038770A" w:rsidR="0038770A" w:rsidRPr="00E714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149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8770A" w:rsidP="0038770A" w:rsidR="0038770A" w:rsidRPr="00E714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149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E71492" w:rsidP="0038770A" w:rsidR="0038770A" w:rsidRPr="00E7149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Amruševa 2/II</w:t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  <w:r w:rsidR="0038770A" w:rsidRPr="00E71492">
        <w:rPr>
          <w:rFonts w:cs="Times New Roman" w:hAnsi="Times New Roman" w:ascii="Times New Roman"/>
          <w:sz w:val="24"/>
          <w:szCs w:val="24"/>
        </w:rPr>
        <w:tab/>
      </w:r>
    </w:p>
    <w:p w:rsidRDefault="00F501B5" w:rsidP="0038770A" w:rsidR="0038770A" w:rsidRPr="00E714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92261">
        <w:rPr>
          <w:rFonts w:cs="Times New Roman" w:hAnsi="Times New Roman" w:ascii="Times New Roman"/>
          <w:sz w:val="24"/>
          <w:szCs w:val="24"/>
        </w:rPr>
        <w:t>70. St-5941</w:t>
      </w:r>
      <w:r w:rsidR="0038770A" w:rsidRPr="00E71492">
        <w:rPr>
          <w:rFonts w:cs="Times New Roman" w:hAnsi="Times New Roman" w:ascii="Times New Roman"/>
          <w:sz w:val="24"/>
          <w:szCs w:val="24"/>
        </w:rPr>
        <w:t>/</w:t>
      </w:r>
      <w:r w:rsidR="00E71492">
        <w:rPr>
          <w:rFonts w:cs="Times New Roman" w:hAnsi="Times New Roman" w:ascii="Times New Roman"/>
          <w:sz w:val="24"/>
          <w:szCs w:val="24"/>
        </w:rPr>
        <w:t>20</w:t>
      </w:r>
      <w:r w:rsidR="0075661D">
        <w:rPr>
          <w:rFonts w:cs="Times New Roman" w:hAnsi="Times New Roman" w:ascii="Times New Roman"/>
          <w:sz w:val="24"/>
          <w:szCs w:val="24"/>
        </w:rPr>
        <w:t>16</w:t>
      </w:r>
    </w:p>
    <w:p w:rsidRDefault="0038770A" w:rsidP="0038770A" w:rsidR="0038770A" w:rsidRPr="00E7149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38770A" w:rsidP="0038770A" w:rsidR="0038770A" w:rsidRPr="00E714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8770A" w:rsidP="0038770A" w:rsidR="0038770A" w:rsidRPr="00E714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1492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38770A" w:rsidP="0038770A" w:rsidR="0038770A" w:rsidRPr="00E714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770A" w:rsidP="0038770A" w:rsidR="0038770A" w:rsidRPr="00E714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149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8770A" w:rsidP="0038770A" w:rsidR="0038770A" w:rsidRPr="00E714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7A57" w:rsidP="00A67D92" w:rsidR="00A67D92" w:rsidRPr="00A67D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A57">
        <w:rPr>
          <w:rFonts w:cs="Times New Roman" w:hAnsi="Times New Roman" w:ascii="Times New Roman"/>
          <w:sz w:val="24"/>
          <w:szCs w:val="24"/>
        </w:rPr>
        <w:t>Trgovački sud u Zagrebu, po sucu pojedincu Maji Jurovicki, nakon obustavljenog skraćenog stečajnog postupka nad dužnikom PROJEKT ADAPTACIJA d.o.o., Zagreb, Petrovara</w:t>
      </w:r>
      <w:r>
        <w:rPr>
          <w:rFonts w:cs="Times New Roman" w:hAnsi="Times New Roman" w:ascii="Times New Roman"/>
          <w:sz w:val="24"/>
          <w:szCs w:val="24"/>
        </w:rPr>
        <w:t xml:space="preserve">dinska 1, OIB 79984700727 </w:t>
      </w:r>
      <w:r w:rsidRPr="002D7A57">
        <w:rPr>
          <w:rFonts w:cs="Times New Roman" w:hAnsi="Times New Roman" w:ascii="Times New Roman"/>
          <w:sz w:val="24"/>
          <w:szCs w:val="24"/>
        </w:rPr>
        <w:t xml:space="preserve">povodom prijedloga vjerovnika </w:t>
      </w:r>
      <w:r w:rsidR="00156A8C" w:rsidRPr="00156A8C">
        <w:rPr>
          <w:rFonts w:cs="Times New Roman" w:hAnsi="Times New Roman" w:ascii="Times New Roman"/>
          <w:sz w:val="24"/>
          <w:szCs w:val="24"/>
        </w:rPr>
        <w:t>OTP BANKA</w:t>
      </w:r>
      <w:r w:rsidR="0005284E">
        <w:rPr>
          <w:rFonts w:cs="Times New Roman" w:hAnsi="Times New Roman" w:ascii="Times New Roman"/>
          <w:sz w:val="24"/>
          <w:szCs w:val="24"/>
        </w:rPr>
        <w:t xml:space="preserve"> d.d. </w:t>
      </w:r>
      <w:r w:rsidR="00156A8C" w:rsidRPr="00156A8C">
        <w:t xml:space="preserve"> </w:t>
      </w:r>
      <w:r w:rsidR="00156A8C" w:rsidRPr="00156A8C">
        <w:rPr>
          <w:rFonts w:cs="Times New Roman" w:hAnsi="Times New Roman" w:ascii="Times New Roman"/>
          <w:sz w:val="24"/>
          <w:szCs w:val="24"/>
        </w:rPr>
        <w:t>OIB: 52508873833 Z</w:t>
      </w:r>
      <w:r w:rsidR="0005284E">
        <w:rPr>
          <w:rFonts w:cs="Times New Roman" w:hAnsi="Times New Roman" w:ascii="Times New Roman"/>
          <w:sz w:val="24"/>
          <w:szCs w:val="24"/>
        </w:rPr>
        <w:t>adar, Ulica Domovinskog rata 3,</w:t>
      </w:r>
      <w:r w:rsidR="00156A8C" w:rsidRPr="00156A8C">
        <w:rPr>
          <w:rFonts w:cs="Times New Roman" w:hAnsi="Times New Roman" w:ascii="Times New Roman"/>
          <w:sz w:val="24"/>
          <w:szCs w:val="24"/>
        </w:rPr>
        <w:t xml:space="preserve"> </w:t>
      </w:r>
      <w:r w:rsidRPr="002D7A57">
        <w:rPr>
          <w:rFonts w:cs="Times New Roman" w:hAnsi="Times New Roman" w:ascii="Times New Roman"/>
          <w:sz w:val="24"/>
          <w:szCs w:val="24"/>
        </w:rPr>
        <w:t xml:space="preserve">za otvaranje  stečajnog postupka nad </w:t>
      </w:r>
      <w:r w:rsidR="00156A8C" w:rsidRPr="00156A8C">
        <w:rPr>
          <w:rFonts w:cs="Times New Roman" w:hAnsi="Times New Roman" w:ascii="Times New Roman"/>
          <w:sz w:val="24"/>
          <w:szCs w:val="24"/>
        </w:rPr>
        <w:t>PROJEKT ADAPTACIJA d.o.o., Zagreb, Pet</w:t>
      </w:r>
      <w:r w:rsidR="00156A8C">
        <w:rPr>
          <w:rFonts w:cs="Times New Roman" w:hAnsi="Times New Roman" w:ascii="Times New Roman"/>
          <w:sz w:val="24"/>
          <w:szCs w:val="24"/>
        </w:rPr>
        <w:t xml:space="preserve">rovaradinska 1, OIB 79984700727, </w:t>
      </w:r>
      <w:r w:rsidR="004C301C">
        <w:rPr>
          <w:rFonts w:cs="Times New Roman" w:hAnsi="Times New Roman" w:ascii="Times New Roman"/>
          <w:sz w:val="24"/>
          <w:szCs w:val="24"/>
        </w:rPr>
        <w:t>dana 16</w:t>
      </w:r>
      <w:r w:rsidRPr="002D7A57">
        <w:rPr>
          <w:rFonts w:cs="Times New Roman" w:hAnsi="Times New Roman" w:ascii="Times New Roman"/>
          <w:sz w:val="24"/>
          <w:szCs w:val="24"/>
        </w:rPr>
        <w:t>. svibnja 2018.</w:t>
      </w:r>
      <w:r w:rsidR="00A67D92" w:rsidRPr="00A67D92">
        <w:rPr>
          <w:rFonts w:cs="Times New Roman" w:hAnsi="Times New Roman" w:ascii="Times New Roman"/>
          <w:sz w:val="24"/>
          <w:szCs w:val="24"/>
        </w:rPr>
        <w:tab/>
      </w:r>
    </w:p>
    <w:p w:rsidRDefault="00A67D92" w:rsidP="00B53AF6" w:rsidR="00A67D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7D9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662DE" w:rsidP="00B53AF6" w:rsidR="004662DE" w:rsidRPr="00A67D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6A8C" w:rsidP="00EF64B4" w:rsid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EF64B4" w:rsidRPr="00EF64B4">
        <w:rPr>
          <w:rFonts w:cs="Times New Roman" w:hAnsi="Times New Roman" w:ascii="Times New Roman"/>
          <w:sz w:val="24"/>
          <w:szCs w:val="24"/>
        </w:rPr>
        <w:t xml:space="preserve">Odbacuje se kao nedopušten prijedlog za otvaranje stečajnog postupka nad dužnikom </w:t>
      </w:r>
      <w:r w:rsidR="0005284E" w:rsidRPr="0005284E">
        <w:rPr>
          <w:rFonts w:cs="Times New Roman" w:hAnsi="Times New Roman" w:ascii="Times New Roman"/>
          <w:sz w:val="24"/>
          <w:szCs w:val="24"/>
        </w:rPr>
        <w:t>PROJEKT ADAPTACIJA d.o.o., Zagreb, Pet</w:t>
      </w:r>
      <w:r w:rsidR="0005284E">
        <w:rPr>
          <w:rFonts w:cs="Times New Roman" w:hAnsi="Times New Roman" w:ascii="Times New Roman"/>
          <w:sz w:val="24"/>
          <w:szCs w:val="24"/>
        </w:rPr>
        <w:t>rovaradinska 1, OIB 79984700727.</w:t>
      </w:r>
    </w:p>
    <w:p w:rsidRDefault="0005284E" w:rsidP="00EF64B4" w:rsidR="0005284E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64B4" w:rsidP="00EF64B4" w:rsidR="00EF64B4" w:rsidRPr="00EF64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>Obrazloženje</w:t>
      </w: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64B4" w:rsidP="00EF64B4" w:rsidR="00EE5C2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304504">
        <w:rPr>
          <w:rFonts w:cs="Times New Roman" w:hAnsi="Times New Roman" w:ascii="Times New Roman"/>
          <w:sz w:val="24"/>
          <w:szCs w:val="24"/>
        </w:rPr>
        <w:t>Uvidom u stečajni spis St-548/2016</w:t>
      </w:r>
      <w:r w:rsidRPr="00EF64B4">
        <w:rPr>
          <w:rFonts w:cs="Times New Roman" w:hAnsi="Times New Roman" w:ascii="Times New Roman"/>
          <w:sz w:val="24"/>
          <w:szCs w:val="24"/>
        </w:rPr>
        <w:t xml:space="preserve">  i provjerom u sudskom registru, sud</w:t>
      </w:r>
      <w:r w:rsidR="00304504">
        <w:rPr>
          <w:rFonts w:cs="Times New Roman" w:hAnsi="Times New Roman" w:ascii="Times New Roman"/>
          <w:sz w:val="24"/>
          <w:szCs w:val="24"/>
        </w:rPr>
        <w:t xml:space="preserve"> je utvrdio da je rješenjem od 30. listopada 2017</w:t>
      </w:r>
      <w:r w:rsidRPr="00EF64B4">
        <w:rPr>
          <w:rFonts w:cs="Times New Roman" w:hAnsi="Times New Roman" w:ascii="Times New Roman"/>
          <w:sz w:val="24"/>
          <w:szCs w:val="24"/>
        </w:rPr>
        <w:t>. otvoren i zaključen stečaj nad dužnikom</w:t>
      </w:r>
      <w:r w:rsidR="00304504" w:rsidRPr="00304504">
        <w:t xml:space="preserve"> </w:t>
      </w:r>
      <w:r w:rsidR="00304504" w:rsidRPr="00304504">
        <w:rPr>
          <w:rFonts w:cs="Times New Roman" w:hAnsi="Times New Roman" w:ascii="Times New Roman"/>
          <w:sz w:val="24"/>
          <w:szCs w:val="24"/>
        </w:rPr>
        <w:t xml:space="preserve">PROJEKT ADAPTACIJA d.o.o., </w:t>
      </w:r>
      <w:r w:rsidR="00F666EA" w:rsidRPr="00F666EA">
        <w:rPr>
          <w:rFonts w:cs="Times New Roman" w:hAnsi="Times New Roman" w:ascii="Times New Roman"/>
          <w:sz w:val="24"/>
          <w:szCs w:val="24"/>
        </w:rPr>
        <w:t>OIB 79984700727</w:t>
      </w:r>
      <w:r w:rsidR="00F666EA">
        <w:rPr>
          <w:rFonts w:cs="Times New Roman" w:hAnsi="Times New Roman" w:ascii="Times New Roman"/>
          <w:sz w:val="24"/>
          <w:szCs w:val="24"/>
        </w:rPr>
        <w:t>, Zagreb, Petrovaradinska 1</w:t>
      </w:r>
      <w:r w:rsidRPr="00EF64B4">
        <w:rPr>
          <w:rFonts w:cs="Times New Roman" w:hAnsi="Times New Roman" w:ascii="Times New Roman"/>
          <w:sz w:val="24"/>
          <w:szCs w:val="24"/>
        </w:rPr>
        <w:t>. Navedeno rješenje o otvaranju i zak</w:t>
      </w:r>
      <w:r w:rsidR="00B93D3C">
        <w:rPr>
          <w:rFonts w:cs="Times New Roman" w:hAnsi="Times New Roman" w:ascii="Times New Roman"/>
          <w:sz w:val="24"/>
          <w:szCs w:val="24"/>
        </w:rPr>
        <w:t>ljučenju stečaja objavljeno je 30. listopada 2017</w:t>
      </w:r>
      <w:r w:rsidRPr="00EF64B4">
        <w:rPr>
          <w:rFonts w:cs="Times New Roman" w:hAnsi="Times New Roman" w:ascii="Times New Roman"/>
          <w:sz w:val="24"/>
          <w:szCs w:val="24"/>
        </w:rPr>
        <w:t xml:space="preserve">. na mrežnoj stranici e-oglasna ploča Trgovačkog suda u Zagrebu. </w:t>
      </w:r>
    </w:p>
    <w:p w:rsidRDefault="00A33A0D" w:rsidP="00EF64B4" w:rsidR="00F666E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OPT banka d.d. je podneskom od 23.11.2017, zatražila upis </w:t>
      </w:r>
      <w:r w:rsidR="00F666EA">
        <w:rPr>
          <w:rFonts w:cs="Times New Roman" w:hAnsi="Times New Roman" w:ascii="Times New Roman"/>
          <w:sz w:val="24"/>
          <w:szCs w:val="24"/>
        </w:rPr>
        <w:t xml:space="preserve">stečajne mase iza dužnika </w:t>
      </w:r>
      <w:r w:rsidR="00F666EA" w:rsidRPr="00F666EA">
        <w:rPr>
          <w:rFonts w:cs="Times New Roman" w:hAnsi="Times New Roman" w:ascii="Times New Roman"/>
          <w:sz w:val="24"/>
          <w:szCs w:val="24"/>
        </w:rPr>
        <w:t>PROJEKT ADAPTACIJA d.o.o.,</w:t>
      </w:r>
      <w:r w:rsidR="00F666EA" w:rsidRPr="00F666EA">
        <w:t xml:space="preserve"> </w:t>
      </w:r>
      <w:r w:rsidR="00F666EA" w:rsidRPr="00F666EA">
        <w:rPr>
          <w:rFonts w:cs="Times New Roman" w:hAnsi="Times New Roman" w:ascii="Times New Roman"/>
          <w:sz w:val="24"/>
          <w:szCs w:val="24"/>
        </w:rPr>
        <w:t>OIB 79984700727</w:t>
      </w:r>
      <w:r w:rsidR="00F666EA">
        <w:rPr>
          <w:rFonts w:cs="Times New Roman" w:hAnsi="Times New Roman" w:ascii="Times New Roman"/>
          <w:sz w:val="24"/>
          <w:szCs w:val="24"/>
        </w:rPr>
        <w:t xml:space="preserve"> Zagreb, Petrovaradinska 1 </w:t>
      </w:r>
      <w:r w:rsidR="00FD10CE">
        <w:rPr>
          <w:rFonts w:cs="Times New Roman" w:hAnsi="Times New Roman" w:ascii="Times New Roman"/>
          <w:sz w:val="24"/>
          <w:szCs w:val="24"/>
        </w:rPr>
        <w:t xml:space="preserve">koji je odbijen rješenjem </w:t>
      </w:r>
      <w:r w:rsidR="000E4158">
        <w:rPr>
          <w:rFonts w:cs="Times New Roman" w:hAnsi="Times New Roman" w:ascii="Times New Roman"/>
          <w:sz w:val="24"/>
          <w:szCs w:val="24"/>
        </w:rPr>
        <w:t xml:space="preserve"> </w:t>
      </w:r>
      <w:r w:rsidR="00FD10CE">
        <w:rPr>
          <w:rFonts w:cs="Times New Roman" w:hAnsi="Times New Roman" w:ascii="Times New Roman"/>
          <w:sz w:val="24"/>
          <w:szCs w:val="24"/>
        </w:rPr>
        <w:t xml:space="preserve">ovog suda </w:t>
      </w:r>
      <w:r w:rsidR="00FD10CE" w:rsidRPr="00FD10CE">
        <w:rPr>
          <w:rFonts w:cs="Times New Roman" w:hAnsi="Times New Roman" w:ascii="Times New Roman"/>
          <w:sz w:val="24"/>
          <w:szCs w:val="24"/>
        </w:rPr>
        <w:t xml:space="preserve">St-548/2016 </w:t>
      </w:r>
      <w:r w:rsidR="00FD10CE">
        <w:rPr>
          <w:rFonts w:cs="Times New Roman" w:hAnsi="Times New Roman" w:ascii="Times New Roman"/>
          <w:sz w:val="24"/>
          <w:szCs w:val="24"/>
        </w:rPr>
        <w:t>dana 04. siječnja 2018.</w:t>
      </w:r>
      <w:r w:rsidR="00FD10CE" w:rsidRPr="00FD10CE">
        <w:rPr>
          <w:rFonts w:cs="Times New Roman" w:hAnsi="Times New Roman" w:ascii="Times New Roman"/>
          <w:sz w:val="24"/>
          <w:szCs w:val="24"/>
        </w:rPr>
        <w:t xml:space="preserve"> </w:t>
      </w:r>
      <w:r w:rsidR="000E4158">
        <w:rPr>
          <w:rFonts w:cs="Times New Roman" w:hAnsi="Times New Roman" w:ascii="Times New Roman"/>
          <w:sz w:val="24"/>
          <w:szCs w:val="24"/>
        </w:rPr>
        <w:t xml:space="preserve">Visoki trgovački sud Republike Hrvatske je rješenjem Pž-403/2018 od 29. </w:t>
      </w:r>
      <w:r w:rsidR="009B6EFC">
        <w:rPr>
          <w:rFonts w:cs="Times New Roman" w:hAnsi="Times New Roman" w:ascii="Times New Roman"/>
          <w:sz w:val="24"/>
          <w:szCs w:val="24"/>
        </w:rPr>
        <w:t>o</w:t>
      </w:r>
      <w:r w:rsidR="000E4158">
        <w:rPr>
          <w:rFonts w:cs="Times New Roman" w:hAnsi="Times New Roman" w:ascii="Times New Roman"/>
          <w:sz w:val="24"/>
          <w:szCs w:val="24"/>
        </w:rPr>
        <w:t xml:space="preserve">žujka 2018. </w:t>
      </w:r>
      <w:r w:rsidR="009B6EFC">
        <w:rPr>
          <w:rFonts w:cs="Times New Roman" w:hAnsi="Times New Roman" w:ascii="Times New Roman"/>
          <w:sz w:val="24"/>
          <w:szCs w:val="24"/>
        </w:rPr>
        <w:t>o</w:t>
      </w:r>
      <w:r w:rsidR="000E4158">
        <w:rPr>
          <w:rFonts w:cs="Times New Roman" w:hAnsi="Times New Roman" w:ascii="Times New Roman"/>
          <w:sz w:val="24"/>
          <w:szCs w:val="24"/>
        </w:rPr>
        <w:t xml:space="preserve">dbio žalbu </w:t>
      </w:r>
      <w:r w:rsidR="000E4158" w:rsidRPr="000E4158">
        <w:rPr>
          <w:rFonts w:cs="Times New Roman" w:hAnsi="Times New Roman" w:ascii="Times New Roman"/>
          <w:sz w:val="24"/>
          <w:szCs w:val="24"/>
        </w:rPr>
        <w:t xml:space="preserve">OPT banka d.d. </w:t>
      </w:r>
      <w:r w:rsidR="00EE5C27">
        <w:rPr>
          <w:rFonts w:cs="Times New Roman" w:hAnsi="Times New Roman" w:ascii="Times New Roman"/>
          <w:sz w:val="24"/>
          <w:szCs w:val="24"/>
        </w:rPr>
        <w:t xml:space="preserve"> </w:t>
      </w:r>
      <w:r w:rsidR="009B6EFC">
        <w:rPr>
          <w:rFonts w:cs="Times New Roman" w:hAnsi="Times New Roman" w:ascii="Times New Roman"/>
          <w:sz w:val="24"/>
          <w:szCs w:val="24"/>
        </w:rPr>
        <w:t xml:space="preserve">i potvrdio </w:t>
      </w:r>
      <w:r w:rsidR="00EE5C27">
        <w:rPr>
          <w:rFonts w:cs="Times New Roman" w:hAnsi="Times New Roman" w:ascii="Times New Roman"/>
          <w:sz w:val="24"/>
          <w:szCs w:val="24"/>
        </w:rPr>
        <w:t xml:space="preserve"> </w:t>
      </w:r>
      <w:r w:rsidR="009B6EFC">
        <w:rPr>
          <w:rFonts w:cs="Times New Roman" w:hAnsi="Times New Roman" w:ascii="Times New Roman"/>
          <w:sz w:val="24"/>
          <w:szCs w:val="24"/>
        </w:rPr>
        <w:t>rješenje</w:t>
      </w:r>
      <w:r w:rsidR="009B6EFC" w:rsidRPr="009B6EFC">
        <w:rPr>
          <w:rFonts w:cs="Times New Roman" w:hAnsi="Times New Roman" w:ascii="Times New Roman"/>
          <w:sz w:val="24"/>
          <w:szCs w:val="24"/>
        </w:rPr>
        <w:t xml:space="preserve">  ovog suda St-548/2016 dana 04. siječnja 2018. </w:t>
      </w:r>
      <w:r w:rsidR="00EE5C27">
        <w:rPr>
          <w:rFonts w:cs="Times New Roman" w:hAnsi="Times New Roman" w:ascii="Times New Roman"/>
          <w:sz w:val="24"/>
          <w:szCs w:val="24"/>
        </w:rPr>
        <w:t xml:space="preserve">     </w:t>
      </w:r>
      <w:r w:rsidR="00F666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666EA" w:rsidP="00EF64B4" w:rsidR="00EE5C27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05284E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EE5C27" w:rsidRPr="00EE5C27">
        <w:rPr>
          <w:rFonts w:cs="Times New Roman" w:hAnsi="Times New Roman" w:ascii="Times New Roman"/>
          <w:sz w:val="24"/>
          <w:szCs w:val="24"/>
        </w:rPr>
        <w:t xml:space="preserve">Trgovačkog suda u Zagrebu </w:t>
      </w:r>
      <w:r w:rsidR="0005284E">
        <w:rPr>
          <w:rFonts w:cs="Times New Roman" w:hAnsi="Times New Roman" w:ascii="Times New Roman"/>
          <w:sz w:val="24"/>
          <w:szCs w:val="24"/>
        </w:rPr>
        <w:t xml:space="preserve">Tt-18/3760-1 od 15.02.2018. </w:t>
      </w:r>
      <w:r w:rsidR="00EE5C27">
        <w:rPr>
          <w:rFonts w:cs="Times New Roman" w:hAnsi="Times New Roman" w:ascii="Times New Roman"/>
          <w:sz w:val="24"/>
          <w:szCs w:val="24"/>
        </w:rPr>
        <w:t>dužnik je brisan iz sudskog registra.</w:t>
      </w: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ab/>
        <w:t>Stečajni postupak je izvanparnični postupak te se taj postupak vodi po odredbama sadržanim u Stečajnom zakonu („Narodne novi</w:t>
      </w:r>
      <w:r w:rsidR="004C301C">
        <w:rPr>
          <w:rFonts w:cs="Times New Roman" w:hAnsi="Times New Roman" w:ascii="Times New Roman"/>
          <w:sz w:val="24"/>
          <w:szCs w:val="24"/>
        </w:rPr>
        <w:t xml:space="preserve">ne“ broj 71/15, dalje SZ2015), </w:t>
      </w:r>
      <w:r w:rsidRPr="00EF64B4">
        <w:rPr>
          <w:rFonts w:cs="Times New Roman" w:hAnsi="Times New Roman" w:ascii="Times New Roman"/>
          <w:sz w:val="24"/>
          <w:szCs w:val="24"/>
        </w:rPr>
        <w:t>a na odgovarajući način primjenjuju se odredbe Zakona o parničnom postupku („Narodne novine“ broj 53/91, 91/92, 112/99, 88/01, 117/03, 88/05, 2/07, 84/08, 123/08, 57/11 i 25/13, dalje: ZPP), ako Stečajnim zakonom nije drukčije određeno (čl. 6. st. 1. SZ-a).</w:t>
      </w: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4C301C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</w:t>
      </w:r>
      <w:r w:rsidR="00EF64B4" w:rsidRPr="00EF64B4">
        <w:rPr>
          <w:rFonts w:cs="Times New Roman" w:hAnsi="Times New Roman" w:ascii="Times New Roman"/>
          <w:sz w:val="24"/>
          <w:szCs w:val="24"/>
        </w:rPr>
        <w:t>Kako je nad navedenim dužnikom otvoren i zaključen stečaj na temelju odredbe čl. 288. st. 2. ZPP-a u vezi s čl. 6. SZ-a, zbog navedenih ra</w:t>
      </w:r>
      <w:r>
        <w:rPr>
          <w:rFonts w:cs="Times New Roman" w:hAnsi="Times New Roman" w:ascii="Times New Roman"/>
          <w:sz w:val="24"/>
          <w:szCs w:val="24"/>
        </w:rPr>
        <w:t xml:space="preserve">zloga, odbačen je prijedlog za </w:t>
      </w:r>
      <w:r w:rsidR="00EF64B4" w:rsidRPr="00EF64B4">
        <w:rPr>
          <w:rFonts w:cs="Times New Roman" w:hAnsi="Times New Roman" w:ascii="Times New Roman"/>
          <w:sz w:val="24"/>
          <w:szCs w:val="24"/>
        </w:rPr>
        <w:t xml:space="preserve">otvaranje stečajnog postupka nad dužnikom. </w:t>
      </w: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C301C" w:rsidP="00EF64B4" w:rsidR="00EF64B4" w:rsidRPr="00EF64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</w:t>
      </w:r>
      <w:r w:rsidRPr="004C301C">
        <w:rPr>
          <w:rFonts w:cs="Times New Roman" w:hAnsi="Times New Roman" w:ascii="Times New Roman"/>
          <w:sz w:val="24"/>
          <w:szCs w:val="24"/>
        </w:rPr>
        <w:t xml:space="preserve"> 16. svibnja 2018.</w:t>
      </w: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64B4" w:rsidP="00EF64B4" w:rsidR="00EF64B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 xml:space="preserve">                  SUDAC:</w:t>
      </w:r>
    </w:p>
    <w:p w:rsidRDefault="002054EC" w:rsidP="00EF64B4" w:rsidR="002054EC" w:rsidRPr="00EF64B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F64B4" w:rsidP="00EF64B4" w:rsidR="00EF64B4" w:rsidRPr="00EF64B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Maja Jurovicki</w:t>
      </w:r>
      <w:r w:rsidR="00486AF2">
        <w:rPr>
          <w:rFonts w:cs="Times New Roman" w:hAnsi="Times New Roman" w:ascii="Times New Roman"/>
          <w:sz w:val="24"/>
          <w:szCs w:val="24"/>
        </w:rPr>
        <w:t xml:space="preserve">, v.r. </w:t>
      </w:r>
      <w:r w:rsidRPr="00EF64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64B4" w:rsidP="00EF64B4" w:rsidR="00EF64B4" w:rsidRPr="00EF64B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64B4" w:rsidP="00EF64B4" w:rsidR="00EF64B4" w:rsidRPr="00EF64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F64B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86AF2" w:rsidP="004F5146" w:rsidR="00486AF2">
      <w:pPr>
        <w:spacing w:lineRule="auto" w:line="240" w:after="0"/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otpravka-ovlašteni službenik</w:t>
      </w:r>
    </w:p>
    <w:p w:rsidRDefault="00486AF2" w:rsidP="004F5146" w:rsidR="00486AF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Mirjana Gašparić </w:t>
      </w:r>
    </w:p>
    <w:p w:rsidRDefault="00BC1BFE" w:rsidP="00EF64B4" w:rsidR="00BC1BFE" w:rsidRPr="00A8321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1B30" w:rsidP="00A8321C" w:rsidR="00ED1B30" w:rsidRPr="00A8321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8740FE" w:rsidR="00ED1B30" w:rsidRPr="00A832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0FE" w:rsidP="008740FE" w:rsidR="008740FE">
      <w:pPr>
        <w:spacing w:lineRule="auto" w:line="240" w:after="0"/>
      </w:pPr>
      <w:r>
        <w:separator/>
      </w:r>
    </w:p>
  </w:endnote>
  <w:endnote w:id="0" w:type="continuationSeparator">
    <w:p w:rsidRDefault="008740FE" w:rsidP="008740FE" w:rsidR="008740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0FE" w:rsidP="008740FE" w:rsidR="008740FE">
      <w:pPr>
        <w:spacing w:lineRule="auto" w:line="240" w:after="0"/>
      </w:pPr>
      <w:r>
        <w:separator/>
      </w:r>
    </w:p>
  </w:footnote>
  <w:footnote w:id="0" w:type="continuationSeparator">
    <w:p w:rsidRDefault="008740FE" w:rsidP="008740FE" w:rsidR="008740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71990726"/>
      <w:docPartObj>
        <w:docPartGallery w:val="Page Numbers (Top of Page)"/>
        <w:docPartUnique/>
      </w:docPartObj>
    </w:sdtPr>
    <w:sdtEndPr/>
    <w:sdtContent>
      <w:p w:rsidRDefault="00C16C7F" w:rsidR="008740FE" w:rsidRPr="00F363B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363B4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</w:t>
        </w:r>
        <w:r w:rsidR="008740FE" w:rsidRPr="00F363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8740FE" w:rsidRPr="00F363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8740FE" w:rsidRPr="00F363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86A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8740FE" w:rsidRPr="00F363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740FE" w:rsidRPr="00F363B4">
          <w:rPr>
            <w:rFonts w:cs="Times New Roman" w:hAnsi="Times New Roman" w:ascii="Times New Roman"/>
            <w:sz w:val="24"/>
            <w:szCs w:val="24"/>
          </w:rPr>
          <w:t xml:space="preserve">                                      </w:t>
        </w:r>
        <w:r w:rsidR="00F363B4">
          <w:rPr>
            <w:rFonts w:cs="Times New Roman" w:hAnsi="Times New Roman" w:ascii="Times New Roman"/>
            <w:sz w:val="24"/>
            <w:szCs w:val="24"/>
          </w:rPr>
          <w:t xml:space="preserve">         </w:t>
        </w:r>
        <w:r w:rsidR="002054EC">
          <w:rPr>
            <w:rFonts w:cs="Times New Roman" w:hAnsi="Times New Roman" w:ascii="Times New Roman"/>
            <w:sz w:val="24"/>
            <w:szCs w:val="24"/>
          </w:rPr>
          <w:t>70. St-5941</w:t>
        </w:r>
        <w:r w:rsidRPr="00F363B4">
          <w:rPr>
            <w:rFonts w:cs="Times New Roman" w:hAnsi="Times New Roman" w:ascii="Times New Roman"/>
            <w:sz w:val="24"/>
            <w:szCs w:val="24"/>
          </w:rPr>
          <w:t>/201</w:t>
        </w:r>
        <w:r w:rsidR="006F1BA4">
          <w:rPr>
            <w:rFonts w:cs="Times New Roman" w:hAnsi="Times New Roman" w:ascii="Times New Roman"/>
            <w:sz w:val="24"/>
            <w:szCs w:val="24"/>
          </w:rPr>
          <w:t>6</w:t>
        </w:r>
      </w:p>
    </w:sdtContent>
  </w:sdt>
  <w:p w:rsidRDefault="008740FE" w:rsidR="008740FE" w:rsidRPr="00F363B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6FE"/>
    <w:rsid w:val="00001205"/>
    <w:rsid w:val="00003F0B"/>
    <w:rsid w:val="0005284E"/>
    <w:rsid w:val="000863FD"/>
    <w:rsid w:val="000C0E7F"/>
    <w:rsid w:val="000C71E8"/>
    <w:rsid w:val="000E4158"/>
    <w:rsid w:val="00122559"/>
    <w:rsid w:val="0014660F"/>
    <w:rsid w:val="00156A8C"/>
    <w:rsid w:val="0016474B"/>
    <w:rsid w:val="00171381"/>
    <w:rsid w:val="00175C5C"/>
    <w:rsid w:val="001841C4"/>
    <w:rsid w:val="001A609C"/>
    <w:rsid w:val="001D6C98"/>
    <w:rsid w:val="001E4BED"/>
    <w:rsid w:val="002054EC"/>
    <w:rsid w:val="002A2835"/>
    <w:rsid w:val="002B59FE"/>
    <w:rsid w:val="002D0DCF"/>
    <w:rsid w:val="002D3F66"/>
    <w:rsid w:val="002D5168"/>
    <w:rsid w:val="002D709F"/>
    <w:rsid w:val="002D7A57"/>
    <w:rsid w:val="002F1EDB"/>
    <w:rsid w:val="00304504"/>
    <w:rsid w:val="00305FBD"/>
    <w:rsid w:val="0034236D"/>
    <w:rsid w:val="00353571"/>
    <w:rsid w:val="003600A5"/>
    <w:rsid w:val="00367A66"/>
    <w:rsid w:val="00371E6F"/>
    <w:rsid w:val="0038770A"/>
    <w:rsid w:val="003979E0"/>
    <w:rsid w:val="003A28DA"/>
    <w:rsid w:val="00422F77"/>
    <w:rsid w:val="00442E94"/>
    <w:rsid w:val="00450743"/>
    <w:rsid w:val="004662DE"/>
    <w:rsid w:val="0047652B"/>
    <w:rsid w:val="00486AF2"/>
    <w:rsid w:val="00492261"/>
    <w:rsid w:val="00494F45"/>
    <w:rsid w:val="004C301C"/>
    <w:rsid w:val="004C7A2C"/>
    <w:rsid w:val="004D0F91"/>
    <w:rsid w:val="004E6A9E"/>
    <w:rsid w:val="00532F75"/>
    <w:rsid w:val="00555E82"/>
    <w:rsid w:val="005743A9"/>
    <w:rsid w:val="00574DDE"/>
    <w:rsid w:val="0058520B"/>
    <w:rsid w:val="005A41D4"/>
    <w:rsid w:val="005C6BD1"/>
    <w:rsid w:val="005D796C"/>
    <w:rsid w:val="0060766D"/>
    <w:rsid w:val="00607697"/>
    <w:rsid w:val="00656A09"/>
    <w:rsid w:val="00667389"/>
    <w:rsid w:val="00670481"/>
    <w:rsid w:val="00694FCE"/>
    <w:rsid w:val="006B3A3D"/>
    <w:rsid w:val="006C7DAD"/>
    <w:rsid w:val="006F1B61"/>
    <w:rsid w:val="006F1BA4"/>
    <w:rsid w:val="006F21C8"/>
    <w:rsid w:val="00740D23"/>
    <w:rsid w:val="0075661D"/>
    <w:rsid w:val="007673F8"/>
    <w:rsid w:val="00834CD6"/>
    <w:rsid w:val="0085588C"/>
    <w:rsid w:val="00856AF6"/>
    <w:rsid w:val="008740FE"/>
    <w:rsid w:val="0087509A"/>
    <w:rsid w:val="008841C0"/>
    <w:rsid w:val="008936E3"/>
    <w:rsid w:val="008E2375"/>
    <w:rsid w:val="00930901"/>
    <w:rsid w:val="0095584F"/>
    <w:rsid w:val="00965AF9"/>
    <w:rsid w:val="009666FE"/>
    <w:rsid w:val="00966BA1"/>
    <w:rsid w:val="0097184D"/>
    <w:rsid w:val="00972692"/>
    <w:rsid w:val="009918E8"/>
    <w:rsid w:val="009B6EFC"/>
    <w:rsid w:val="00A20A9A"/>
    <w:rsid w:val="00A33A0D"/>
    <w:rsid w:val="00A461AC"/>
    <w:rsid w:val="00A67D92"/>
    <w:rsid w:val="00A8321C"/>
    <w:rsid w:val="00AA6F36"/>
    <w:rsid w:val="00B10CAC"/>
    <w:rsid w:val="00B20749"/>
    <w:rsid w:val="00B53AF6"/>
    <w:rsid w:val="00B93D3C"/>
    <w:rsid w:val="00B95BCB"/>
    <w:rsid w:val="00BC1BFE"/>
    <w:rsid w:val="00BC3876"/>
    <w:rsid w:val="00C10ED0"/>
    <w:rsid w:val="00C16C7F"/>
    <w:rsid w:val="00C4436D"/>
    <w:rsid w:val="00C577C9"/>
    <w:rsid w:val="00CA6C8A"/>
    <w:rsid w:val="00D02B97"/>
    <w:rsid w:val="00D6488A"/>
    <w:rsid w:val="00D669E7"/>
    <w:rsid w:val="00D74C4E"/>
    <w:rsid w:val="00D8030D"/>
    <w:rsid w:val="00D8429D"/>
    <w:rsid w:val="00DA6968"/>
    <w:rsid w:val="00DB6ECE"/>
    <w:rsid w:val="00E57508"/>
    <w:rsid w:val="00E60FC0"/>
    <w:rsid w:val="00E70E5C"/>
    <w:rsid w:val="00E71492"/>
    <w:rsid w:val="00E96970"/>
    <w:rsid w:val="00ED1B30"/>
    <w:rsid w:val="00EE1EC6"/>
    <w:rsid w:val="00EE5C27"/>
    <w:rsid w:val="00EF64B4"/>
    <w:rsid w:val="00F363B4"/>
    <w:rsid w:val="00F501B5"/>
    <w:rsid w:val="00F5634C"/>
    <w:rsid w:val="00F666EA"/>
    <w:rsid w:val="00F737CC"/>
    <w:rsid w:val="00FD10CE"/>
    <w:rsid w:val="00F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770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14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49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40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40FE"/>
  </w:style>
  <w:style w:styleId="Podnoje" w:type="paragraph">
    <w:name w:val="footer"/>
    <w:basedOn w:val="Normal"/>
    <w:link w:val="PodnojeChar"/>
    <w:uiPriority w:val="99"/>
    <w:unhideWhenUsed/>
    <w:rsid w:val="008740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40FE"/>
  </w:style>
  <w:style w:styleId="Tekstrezerviranogmjesta" w:type="character">
    <w:name w:val="Placeholder Text"/>
    <w:basedOn w:val="Zadanifontodlomka"/>
    <w:uiPriority w:val="99"/>
    <w:semiHidden/>
    <w:rsid w:val="00486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A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A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A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A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770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14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49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40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740FE"/>
  </w:style>
  <w:style w:styleId="Podnoje" w:type="paragraph">
    <w:name w:val="footer"/>
    <w:basedOn w:val="Normal"/>
    <w:link w:val="PodnojeChar"/>
    <w:uiPriority w:val="99"/>
    <w:unhideWhenUsed/>
    <w:rsid w:val="008740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740FE"/>
  </w:style>
  <w:style w:styleId="Tekstrezerviranogmjesta" w:type="character">
    <w:name w:val="Placeholder Text"/>
    <w:basedOn w:val="Zadanifontodlomka"/>
    <w:uiPriority w:val="99"/>
    <w:semiHidden/>
    <w:rsid w:val="00486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A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A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A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A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5941</izvorni_sadrzaj>
    <derivirana_varijabla naziv="DomainObject.Predmet.Broj_1">5941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St-5941/2016</izvorni_sadrzaj>
    <derivirana_varijabla naziv="DomainObject.Predmet.OznakaBroj_1">St-5941/2016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ADAPTACIJA  d.o.o.</izvorni_sadrzaj>
    <derivirana_varijabla naziv="DomainObject.Predmet.ProtustrankaFormated_1">  PROJEKT ADAPTACIJA  d.o.o.</derivirana_varijabla>
  </DomainObject.Predmet.ProtustrankaFormated>
  <DomainObject.Predmet.ProtustrankaFormatedOIB>
    <izvorni_sadrzaj>  PROJEKT ADAPTACIJA  d.o.o., OIB 79984700727</izvorni_sadrzaj>
    <derivirana_varijabla naziv="DomainObject.Predmet.ProtustrankaFormatedOIB_1">  PROJEKT ADAPTACIJA  d.o.o., OIB 79984700727</derivirana_varijabla>
  </DomainObject.Predmet.ProtustrankaFormatedOIB>
  <DomainObject.Predmet.ProtustrankaFormatedWithAdress>
    <izvorni_sadrzaj> PROJEKT ADAPTACIJA  d.o.o., Petrovaradinska 1, 10000 Zagreb</izvorni_sadrzaj>
    <derivirana_varijabla naziv="DomainObject.Predmet.ProtustrankaFormatedWithAdress_1"> PROJEKT ADAPTACIJA  d.o.o., Petrovaradinska 1, 10000 Zagreb</derivirana_varijabla>
  </DomainObject.Predmet.ProtustrankaFormatedWithAdress>
  <DomainObject.Predmet.ProtustrankaFormatedWithAdressOIB>
    <izvorni_sadrzaj> PROJEKT ADAPTACIJA  d.o.o., OIB 79984700727, Petrovaradinska 1, 10000 Zagreb</izvorni_sadrzaj>
    <derivirana_varijabla naziv="DomainObject.Predmet.ProtustrankaFormatedWithAdressOIB_1"> PROJEKT ADAPTACIJA  d.o.o., OIB 79984700727, Petrovaradinska 1, 10000 Zagreb</derivirana_varijabla>
  </DomainObject.Predmet.ProtustrankaFormatedWithAdressOIB>
  <DomainObject.Predmet.ProtustrankaWithAdress>
    <izvorni_sadrzaj>PROJEKT ADAPTACIJA  d.o.o. Petrovaradinska 1, 10000 Zagreb</izvorni_sadrzaj>
    <derivirana_varijabla naziv="DomainObject.Predmet.ProtustrankaWithAdress_1">PROJEKT ADAPTACIJA  d.o.o. Petrovaradinska 1, 10000 Zagreb</derivirana_varijabla>
  </DomainObject.Predmet.ProtustrankaWithAdress>
  <DomainObject.Predmet.ProtustrankaWithAdressOIB>
    <izvorni_sadrzaj>PROJEKT ADAPTACIJA  d.o.o., OIB 79984700727, Petrovaradinska 1, 10000 Zagreb</izvorni_sadrzaj>
    <derivirana_varijabla naziv="DomainObject.Predmet.ProtustrankaWithAdressOIB_1">PROJEKT ADAPTACIJA  d.o.o., OIB 79984700727, Petrovaradinska 1, 10000 Zagreb</derivirana_varijabla>
  </DomainObject.Predmet.ProtustrankaWithAdressOIB>
  <DomainObject.Predmet.ProtustrankaNazivFormated>
    <izvorni_sadrzaj>PROJEKT ADAPTACIJA  d.o.o.</izvorni_sadrzaj>
    <derivirana_varijabla naziv="DomainObject.Predmet.ProtustrankaNazivFormated_1">PROJEKT ADAPTACIJA  d.o.o.</derivirana_varijabla>
  </DomainObject.Predmet.ProtustrankaNazivFormated>
  <DomainObject.Predmet.ProtustrankaNazivFormatedOIB>
    <izvorni_sadrzaj>PROJEKT ADAPTACIJA  d.o.o., OIB 79984700727</izvorni_sadrzaj>
    <derivirana_varijabla naziv="DomainObject.Predmet.ProtustrankaNazivFormatedOIB_1">PROJEKT ADAPTACIJA  d.o.o., OIB 79984700727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OTP banka Hrvatska dioničko društvo</izvorni_sadrzaj>
    <derivirana_varijabla naziv="DomainObject.Predmet.StrankaFormated_1">  FINA Regionalni centar Zagreb; OTP banka Hrvatska dioničko društvo</derivirana_varijabla>
  </DomainObject.Predmet.StrankaFormated>
  <DomainObject.Predmet.StrankaFormatedOIB>
    <izvorni_sadrzaj>  FINA Regionalni centar Zagreb, OIB 85821130368; OTP banka Hrvatska dioničko društvo, OIB 52508873833</izvorni_sadrzaj>
    <derivirana_varijabla naziv="DomainObject.Predmet.StrankaFormatedOIB_1">  FINA Regionalni centar Zagreb, OIB 85821130368; OTP banka Hrvatska dioničko društvo, OIB 52508873833</derivirana_varijabla>
  </DomainObject.Predmet.StrankaFormatedOIB>
  <DomainObject.Predmet.StrankaFormatedWithAdress>
    <izvorni_sadrzaj> FINA Regionalni centar Zagreb, Trg svibanjskih žrtava 1995. 1, 10000 Zagreb; OTP banka Hrvatska dioničko društvo, Ulica Domovinskog rata 3, 23000 Zadar</izvorni_sadrzaj>
    <derivirana_varijabla naziv="DomainObject.Predmet.StrankaFormatedWithAdress_1"> FINA Regionalni centar Zagreb, Trg svibanjskih žrtava 1995. 1, 10000 Zagreb; OTP banka Hrvatska dioničko društvo, Ulica Domovinskog rata 3, 23000 Zadar</derivirana_varijabla>
  </DomainObject.Predmet.StrankaFormatedWithAdress>
  <DomainObject.Predmet.StrankaFormatedWithAdressOIB>
    <izvorni_sadrzaj> FINA Regionalni centar Zagreb, OIB 85821130368, Trg svibanjskih žrtava 1995. 1, 10000 Zagreb; OTP banka Hrvatska dioničko društvo, OIB 52508873833, Ulica Domovinskog rata 3, 23000 Zadar</izvorni_sadrzaj>
    <derivirana_varijabla naziv="DomainObject.Predmet.StrankaFormatedWithAdressOIB_1"> FINA Regionalni centar Zagreb, OIB 85821130368, Trg svibanjskih žrtava 1995. 1, 10000 Zagreb; OTP banka Hrvatska dioničko društvo, OIB 52508873833, Ulica Domovinskog rata 3, 23000 Zadar</derivirana_varijabla>
  </DomainObject.Predmet.StrankaFormatedWithAdressOIB>
  <DomainObject.Predmet.StrankaWithAdress>
    <izvorni_sadrzaj>FINA Regionalni centar Zagreb Trg svibanjskih žrtava 1995. 1,10000 Zagreb,OTP banka Hrvatska dioničko društvo Ulica Domovinskog rata 3,23000 Zadar</izvorni_sadrzaj>
    <derivirana_varijabla naziv="DomainObject.Predmet.StrankaWithAdress_1">FINA Regionalni centar Zagreb Trg svibanjskih žrtava 1995. 1,10000 Zagreb,OTP banka Hrvatska dioničko društvo Ulica Domovinskog rata 3,23000 Zadar</derivirana_varijabla>
  </DomainObject.Predmet.StrankaWithAdress>
  <DomainObject.Predmet.StrankaWithAdressOIB>
    <izvorni_sadrzaj>FINA Regionalni centar Zagreb, OIB 85821130368, Trg svibanjskih žrtava 1995. 1,10000 Zagreb,OTP banka Hrvatska dioničko društvo, OIB 52508873833, Ulica Domovinskog rata 3,23000 Zadar</izvorni_sadrzaj>
    <derivirana_varijabla naziv="DomainObject.Predmet.StrankaWithAdressOIB_1">FINA Regionalni centar Zagreb, OIB 85821130368, Trg svibanjskih žrtava 1995. 1,10000 Zagreb,OTP banka Hrvatska dioničko društvo, OIB 52508873833, Ulica Domovinskog rata 3,23000 Zadar</derivirana_varijabla>
  </DomainObject.Predmet.StrankaWithAdressOIB>
  <DomainObject.Predmet.StrankaNazivFormated>
    <izvorni_sadrzaj>FINA Regionalni centar Zagreb,OTP banka Hrvatska dioničko društvo</izvorni_sadrzaj>
    <derivirana_varijabla naziv="DomainObject.Predmet.StrankaNazivFormated_1">FINA Regionalni centar Zagreb,OTP banka Hrvatska dioničko društvo</derivirana_varijabla>
  </DomainObject.Predmet.StrankaNazivFormated>
  <DomainObject.Predmet.StrankaNazivFormatedOIB>
    <izvorni_sadrzaj>FINA Regionalni centar Zagreb, OIB 85821130368,OTP banka Hrvatska dioničko društvo, OIB 52508873833</izvorni_sadrzaj>
    <derivirana_varijabla naziv="DomainObject.Predmet.StrankaNazivFormatedOIB_1">FINA Regionalni centar Zagreb, OIB 85821130368,OTP banka Hrvatska dioničko društvo, OIB 52508873833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OTP banka Hrvatska dioničko društvo</item>
    </izvorni_sadrzaj>
    <derivirana_varijabla naziv="DomainObject.Predmet.StrankaListFormated_1">
      <item>FINA Regionalni centar Zagreb</item>
      <item>OTP banka Hrvatska dioničko društvo</item>
    </derivirana_varijabla>
  </DomainObject.Predmet.StrankaListFormated>
  <DomainObject.Predmet.StrankaListFormatedOIB>
    <izvorni_sadrzaj>
      <item>FINA Regionalni centar Zagreb, OIB 85821130368</item>
      <item>OTP banka Hrvatska dioničko društvo, OIB 52508873833</item>
    </izvorni_sadrzaj>
    <derivirana_varijabla naziv="DomainObject.Predmet.StrankaListFormatedOIB_1">
      <item>FINA Regionalni centar Zagreb, OIB 85821130368</item>
      <item>OTP banka Hrvatska dioničko društvo, OIB 52508873833</item>
    </derivirana_varijabla>
  </DomainObject.Predmet.StrankaListFormatedOIB>
  <DomainObject.Predmet.StrankaListFormatedWithAdress>
    <izvorni_sadrzaj>
      <item>FINA Regionalni centar Zagreb, Trg svibanjskih žrtava 1995. 1, 10000 Zagreb</item>
      <item>OTP banka Hrvatska dioničko društvo, Ulica Domovinskog rata 3, 23000 Zadar</item>
    </izvorni_sadrzaj>
    <derivirana_varijabla naziv="DomainObject.Predmet.StrankaListFormatedWithAdress_1">
      <item>FINA Regionalni centar Zagreb, Trg svibanjskih žrtava 1995. 1, 10000 Zagreb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OTP banka Hrvatska dioničko društvo, OIB 52508873833, Ulica Domovinskog rata 3, 23000 Zadar</item>
    </izvorni_sadrzaj>
    <derivirana_varijabla naziv="DomainObject.Predmet.StrankaListFormatedWithAdressOIB_1">
      <item>FINA Regionalni centar Zagreb, OIB 85821130368, Trg svibanjskih žrtava 1995. 1, 10000 Zagreb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 Regionalni centar Zagreb</item>
      <item>OTP banka Hrvatska dioničko društvo</item>
    </izvorni_sadrzaj>
    <derivirana_varijabla naziv="DomainObject.Predmet.StrankaListNazivFormated_1">
      <item>FINA Regionalni centar Zagreb</item>
      <item>OTP banka Hrvatska dioničko društvo</item>
    </derivirana_varijabla>
  </DomainObject.Predmet.StrankaListNazivFormated>
  <DomainObject.Predmet.StrankaListNazivFormatedOIB>
    <izvorni_sadrzaj>
      <item>FINA Regionalni centar Zagreb, OIB 85821130368</item>
      <item>OTP banka Hrvatska dioničko društvo, OIB 52508873833</item>
    </izvorni_sadrzaj>
    <derivirana_varijabla naziv="DomainObject.Predmet.StrankaListNazivFormatedOIB_1">
      <item>FINA Regionalni centar Zagreb, OIB 85821130368</item>
      <item>OTP banka Hrvatska dioničko društvo, OIB 52508873833</item>
    </derivirana_varijabla>
  </DomainObject.Predmet.StrankaListNazivFormatedOIB>
  <DomainObject.Predmet.ProtuStrankaListFormated>
    <izvorni_sadrzaj>
      <item>PROJEKT ADAPTACIJA  d.o.o.</item>
    </izvorni_sadrzaj>
    <derivirana_varijabla naziv="DomainObject.Predmet.ProtuStrankaListFormated_1">
      <item>PROJEKT ADAPTACIJA  d.o.o.</item>
    </derivirana_varijabla>
  </DomainObject.Predmet.ProtuStrankaListFormated>
  <DomainObject.Predmet.ProtuStrankaListFormatedOIB>
    <izvorni_sadrzaj>
      <item>PROJEKT ADAPTACIJA  d.o.o., OIB 79984700727</item>
    </izvorni_sadrzaj>
    <derivirana_varijabla naziv="DomainObject.Predmet.ProtuStrankaListFormatedOIB_1">
      <item>PROJEKT ADAPTACIJA  d.o.o., OIB 79984700727</item>
    </derivirana_varijabla>
  </DomainObject.Predmet.ProtuStrankaListFormatedOIB>
  <DomainObject.Predmet.ProtuStrankaListFormatedWithAdress>
    <izvorni_sadrzaj>
      <item>PROJEKT ADAPTACIJA  d.o.o., Petrovaradinska 1, 10000 Zagreb</item>
    </izvorni_sadrzaj>
    <derivirana_varijabla naziv="DomainObject.Predmet.ProtuStrankaListFormatedWithAdress_1">
      <item>PROJEKT ADAPTACIJA  d.o.o., Petrovaradinska 1, 10000 Zagreb</item>
    </derivirana_varijabla>
  </DomainObject.Predmet.ProtuStrankaListFormatedWithAdress>
  <DomainObject.Predmet.ProtuStrankaListFormatedWithAdressOIB>
    <izvorni_sadrzaj>
      <item>PROJEKT ADAPTACIJA  d.o.o., OIB 79984700727, Petrovaradinska 1, 10000 Zagreb</item>
    </izvorni_sadrzaj>
    <derivirana_varijabla naziv="DomainObject.Predmet.ProtuStrankaListFormatedWithAdressOIB_1">
      <item>PROJEKT ADAPTACIJA  d.o.o., OIB 79984700727, Petrovaradinska 1, 10000 Zagreb</item>
    </derivirana_varijabla>
  </DomainObject.Predmet.ProtuStrankaListFormatedWithAdressOIB>
  <DomainObject.Predmet.ProtuStrankaListNazivFormated>
    <izvorni_sadrzaj>
      <item>PROJEKT ADAPTACIJA  d.o.o.</item>
    </izvorni_sadrzaj>
    <derivirana_varijabla naziv="DomainObject.Predmet.ProtuStrankaListNazivFormated_1">
      <item>PROJEKT ADAPTACIJA  d.o.o.</item>
    </derivirana_varijabla>
  </DomainObject.Predmet.ProtuStrankaListNazivFormated>
  <DomainObject.Predmet.ProtuStrankaListNazivFormatedOIB>
    <izvorni_sadrzaj>
      <item>PROJEKT ADAPTACIJA  d.o.o., OIB 79984700727</item>
    </izvorni_sadrzaj>
    <derivirana_varijabla naziv="DomainObject.Predmet.ProtuStrankaListNazivFormatedOIB_1">
      <item>PROJEKT ADAPTACIJA  d.o.o., OIB 79984700727</item>
    </derivirana_varijabla>
  </DomainObject.Predmet.ProtuStrankaListNazivFormatedOIB>
  <DomainObject.Predmet.OstaliListFormated>
    <izvorni_sadrzaj>
      <item>Dubravko Polundak</item>
      <item>ŽURIĆ i PARTNERI, odvjetničko društvo d.o.o.</item>
    </izvorni_sadrzaj>
    <derivirana_varijabla naziv="DomainObject.Predmet.OstaliListFormated_1">
      <item>Dubravko Polundak</item>
      <item>ŽURIĆ i PARTNERI, odvjetničko društvo d.o.o.</item>
    </derivirana_varijabla>
  </DomainObject.Predmet.OstaliListFormated>
  <DomainObject.Predmet.OstaliListFormatedOIB>
    <izvorni_sadrzaj>
      <item>Dubravko Polundak, OIB 22993632879</item>
      <item>ŽURIĆ i PARTNERI, odvjetničko društvo d.o.o., OIB 03894745705</item>
    </izvorni_sadrzaj>
    <derivirana_varijabla naziv="DomainObject.Predmet.OstaliListFormatedOIB_1">
      <item>Dubravko Polundak, OIB 22993632879</item>
      <item>ŽURIĆ i PARTNERI, odvjetničko društvo d.o.o., OIB 03894745705</item>
    </derivirana_varijabla>
  </DomainObject.Predmet.OstaliListFormatedOIB>
  <DomainObject.Predmet.OstaliListFormatedWithAdress>
    <izvorni_sadrzaj>
      <item>Dubravko Polundak, Voćnjak 44, 10000 Zagreb</item>
      <item>ŽURIĆ i PARTNERI, odvjetničko društvo d.o.o., Ivana Lučića 2A , 10000 Zagreb</item>
    </izvorni_sadrzaj>
    <derivirana_varijabla naziv="DomainObject.Predmet.OstaliListFormatedWithAdress_1">
      <item>Dubravko Polundak, Voćnjak 44, 10000 Zagreb</item>
      <item>ŽURIĆ i PARTNERI, odvjetničko društvo d.o.o., Ivana Lučića 2A , 10000 Zagreb</item>
    </derivirana_varijabla>
  </DomainObject.Predmet.OstaliListFormatedWithAdress>
  <DomainObject.Predmet.OstaliListFormatedWithAdressOIB>
    <izvorni_sadrzaj>
      <item>Dubravko Polundak, OIB 22993632879, Voćnjak 44, 10000 Zagreb</item>
      <item>ŽURIĆ i PARTNERI, odvjetničko društvo d.o.o., OIB 03894745705, Ivana Lučića 2A , 10000 Zagreb</item>
    </izvorni_sadrzaj>
    <derivirana_varijabla naziv="DomainObject.Predmet.OstaliListFormatedWithAdressOIB_1">
      <item>Dubravko Polundak, OIB 22993632879, Voćnjak 44, 10000 Zagreb</item>
      <item>ŽURIĆ i PARTNERI, odvjetničko društvo d.o.o., OIB 03894745705, Ivana Lučića 2A , 10000 Zagreb</item>
    </derivirana_varijabla>
  </DomainObject.Predmet.OstaliListFormatedWithAdressOIB>
  <DomainObject.Predmet.OstaliListNazivFormated>
    <izvorni_sadrzaj>
      <item>Dubravko Polundak</item>
      <item>ŽURIĆ i PARTNERI, odvjetničko društvo d.o.o.</item>
    </izvorni_sadrzaj>
    <derivirana_varijabla naziv="DomainObject.Predmet.OstaliListNazivFormated_1">
      <item>Dubravko Polundak</item>
      <item>ŽURIĆ i PARTNERI, odvjetničko društvo d.o.o.</item>
    </derivirana_varijabla>
  </DomainObject.Predmet.OstaliListNazivFormated>
  <DomainObject.Predmet.OstaliListNazivFormatedOIB>
    <izvorni_sadrzaj>
      <item>Dubravko Polundak, OIB 22993632879</item>
      <item>ŽURIĆ i PARTNERI, odvjetničko društvo d.o.o., OIB 03894745705</item>
    </izvorni_sadrzaj>
    <derivirana_varijabla naziv="DomainObject.Predmet.OstaliListNazivFormatedOIB_1">
      <item>Dubravko Polundak, OIB 22993632879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ADAPTACIJA  d.o.o.</izvorni_sadrzaj>
    <derivirana_varijabla naziv="DomainObject.Predmet.ProtustrankaIDrugi_1">PROJEKT ADAPTACIJA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ADAPTACIJA  d.o.o., OIB 79984700727, Petrovaradinska 1, 10000 Zagreb</izvorni_sadrzaj>
    <derivirana_varijabla naziv="DomainObject.Predmet.ProtustrankaIDrugiAdressOIB_1">PROJEKT ADAPTACIJA  d.o.o., OIB 79984700727,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ADAPTACIJA  d.o.o.</item>
      <item>FINA Regionalni centar Zagreb</item>
      <item>Dubravko Polundak</item>
      <item>ŽURIĆ i PARTNERI, odvjetničko društvo d.o.o.</item>
      <item>OTP banka Hrvatska dioničko društvo</item>
    </izvorni_sadrzaj>
    <derivirana_varijabla naziv="DomainObject.Predmet.SudioniciListNaziv_1">
      <item>PROJEKT ADAPTACIJA  d.o.o.</item>
      <item>FINA Regionalni centar Zagreb</item>
      <item>Dubravko Polundak</item>
      <item>ŽURIĆ i PARTNERI, odvjetničko društvo d.o.o.</item>
      <item>OTP banka Hrvatska dioničko društvo</item>
    </derivirana_varijabla>
  </DomainObject.Predmet.SudioniciListNaziv>
  <DomainObject.Predmet.SudioniciListAdressOIB>
    <izvorni_sadrzaj>
      <item>PROJEKT ADAPTACIJA  d.o.o., OIB 79984700727, Petrovaradinska 1,10000 Zagreb</item>
      <item>FINA Regionalni centar Zagreb, OIB 85821130368, Trg svibanjskih žrtava 1995. 1,10000 Zagreb</item>
      <item>Dubravko Polundak, OIB 22993632879, Voćnjak 44,10000 Zagreb</item>
      <item>ŽURIĆ i PARTNERI, odvjetničko društvo d.o.o., OIB 03894745705, Ivana Lučića 2A ,10000 Zagreb</item>
      <item>OTP banka Hrvatska dioničko društvo, OIB 52508873833, Ulica Domovinskog rata 3,23000 Zadar</item>
    </izvorni_sadrzaj>
    <derivirana_varijabla naziv="DomainObject.Predmet.SudioniciListAdressOIB_1">
      <item>PROJEKT ADAPTACIJA  d.o.o., OIB 79984700727, Petrovaradinska 1,10000 Zagreb</item>
      <item>FINA Regionalni centar Zagreb, OIB 85821130368, Trg svibanjskih žrtava 1995. 1,10000 Zagreb</item>
      <item>Dubravko Polundak, OIB 22993632879, Voćnjak 44,10000 Zagreb</item>
      <item>ŽURIĆ i PARTNERI, odvjetničko društvo d.o.o., OIB 03894745705, Ivana Lučića 2A 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79984700727</item>
      <item>, OIB 85821130368</item>
      <item>, OIB 22993632879</item>
      <item>, OIB 03894745705</item>
      <item>, OIB 52508873833</item>
    </izvorni_sadrzaj>
    <derivirana_varijabla naziv="DomainObject.Predmet.SudioniciListNazivOIB_1">
      <item>, OIB 79984700727</item>
      <item>, OIB 85821130368</item>
      <item>, OIB 22993632879</item>
      <item>, OIB 03894745705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055B5-52B1-407F-AA55-555E75977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2517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2018-05-16T11:47:00Z</dcterms:created>
  <dc:creator>Tamara Hržić</dc:creator>
  <cp:lastModifiedBy>Mirjana Gašparić</cp:lastModifiedBy>
  <cp:lastPrinted>2018-05-16T12:31:00Z</cp:lastPrinted>
  <dcterms:modified xmlns:xsi="http://www.w3.org/2001/XMLSchema-instance" xsi:type="dcterms:W3CDTF">2018-05-16T12:31:00Z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(St-5941-16 ODBAČAJ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