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bb28" w14:paraId="68fbb28" w:rsidRDefault="00D55F67" w:rsidP="00910611" w:rsidR="00D55F6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F67" w:rsidP="00910611" w:rsidR="00D55F67" w:rsidRPr="00D55F67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D55F67">
        <w:rPr>
          <w:rFonts w:eastAsia="MS Mincho" w:hAnsi="Times New Roman" w:ascii="Times New Roman"/>
          <w:b w:val="false"/>
        </w:rPr>
        <w:t>REPUBLIKA HRVATSKA</w:t>
      </w:r>
    </w:p>
    <w:p w:rsidRDefault="00D55F67" w:rsidP="00910611" w:rsidR="00D55F67" w:rsidRPr="00D55F67">
      <w:pPr>
        <w:rPr>
          <w:rFonts w:hAnsi="Times New Roman" w:ascii="Times New Roman"/>
          <w:b w:val="false"/>
        </w:rPr>
      </w:pPr>
      <w:r w:rsidRPr="00D55F67">
        <w:rPr>
          <w:rFonts w:eastAsia="MS Mincho" w:hAnsi="Times New Roman" w:ascii="Times New Roman"/>
          <w:b w:val="false"/>
        </w:rPr>
        <w:t>TRGOVAČKI SUD U RIJECI</w:t>
      </w:r>
    </w:p>
    <w:p w:rsidRDefault="00D55F67" w:rsidR="00D55F67" w:rsidRPr="00D55F67">
      <w:pPr>
        <w:rPr>
          <w:rFonts w:eastAsia="MS Mincho" w:hAnsi="Times New Roman" w:ascii="Times New Roman"/>
          <w:b w:val="false"/>
        </w:rPr>
      </w:pPr>
      <w:r w:rsidRPr="00D55F6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8D4F17" w:rsidRPr="008D4F17">
        <w:rPr>
          <w:rFonts w:hAnsi="Times New Roman" w:ascii="Times New Roman"/>
        </w:rPr>
        <w:t>PP SKELE jednostavno društvo s ograničenom odgovornošću za građevinarstvo, Viškovo, Mladenići 40, OIB 31559909001</w:t>
      </w:r>
      <w:r w:rsidRPr="001904E4">
        <w:rPr>
          <w:rFonts w:hAnsi="Times New Roman" w:ascii="Times New Roman"/>
          <w:b w:val="false"/>
        </w:rPr>
        <w:t xml:space="preserve">, dana </w:t>
      </w:r>
      <w:r w:rsidR="009A476E">
        <w:rPr>
          <w:rFonts w:hAnsi="Times New Roman" w:ascii="Times New Roman"/>
          <w:b w:val="false"/>
        </w:rPr>
        <w:t>22.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8D4F17" w:rsidRPr="008D4F17">
        <w:rPr>
          <w:rFonts w:hAnsi="Times New Roman" w:ascii="Times New Roman"/>
        </w:rPr>
        <w:t>PP SKELE jednostavno društvo s ograničenom odgovornošću za građevinarstvo, Viškovo, Mladenići 40, OIB 31559909001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5B5C68">
        <w:rPr>
          <w:rFonts w:hAnsi="Times New Roman" w:ascii="Times New Roman"/>
          <w:b w:val="false"/>
        </w:rPr>
        <w:t>15</w:t>
      </w:r>
      <w:r w:rsidR="00D8729A">
        <w:rPr>
          <w:rFonts w:hAnsi="Times New Roman" w:ascii="Times New Roman"/>
          <w:b w:val="false"/>
        </w:rPr>
        <w:t xml:space="preserve">. </w:t>
      </w:r>
      <w:r w:rsidR="00636356">
        <w:rPr>
          <w:rFonts w:hAnsi="Times New Roman" w:ascii="Times New Roman"/>
          <w:b w:val="false"/>
        </w:rPr>
        <w:t>siječnja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8D4F17" w:rsidRPr="008D4F17">
        <w:rPr>
          <w:rFonts w:hAnsi="Times New Roman" w:ascii="Times New Roman"/>
          <w:b w:val="false"/>
        </w:rPr>
        <w:t xml:space="preserve">PP SKELE jednostavno društvo s ograničenom odgovornošću za građevinarstvo, Viškovo, Mladenići 40, OIB 31559909001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5B5C68">
        <w:rPr>
          <w:rFonts w:hAnsi="Times New Roman" w:ascii="Times New Roman"/>
          <w:b w:val="false"/>
        </w:rPr>
        <w:t>20.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5B5C68">
        <w:rPr>
          <w:rFonts w:hAnsi="Times New Roman" w:ascii="Times New Roman"/>
          <w:b w:val="false"/>
        </w:rPr>
        <w:t>21.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636356">
        <w:rPr>
          <w:rFonts w:hAnsi="Times New Roman" w:ascii="Times New Roman"/>
          <w:b w:val="false"/>
        </w:rPr>
        <w:t>10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8D4F17">
        <w:rPr>
          <w:rFonts w:hAnsi="Times New Roman" w:ascii="Times New Roman"/>
        </w:rPr>
        <w:t>21</w:t>
      </w:r>
      <w:r w:rsidR="00D8729A">
        <w:rPr>
          <w:rFonts w:hAnsi="Times New Roman" w:ascii="Times New Roman"/>
        </w:rPr>
        <w:t xml:space="preserve">. </w:t>
      </w:r>
      <w:r w:rsidR="005B5C68">
        <w:rPr>
          <w:rFonts w:hAnsi="Times New Roman" w:ascii="Times New Roman"/>
        </w:rPr>
        <w:t>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A476E">
        <w:rPr>
          <w:rFonts w:hAnsi="Times New Roman" w:ascii="Times New Roman"/>
          <w:b w:val="false"/>
        </w:rPr>
        <w:t>22.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D55F67" w:rsidP="008D4F17" w:rsidR="00D55F67">
      <w:pPr>
        <w:jc w:val="right"/>
        <w:rPr>
          <w:rFonts w:hAnsi="Times New Roman" w:ascii="Times New Roman"/>
          <w:b w:val="false"/>
        </w:rPr>
      </w:pPr>
    </w:p>
    <w:p w:rsidRDefault="00F222D9" w:rsidP="008D4F17" w:rsidR="008D4F17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8D4F17" w:rsidR="008D4F17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</w:t>
      </w:r>
      <w:r w:rsidR="004C6704" w:rsidRPr="008D4F17">
        <w:rPr>
          <w:rFonts w:hAnsi="Times New Roman" w:ascii="Times New Roman"/>
          <w:b w:val="false"/>
        </w:rPr>
        <w:t>Daniela Korlević</w:t>
      </w:r>
      <w:r w:rsidR="00567E13" w:rsidRPr="008D4F17">
        <w:rPr>
          <w:rFonts w:hAnsi="Times New Roman" w:ascii="Times New Roman"/>
          <w:b w:val="false"/>
        </w:rPr>
        <w:t xml:space="preserve"> </w:t>
      </w:r>
      <w:r w:rsidR="008D4F17">
        <w:rPr>
          <w:rFonts w:hAnsi="Times New Roman" w:ascii="Times New Roman"/>
          <w:b w:val="false"/>
        </w:rPr>
        <w:t xml:space="preserve"> </w:t>
      </w:r>
    </w:p>
    <w:p w:rsidRDefault="008D4F17" w:rsidP="008D4F17" w:rsidR="008D4F17">
      <w:pPr>
        <w:jc w:val="right"/>
        <w:rPr>
          <w:b w:val="false"/>
        </w:rPr>
      </w:pPr>
    </w:p>
    <w:p w:rsidRDefault="00D55F67" w:rsidP="008D4F17" w:rsidR="00D55F67">
      <w:pPr>
        <w:jc w:val="right"/>
        <w:rPr>
          <w:b w:val="false"/>
        </w:rPr>
      </w:pPr>
    </w:p>
    <w:p w:rsidRDefault="00D55F67" w:rsidP="008D4F17" w:rsidR="00D55F67" w:rsidRPr="008D4F17">
      <w:pPr>
        <w:jc w:val="right"/>
        <w:rPr>
          <w:b w:val="false"/>
        </w:rPr>
      </w:pP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D55F67" w:rsidP="00067645" w:rsidR="00D55F67">
      <w:pPr>
        <w:jc w:val="both"/>
        <w:rPr>
          <w:rFonts w:hAnsi="Times New Roman" w:ascii="Times New Roman"/>
          <w:b w:val="false"/>
        </w:rPr>
      </w:pPr>
    </w:p>
    <w:p w:rsidRDefault="00D55F67" w:rsidP="00067645" w:rsidR="00D55F67">
      <w:pPr>
        <w:jc w:val="both"/>
        <w:rPr>
          <w:rFonts w:hAnsi="Times New Roman" w:ascii="Times New Roman"/>
          <w:b w:val="false"/>
        </w:rPr>
      </w:pPr>
    </w:p>
    <w:p w:rsidRDefault="009A476E" w:rsidR="009A476E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8E4303">
        <w:rPr>
          <w:rFonts w:hAnsi="Times New Roman" w:ascii="Times New Roman"/>
          <w:b w:val="false"/>
          <w:sz w:val="20"/>
          <w:szCs w:val="20"/>
        </w:rPr>
        <w:t>25.</w:t>
      </w:r>
      <w:r w:rsidR="009A476E">
        <w:rPr>
          <w:rFonts w:hAnsi="Times New Roman" w:ascii="Times New Roman"/>
          <w:b w:val="false"/>
          <w:sz w:val="20"/>
          <w:szCs w:val="20"/>
        </w:rPr>
        <w:t>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A476E">
        <w:rPr>
          <w:rFonts w:hAnsi="Times New Roman" w:ascii="Times New Roman"/>
          <w:b w:val="false"/>
          <w:sz w:val="20"/>
          <w:szCs w:val="20"/>
        </w:rPr>
        <w:t>22.9.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F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D4F17">
      <w:rPr>
        <w:rFonts w:hAnsi="Times New Roman" w:ascii="Times New Roman"/>
        <w:b w:val="false"/>
      </w:rPr>
      <w:t>255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5C68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4F17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476E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55F67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5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F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55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F6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55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F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55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F6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 SKELE j.d.o.o.</izvorni_sadrzaj>
    <derivirana_varijabla naziv="DomainObject.Predmet.ProtustrankaFormated_1">  PP SKELE j.d.o.o.</derivirana_varijabla>
  </DomainObject.Predmet.ProtustrankaFormated>
  <DomainObject.Predmet.ProtustrankaFormatedOIB>
    <izvorni_sadrzaj>  PP SKELE j.d.o.o., OIB 31559909001</izvorni_sadrzaj>
    <derivirana_varijabla naziv="DomainObject.Predmet.ProtustrankaFormatedOIB_1">  PP SKELE j.d.o.o., OIB 31559909001</derivirana_varijabla>
  </DomainObject.Predmet.ProtustrankaFormatedOIB>
  <DomainObject.Predmet.ProtustrankaFormatedWithAdress>
    <izvorni_sadrzaj> PP SKELE j.d.o.o., Mladenići 40, 51216 Viškovo</izvorni_sadrzaj>
    <derivirana_varijabla naziv="DomainObject.Predmet.ProtustrankaFormatedWithAdress_1"> PP SKELE j.d.o.o., Mladenići 40, 51216 Viškovo</derivirana_varijabla>
  </DomainObject.Predmet.ProtustrankaFormatedWithAdress>
  <DomainObject.Predmet.ProtustrankaFormatedWithAdressOIB>
    <izvorni_sadrzaj> PP SKELE j.d.o.o., OIB 31559909001, Mladenići 40, 51216 Viškovo</izvorni_sadrzaj>
    <derivirana_varijabla naziv="DomainObject.Predmet.ProtustrankaFormatedWithAdressOIB_1"> PP SKELE j.d.o.o., OIB 31559909001, Mladenići 40, 51216 Viškovo</derivirana_varijabla>
  </DomainObject.Predmet.ProtustrankaFormatedWithAdressOIB>
  <DomainObject.Predmet.ProtustrankaWithAdress>
    <izvorni_sadrzaj>PP SKELE j.d.o.o. Mladenići 40, 51216 Viškovo</izvorni_sadrzaj>
    <derivirana_varijabla naziv="DomainObject.Predmet.ProtustrankaWithAdress_1">PP SKELE j.d.o.o. Mladenići 40, 51216 Viškovo</derivirana_varijabla>
  </DomainObject.Predmet.ProtustrankaWithAdress>
  <DomainObject.Predmet.ProtustrankaWithAdressOIB>
    <izvorni_sadrzaj>PP SKELE j.d.o.o., OIB 31559909001, Mladenići 40, 51216 Viškovo</izvorni_sadrzaj>
    <derivirana_varijabla naziv="DomainObject.Predmet.ProtustrankaWithAdressOIB_1">PP SKELE j.d.o.o., OIB 31559909001, Mladenići 40, 51216 Viškovo</derivirana_varijabla>
  </DomainObject.Predmet.ProtustrankaWithAdressOIB>
  <DomainObject.Predmet.ProtustrankaNazivFormated>
    <izvorni_sadrzaj>PP SKELE j.d.o.o.</izvorni_sadrzaj>
    <derivirana_varijabla naziv="DomainObject.Predmet.ProtustrankaNazivFormated_1">PP SKELE j.d.o.o.</derivirana_varijabla>
  </DomainObject.Predmet.ProtustrankaNazivFormated>
  <DomainObject.Predmet.ProtustrankaNazivFormatedOIB>
    <izvorni_sadrzaj>PP SKELE j.d.o.o., OIB 31559909001</izvorni_sadrzaj>
    <derivirana_varijabla naziv="DomainObject.Predmet.ProtustrankaNazivFormatedOIB_1">PP SKELE j.d.o.o., OIB 31559909001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PP SKELE j.d.o.o.</item>
    </izvorni_sadrzaj>
    <derivirana_varijabla naziv="DomainObject.Predmet.ProtuStrankaListFormated_1">
      <item>PP SKELE j.d.o.o.</item>
    </derivirana_varijabla>
  </DomainObject.Predmet.ProtuStrankaListFormated>
  <DomainObject.Predmet.ProtuStrankaListFormatedOIB>
    <izvorni_sadrzaj>
      <item>PP SKELE j.d.o.o., OIB 31559909001</item>
    </izvorni_sadrzaj>
    <derivirana_varijabla naziv="DomainObject.Predmet.ProtuStrankaListFormatedOIB_1">
      <item>PP SKELE j.d.o.o., OIB 31559909001</item>
    </derivirana_varijabla>
  </DomainObject.Predmet.ProtuStrankaListFormatedOIB>
  <DomainObject.Predmet.ProtuStrankaListFormatedWithAdress>
    <izvorni_sadrzaj>
      <item>PP SKELE j.d.o.o., Mladenići 40, 51216 Viškovo</item>
    </izvorni_sadrzaj>
    <derivirana_varijabla naziv="DomainObject.Predmet.ProtuStrankaListFormatedWithAdress_1">
      <item>PP SKELE j.d.o.o., Mladenići 40, 51216 Viškovo</item>
    </derivirana_varijabla>
  </DomainObject.Predmet.ProtuStrankaListFormatedWithAdress>
  <DomainObject.Predmet.ProtuStrankaListFormatedWithAdressOIB>
    <izvorni_sadrzaj>
      <item>PP SKELE j.d.o.o., OIB 31559909001, Mladenići 40, 51216 Viškovo</item>
    </izvorni_sadrzaj>
    <derivirana_varijabla naziv="DomainObject.Predmet.ProtuStrankaListFormatedWithAdressOIB_1">
      <item>PP SKELE j.d.o.o., OIB 31559909001, Mladenići 40, 51216 Viškovo</item>
    </derivirana_varijabla>
  </DomainObject.Predmet.ProtuStrankaListFormatedWithAdressOIB>
  <DomainObject.Predmet.ProtuStrankaListNazivFormated>
    <izvorni_sadrzaj>
      <item>PP SKELE j.d.o.o.</item>
    </izvorni_sadrzaj>
    <derivirana_varijabla naziv="DomainObject.Predmet.ProtuStrankaListNazivFormated_1">
      <item>PP SKELE j.d.o.o.</item>
    </derivirana_varijabla>
  </DomainObject.Predmet.ProtuStrankaListNazivFormated>
  <DomainObject.Predmet.ProtuStrankaListNazivFormatedOIB>
    <izvorni_sadrzaj>
      <item>PP SKELE j.d.o.o., OIB 31559909001</item>
    </izvorni_sadrzaj>
    <derivirana_varijabla naziv="DomainObject.Predmet.ProtuStrankaListNazivFormatedOIB_1">
      <item>PP SKELE j.d.o.o., OIB 31559909001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PP SKELE j.d.o.o.</izvorni_sadrzaj>
    <derivirana_varijabla naziv="DomainObject.Predmet.ProtustrankaIDrugi_1">PP SKELE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PP SKELE j.d.o.o., OIB 31559909001, Mladenići 40, 51216 Viškovo</izvorni_sadrzaj>
    <derivirana_varijabla naziv="DomainObject.Predmet.ProtustrankaIDrugiAdressOIB_1">PP SKELE j.d.o.o., OIB 31559909001, Mladenići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PP SKELE j.d.o.o.</item>
    </izvorni_sadrzaj>
    <derivirana_varijabla naziv="DomainObject.Predmet.SudioniciListNaziv_1">
      <item>FINA Rijeka</item>
      <item>PP SKELE j.d.o.o.</item>
    </derivirana_varijabla>
  </DomainObject.Predmet.SudioniciListNaziv>
  <DomainObject.Predmet.SudioniciListAdressOIB>
    <izvorni_sadrzaj>
      <item>FINA Rijeka, OIB 85821130368, Frana Kurelca 8,51000 Rijeka</item>
      <item>PP SKELE j.d.o.o., OIB 31559909001, Mladenići 40,51216 Viškovo</item>
    </izvorni_sadrzaj>
    <derivirana_varijabla naziv="DomainObject.Predmet.SudioniciListAdressOIB_1">
      <item>FINA Rijeka, OIB 85821130368, Frana Kurelca 8,51000 Rijeka</item>
      <item>PP SKELE j.d.o.o., OIB 31559909001, Mladenići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31559909001</item>
    </izvorni_sadrzaj>
    <derivirana_varijabla naziv="DomainObject.Predmet.SudioniciListNazivOIB_1">
      <item>, OIB 85821130368</item>
      <item>, OIB 31559909001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1823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2016-09-22T07:40:00Z</dcterms:created>
  <dc:creator>korlevicd</dc:creator>
  <cp:lastModifiedBy>Jasna Radulović</cp:lastModifiedBy>
  <cp:lastPrinted>2016-09-22T07:40:00Z</cp:lastPrinted>
  <dcterms:modified xmlns:xsi="http://www.w3.org/2001/XMLSchema-instance" xsi:type="dcterms:W3CDTF">2016-09-22T07:40:00Z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