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0450" w14:paraId="d9b0450" w:rsidRDefault="00537DFD" w:rsidP="00537DFD" w:rsidR="00537DF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3177/2015</w:t>
      </w:r>
      <w:r w:rsidR="00F91265">
        <w:rPr>
          <w:sz w:val="24"/>
          <w:szCs w:val="24"/>
        </w:rPr>
        <w:t>-10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537DFD" w:rsidP="00537DFD" w:rsidR="00537DF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537DFD" w:rsidP="00537DFD" w:rsidR="00537DF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537DFD" w:rsidP="00537DFD" w:rsidR="00537DFD" w:rsidRPr="00473165">
      <w:pPr>
        <w:rPr>
          <w:sz w:val="24"/>
          <w:szCs w:val="24"/>
        </w:rPr>
      </w:pPr>
    </w:p>
    <w:p w:rsidRDefault="00537DFD" w:rsidP="00537DFD" w:rsidR="00537DFD" w:rsidRPr="00F30558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30558">
        <w:rPr>
          <w:sz w:val="24"/>
          <w:szCs w:val="24"/>
          <w:lang w:val="pt-BR"/>
        </w:rPr>
        <w:t>LARMAR d.o.o.</w:t>
      </w:r>
      <w:r>
        <w:rPr>
          <w:sz w:val="24"/>
          <w:szCs w:val="24"/>
          <w:lang w:val="pt-BR"/>
        </w:rPr>
        <w:t xml:space="preserve">, </w:t>
      </w:r>
      <w:r w:rsidRPr="00F30558">
        <w:rPr>
          <w:sz w:val="24"/>
          <w:szCs w:val="24"/>
          <w:lang w:val="pt-BR"/>
        </w:rPr>
        <w:t>Zagreb (Grad Zagreb)</w:t>
      </w:r>
    </w:p>
    <w:p w:rsidRDefault="00537DFD" w:rsidP="00537DFD" w:rsidR="00537DFD">
      <w:pPr>
        <w:jc w:val="both"/>
        <w:rPr>
          <w:sz w:val="24"/>
          <w:szCs w:val="24"/>
          <w:lang w:val="pt-BR"/>
        </w:rPr>
      </w:pPr>
      <w:r w:rsidRPr="00F30558">
        <w:rPr>
          <w:sz w:val="24"/>
          <w:szCs w:val="24"/>
          <w:lang w:val="pt-BR"/>
        </w:rPr>
        <w:t>Gornji Bukovac 48/e</w:t>
      </w:r>
      <w:r>
        <w:rPr>
          <w:sz w:val="24"/>
          <w:szCs w:val="24"/>
          <w:lang w:val="pt-BR"/>
        </w:rPr>
        <w:t xml:space="preserve">, OIB: </w:t>
      </w:r>
      <w:r w:rsidRPr="00F30558">
        <w:rPr>
          <w:sz w:val="24"/>
          <w:szCs w:val="24"/>
          <w:lang w:val="pt-BR"/>
        </w:rPr>
        <w:t>10421687529</w:t>
      </w:r>
      <w:r w:rsidR="00803472">
        <w:rPr>
          <w:sz w:val="24"/>
          <w:szCs w:val="24"/>
          <w:lang w:val="pt-BR"/>
        </w:rPr>
        <w:t>, dana 14</w:t>
      </w:r>
      <w:r>
        <w:rPr>
          <w:sz w:val="24"/>
          <w:szCs w:val="24"/>
          <w:lang w:val="pt-BR"/>
        </w:rPr>
        <w:t>.</w:t>
      </w:r>
      <w:r w:rsidR="00803472">
        <w:rPr>
          <w:sz w:val="24"/>
          <w:szCs w:val="24"/>
          <w:lang w:val="pt-BR"/>
        </w:rPr>
        <w:t xml:space="preserve"> lipnja</w:t>
      </w:r>
      <w:r>
        <w:rPr>
          <w:sz w:val="24"/>
          <w:szCs w:val="24"/>
          <w:lang w:val="pt-BR"/>
        </w:rPr>
        <w:t xml:space="preserve"> 2016. godine, 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537DFD" w:rsidRPr="005556A5">
        <w:rPr>
          <w:sz w:val="24"/>
          <w:szCs w:val="24"/>
          <w:lang w:val="pt-BR"/>
        </w:rPr>
        <w:t>LARMAR d.o.o., Zagreb (Grad Zagreb), Gornji Bukovac 48/e, OIB: 10421687529</w:t>
      </w:r>
      <w:r w:rsidR="00531122" w:rsidRPr="005556A5">
        <w:rPr>
          <w:sz w:val="24"/>
          <w:szCs w:val="24"/>
        </w:rPr>
        <w:t xml:space="preserve">, postavlja se </w:t>
      </w:r>
    </w:p>
    <w:p w:rsidRDefault="00496C70" w:rsidP="005556A5" w:rsidR="005556A5">
      <w:pPr>
        <w:ind w:left="360"/>
        <w:jc w:val="both"/>
        <w:rPr>
          <w:sz w:val="24"/>
          <w:szCs w:val="24"/>
        </w:rPr>
      </w:pPr>
      <w:r w:rsidRPr="00496C70">
        <w:rPr>
          <w:sz w:val="24"/>
          <w:szCs w:val="24"/>
        </w:rPr>
        <w:t>DAMIR ŠEBETIĆ, Zagreb, Ignjata Đorđića 6, OIB:84590633905</w:t>
      </w:r>
      <w:r w:rsidR="00531122" w:rsidRPr="005556A5">
        <w:rPr>
          <w:sz w:val="24"/>
          <w:szCs w:val="24"/>
        </w:rPr>
        <w:t xml:space="preserve">, 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30. rujna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5556A5" w:rsidP="005556A5" w:rsidR="005556A5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49.st.2.</w:t>
      </w:r>
      <w:r w:rsidRPr="007C0FBE">
        <w:rPr>
          <w:sz w:val="24"/>
          <w:szCs w:val="24"/>
        </w:rPr>
        <w:t xml:space="preserve"> Zakona o financijskom poslovanju i predstečajnoj nagodbi („Narodne novine“ broj 108/12 i 144/12, dalje ZFPN) jer je rješenjem od </w:t>
      </w:r>
      <w:r>
        <w:rPr>
          <w:sz w:val="24"/>
          <w:szCs w:val="24"/>
        </w:rPr>
        <w:t>28. listopada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8746-3, 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odbacilo prijedlog za sklapanjem predstečajne nagodbe.</w:t>
      </w:r>
    </w:p>
    <w:p w:rsidRDefault="005556A5" w:rsidP="005556A5" w:rsidR="005556A5">
      <w:pPr>
        <w:ind w:firstLine="709"/>
        <w:jc w:val="both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27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</w:t>
      </w:r>
      <w:r>
        <w:rPr>
          <w:sz w:val="24"/>
          <w:szCs w:val="24"/>
        </w:rPr>
        <w:t>odbačaju od 28. listopada 2015.</w:t>
      </w:r>
      <w:r w:rsidRPr="007C0FBE">
        <w:rPr>
          <w:sz w:val="24"/>
          <w:szCs w:val="24"/>
        </w:rPr>
        <w:t xml:space="preserve"> te spis predstečajne nagodbe. </w:t>
      </w: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5556A5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lastRenderedPageBreak/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F91265" w:rsidP="00531122" w:rsidR="00F91265">
      <w:pPr>
        <w:jc w:val="center"/>
        <w:rPr>
          <w:sz w:val="24"/>
          <w:szCs w:val="24"/>
        </w:rPr>
      </w:pPr>
    </w:p>
    <w:p w:rsidRDefault="00531122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14</w:t>
      </w:r>
      <w:r w:rsidRPr="00531122">
        <w:rPr>
          <w:sz w:val="24"/>
          <w:szCs w:val="24"/>
        </w:rPr>
        <w:t>.</w:t>
      </w:r>
      <w:r w:rsidR="00180E03">
        <w:rPr>
          <w:sz w:val="24"/>
          <w:szCs w:val="24"/>
        </w:rPr>
        <w:t xml:space="preserve"> lipnja</w:t>
      </w:r>
      <w:r w:rsidRPr="00531122">
        <w:rPr>
          <w:sz w:val="24"/>
          <w:szCs w:val="24"/>
        </w:rPr>
        <w:t xml:space="preserve"> 201</w:t>
      </w:r>
      <w:r w:rsidR="00180E03">
        <w:rPr>
          <w:sz w:val="24"/>
          <w:szCs w:val="24"/>
        </w:rPr>
        <w:t>6</w:t>
      </w:r>
      <w:r w:rsidRPr="00531122">
        <w:rPr>
          <w:sz w:val="24"/>
          <w:szCs w:val="24"/>
        </w:rPr>
        <w:t>.</w:t>
      </w:r>
    </w:p>
    <w:p w:rsidRDefault="00531122" w:rsidP="00E91121" w:rsidR="00F912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9126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1265" w:rsidP="00E91121" w:rsidR="00F912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1265" w:rsidP="00E91121" w:rsidR="00F912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1265" w:rsidP="00E91121" w:rsidR="00F9126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1265" w:rsidP="00E91121" w:rsidR="00F912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F91265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F91265" w:rsidP="00531122" w:rsidR="00F91265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4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556A5">
      <w:t>3177/2015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06EE"/>
    <w:rsid w:val="00131994"/>
    <w:rsid w:val="00180E03"/>
    <w:rsid w:val="001A3EC8"/>
    <w:rsid w:val="003447AD"/>
    <w:rsid w:val="003C7B4F"/>
    <w:rsid w:val="0046616D"/>
    <w:rsid w:val="00496C70"/>
    <w:rsid w:val="00531122"/>
    <w:rsid w:val="00537DFD"/>
    <w:rsid w:val="005556A5"/>
    <w:rsid w:val="00602439"/>
    <w:rsid w:val="007C4A95"/>
    <w:rsid w:val="00803472"/>
    <w:rsid w:val="008E19D7"/>
    <w:rsid w:val="008F1FA1"/>
    <w:rsid w:val="00924E9D"/>
    <w:rsid w:val="00A62AC8"/>
    <w:rsid w:val="00A73DBE"/>
    <w:rsid w:val="00B3101F"/>
    <w:rsid w:val="00CA5541"/>
    <w:rsid w:val="00CC3159"/>
    <w:rsid w:val="00CF6629"/>
    <w:rsid w:val="00D56683"/>
    <w:rsid w:val="00D644B8"/>
    <w:rsid w:val="00DC3925"/>
    <w:rsid w:val="00F41E7E"/>
    <w:rsid w:val="00F5084A"/>
    <w:rsid w:val="00F9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St-3177/2015</izvorni_sadrzaj>
    <derivirana_varijabla naziv="DomainObject.Predmet.OznakaBroj_1">St-3177/2015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LARMAR d.o.o.</izvorni_sadrzaj>
    <derivirana_varijabla naziv="DomainObject.Predmet.ProtustrankaFormated_1">  LARMAR d.o.o.</derivirana_varijabla>
  </DomainObject.Predmet.ProtustrankaFormated>
  <DomainObject.Predmet.ProtustrankaFormatedOIB>
    <izvorni_sadrzaj>  LARMAR d.o.o., OIB 10421687529</izvorni_sadrzaj>
    <derivirana_varijabla naziv="DomainObject.Predmet.ProtustrankaFormatedOIB_1">  LARMAR d.o.o., OIB 10421687529</derivirana_varijabla>
  </DomainObject.Predmet.ProtustrankaFormatedOIB>
  <DomainObject.Predmet.ProtustrankaFormatedWithAdress>
    <izvorni_sadrzaj> LARMAR d.o.o., Gornji Bukovac 48/e, 10000 Zagreb</izvorni_sadrzaj>
    <derivirana_varijabla naziv="DomainObject.Predmet.ProtustrankaFormatedWithAdress_1"> LARMAR d.o.o., Gornji Bukovac 48/e, 10000 Zagreb</derivirana_varijabla>
  </DomainObject.Predmet.ProtustrankaFormatedWithAdress>
  <DomainObject.Predmet.ProtustrankaFormatedWithAdressOIB>
    <izvorni_sadrzaj> LARMAR d.o.o., OIB 10421687529, Gornji Bukovac 48/e, 10000 Zagreb</izvorni_sadrzaj>
    <derivirana_varijabla naziv="DomainObject.Predmet.ProtustrankaFormatedWithAdressOIB_1"> LARMAR d.o.o., OIB 10421687529, Gornji Bukovac 48/e, 10000 Zagreb</derivirana_varijabla>
  </DomainObject.Predmet.ProtustrankaFormatedWithAdressOIB>
  <DomainObject.Predmet.ProtustrankaWithAdress>
    <izvorni_sadrzaj>LARMAR d.o.o. Gornji Bukovac 48/e, 10000 Zagreb</izvorni_sadrzaj>
    <derivirana_varijabla naziv="DomainObject.Predmet.ProtustrankaWithAdress_1">LARMAR d.o.o. Gornji Bukovac 48/e, 10000 Zagreb</derivirana_varijabla>
  </DomainObject.Predmet.ProtustrankaWithAdress>
  <DomainObject.Predmet.ProtustrankaWithAdressOIB>
    <izvorni_sadrzaj>LARMAR d.o.o., OIB 10421687529, Gornji Bukovac 48/e, 10000 Zagreb</izvorni_sadrzaj>
    <derivirana_varijabla naziv="DomainObject.Predmet.ProtustrankaWithAdressOIB_1">LARMAR d.o.o., OIB 10421687529, Gornji Bukovac 48/e, 10000 Zagreb</derivirana_varijabla>
  </DomainObject.Predmet.ProtustrankaWithAdressOIB>
  <DomainObject.Predmet.ProtustrankaNazivFormated>
    <izvorni_sadrzaj>LARMAR d.o.o.</izvorni_sadrzaj>
    <derivirana_varijabla naziv="DomainObject.Predmet.ProtustrankaNazivFormated_1">LARMAR d.o.o.</derivirana_varijabla>
  </DomainObject.Predmet.ProtustrankaNazivFormated>
  <DomainObject.Predmet.ProtustrankaNazivFormatedOIB>
    <izvorni_sadrzaj>LARMAR d.o.o., OIB 10421687529</izvorni_sadrzaj>
    <derivirana_varijabla naziv="DomainObject.Predmet.ProtustrankaNazivFormatedOIB_1">LARMAR d.o.o., OIB 10421687529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Marković</izvorni_sadrzaj>
    <derivirana_varijabla naziv="DomainObject.Predmet.StrankaFormated_1">  FINA Regionalni centar Zagreb; Gordan Marković</derivirana_varijabla>
  </DomainObject.Predmet.StrankaFormated>
  <DomainObject.Predmet.StrankaFormatedOIB>
    <izvorni_sadrzaj>  FINA Regionalni centar Zagreb, OIB 85821130368; Gordan Marković, OIB 34026906764</izvorni_sadrzaj>
    <derivirana_varijabla naziv="DomainObject.Predmet.StrankaFormatedOIB_1">  FINA Regionalni centar Zagreb, OIB 85821130368; Gordan Marković, OIB 34026906764</derivirana_varijabla>
  </DomainObject.Predmet.StrankaFormatedOIB>
  <DomainObject.Predmet.StrankaFormatedWithAdress>
    <izvorni_sadrzaj> FINA Regionalni centar Zagreb, Ulica grada Vukovara 70, 10000 Zagreb; Gordan Marković, Jazbina 63, 10000 Zagreb</izvorni_sadrzaj>
    <derivirana_varijabla naziv="DomainObject.Predmet.StrankaFormatedWithAdress_1"> FINA Regionalni centar Zagreb, Ulica grada Vukovara 70, 10000 Zagreb; Gordan Marković, Jazbina 63, 10000 Zagreb</derivirana_varijabla>
  </DomainObject.Predmet.StrankaFormatedWithAdress>
  <DomainObject.Predmet.StrankaFormatedWithAdressOIB>
    <izvorni_sadrzaj> FINA Regionalni centar Zagreb, OIB 85821130368, Ulica grada Vukovara 70, 10000 Zagreb; Gordan Marković, OIB 34026906764, Jazbina 63, 10000 Zagreb</izvorni_sadrzaj>
    <derivirana_varijabla naziv="DomainObject.Predmet.StrankaFormatedWithAdressOIB_1"> FINA Regionalni centar Zagreb, OIB 85821130368, Ulica grada Vukovara 70, 10000 Zagreb; Gordan Marković, OIB 34026906764, Jazbina 63, 10000 Zagreb</derivirana_varijabla>
  </DomainObject.Predmet.StrankaFormatedWithAdressOIB>
  <DomainObject.Predmet.StrankaWithAdress>
    <izvorni_sadrzaj>FINA Regionalni centar Zagreb Ulica grada Vukovara 70,10000 Zagreb,Gordan Marković Jazbina 63,10000 Zagreb</izvorni_sadrzaj>
    <derivirana_varijabla naziv="DomainObject.Predmet.StrankaWithAdress_1">FINA Regionalni centar Zagreb Ulica grada Vukovara 70,10000 Zagreb,Gordan Marković Jazbina 63,10000 Zagreb</derivirana_varijabla>
  </DomainObject.Predmet.StrankaWithAdress>
  <DomainObject.Predmet.StrankaWithAdressOIB>
    <izvorni_sadrzaj>FINA Regionalni centar Zagreb, OIB 85821130368, Ulica grada Vukovara 70,10000 Zagreb,Gordan Marković, OIB 34026906764, Jazbina 63,10000 Zagreb</izvorni_sadrzaj>
    <derivirana_varijabla naziv="DomainObject.Predmet.StrankaWithAdressOIB_1">FINA Regionalni centar Zagreb, OIB 85821130368, Ulica grada Vukovara 70,10000 Zagreb,Gordan Marković, OIB 34026906764, Jazbina 63,10000 Zagreb</derivirana_varijabla>
  </DomainObject.Predmet.StrankaWithAdressOIB>
  <DomainObject.Predmet.StrankaNazivFormated>
    <izvorni_sadrzaj>FINA Regionalni centar Zagreb,Gordan Marković</izvorni_sadrzaj>
    <derivirana_varijabla naziv="DomainObject.Predmet.StrankaNazivFormated_1">FINA Regionalni centar Zagreb,Gordan Marković</derivirana_varijabla>
  </DomainObject.Predmet.StrankaNazivFormated>
  <DomainObject.Predmet.StrankaNazivFormatedOIB>
    <izvorni_sadrzaj>FINA Regionalni centar Zagreb, OIB 85821130368,Gordan Marković, OIB 34026906764</izvorni_sadrzaj>
    <derivirana_varijabla naziv="DomainObject.Predmet.StrankaNazivFormatedOIB_1">FINA Regionalni centar Zagreb, OIB 85821130368,Gordan Marković, OIB 34026906764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Marković</item>
    </izvorni_sadrzaj>
    <derivirana_varijabla naziv="DomainObject.Predmet.StrankaListFormated_1">
      <item>FINA Regionalni centar Zagreb</item>
      <item>Gordan Marković</item>
    </derivirana_varijabla>
  </DomainObject.Predmet.StrankaListFormated>
  <DomainObject.Predmet.StrankaListFormatedOIB>
    <izvorni_sadrzaj>
      <item>FINA Regionalni centar Zagreb, OIB 85821130368</item>
      <item>Gordan Marković, OIB 34026906764</item>
    </izvorni_sadrzaj>
    <derivirana_varijabla naziv="DomainObject.Predmet.StrankaListFormatedOIB_1">
      <item>FINA Regionalni centar Zagreb, OIB 85821130368</item>
      <item>Gordan Marković, OIB 34026906764</item>
    </derivirana_varijabla>
  </DomainObject.Predmet.StrankaListFormatedOIB>
  <DomainObject.Predmet.StrankaListFormatedWithAdress>
    <izvorni_sadrzaj>
      <item>FINA Regionalni centar Zagreb, Ulica grada Vukovara 70, 10000 Zagreb</item>
      <item>Gordan Marković, Jazbina 63, 10000 Zagreb</item>
    </izvorni_sadrzaj>
    <derivirana_varijabla naziv="DomainObject.Predmet.StrankaListFormatedWithAdress_1">
      <item>FINA Regionalni centar Zagreb, Ulica grada Vukovara 70, 10000 Zagreb</item>
      <item>Gordan Marković, Jazbina 63,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Gordan Marković, OIB 34026906764, Jazbina 63, 10000 Zagreb</item>
    </izvorni_sadrzaj>
    <derivirana_varijabla naziv="DomainObject.Predmet.StrankaListFormatedWithAdressOIB_1">
      <item>FINA Regionalni centar Zagreb, OIB 85821130368, Ulica grada Vukovara 70, 10000 Zagreb</item>
      <item>Gordan Marković, OIB 34026906764, Jazbina 63, 10000 Zagreb</item>
    </derivirana_varijabla>
  </DomainObject.Predmet.StrankaListFormatedWithAdressOIB>
  <DomainObject.Predmet.StrankaListNazivFormated>
    <izvorni_sadrzaj>
      <item>FINA Regionalni centar Zagreb</item>
      <item>Gordan Marković</item>
    </izvorni_sadrzaj>
    <derivirana_varijabla naziv="DomainObject.Predmet.StrankaListNazivFormated_1">
      <item>FINA Regionalni centar Zagreb</item>
      <item>Gordan Marković</item>
    </derivirana_varijabla>
  </DomainObject.Predmet.StrankaListNazivFormated>
  <DomainObject.Predmet.StrankaListNazivFormatedOIB>
    <izvorni_sadrzaj>
      <item>FINA Regionalni centar Zagreb, OIB 85821130368</item>
      <item>Gordan Marković, OIB 34026906764</item>
    </izvorni_sadrzaj>
    <derivirana_varijabla naziv="DomainObject.Predmet.StrankaListNazivFormatedOIB_1">
      <item>FINA Regionalni centar Zagreb, OIB 85821130368</item>
      <item>Gordan Marković, OIB 34026906764</item>
    </derivirana_varijabla>
  </DomainObject.Predmet.StrankaListNazivFormatedOIB>
  <DomainObject.Predmet.ProtuStrankaListFormated>
    <izvorni_sadrzaj>
      <item>LARMAR d.o.o.</item>
    </izvorni_sadrzaj>
    <derivirana_varijabla naziv="DomainObject.Predmet.ProtuStrankaListFormated_1">
      <item>LARMAR d.o.o.</item>
    </derivirana_varijabla>
  </DomainObject.Predmet.ProtuStrankaListFormated>
  <DomainObject.Predmet.ProtuStrankaListFormatedOIB>
    <izvorni_sadrzaj>
      <item>LARMAR d.o.o., OIB 10421687529</item>
    </izvorni_sadrzaj>
    <derivirana_varijabla naziv="DomainObject.Predmet.ProtuStrankaListFormatedOIB_1">
      <item>LARMAR d.o.o., OIB 10421687529</item>
    </derivirana_varijabla>
  </DomainObject.Predmet.ProtuStrankaListFormatedOIB>
  <DomainObject.Predmet.ProtuStrankaListFormatedWithAdress>
    <izvorni_sadrzaj>
      <item>LARMAR d.o.o., Gornji Bukovac 48/e, 10000 Zagreb</item>
    </izvorni_sadrzaj>
    <derivirana_varijabla naziv="DomainObject.Predmet.ProtuStrankaListFormatedWithAdress_1">
      <item>LARMAR d.o.o., Gornji Bukovac 48/e, 10000 Zagreb</item>
    </derivirana_varijabla>
  </DomainObject.Predmet.ProtuStrankaListFormatedWithAdress>
  <DomainObject.Predmet.ProtuStrankaListFormatedWithAdressOIB>
    <izvorni_sadrzaj>
      <item>LARMAR d.o.o., OIB 10421687529, Gornji Bukovac 48/e, 10000 Zagreb</item>
    </izvorni_sadrzaj>
    <derivirana_varijabla naziv="DomainObject.Predmet.ProtuStrankaListFormatedWithAdressOIB_1">
      <item>LARMAR d.o.o., OIB 10421687529, Gornji Bukovac 48/e, 10000 Zagreb</item>
    </derivirana_varijabla>
  </DomainObject.Predmet.ProtuStrankaListFormatedWithAdressOIB>
  <DomainObject.Predmet.ProtuStrankaListNazivFormated>
    <izvorni_sadrzaj>
      <item>LARMAR d.o.o.</item>
    </izvorni_sadrzaj>
    <derivirana_varijabla naziv="DomainObject.Predmet.ProtuStrankaListNazivFormated_1">
      <item>LARMAR d.o.o.</item>
    </derivirana_varijabla>
  </DomainObject.Predmet.ProtuStrankaListNazivFormated>
  <DomainObject.Predmet.ProtuStrankaListNazivFormatedOIB>
    <izvorni_sadrzaj>
      <item>LARMAR d.o.o., OIB 10421687529</item>
    </izvorni_sadrzaj>
    <derivirana_varijabla naziv="DomainObject.Predmet.ProtuStrankaListNazivFormatedOIB_1">
      <item>LARMAR d.o.o., OIB 10421687529</item>
    </derivirana_varijabla>
  </DomainObject.Predmet.ProtuStrankaListNazivFormatedOIB>
  <DomainObject.Predmet.OstaliListFormated>
    <izvorni_sadrzaj>
      <item>Gordan Marković</item>
    </izvorni_sadrzaj>
    <derivirana_varijabla naziv="DomainObject.Predmet.OstaliListFormated_1">
      <item>Gordan Marković</item>
    </derivirana_varijabla>
  </DomainObject.Predmet.OstaliListFormated>
  <DomainObject.Predmet.OstaliListFormatedOIB>
    <izvorni_sadrzaj>
      <item>Gordan Marković, OIB 34026906764</item>
    </izvorni_sadrzaj>
    <derivirana_varijabla naziv="DomainObject.Predmet.OstaliListFormatedOIB_1">
      <item>Gordan Marković, OIB 34026906764</item>
    </derivirana_varijabla>
  </DomainObject.Predmet.OstaliListFormatedOIB>
  <DomainObject.Predmet.OstaliListFormatedWithAdress>
    <izvorni_sadrzaj>
      <item>Gordan Marković, Jazbina 63, 10000 Zagreb</item>
    </izvorni_sadrzaj>
    <derivirana_varijabla naziv="DomainObject.Predmet.OstaliListFormatedWithAdress_1">
      <item>Gordan Marković, Jazbina 63, 10000 Zagreb</item>
    </derivirana_varijabla>
  </DomainObject.Predmet.OstaliListFormatedWithAdress>
  <DomainObject.Predmet.OstaliListFormatedWithAdressOIB>
    <izvorni_sadrzaj>
      <item>Gordan Marković, OIB 34026906764, Jazbina 63, 10000 Zagreb</item>
    </izvorni_sadrzaj>
    <derivirana_varijabla naziv="DomainObject.Predmet.OstaliListFormatedWithAdressOIB_1">
      <item>Gordan Marković, OIB 34026906764, Jazbina 63, 10000 Zagreb</item>
    </derivirana_varijabla>
  </DomainObject.Predmet.OstaliListFormatedWithAdressOIB>
  <DomainObject.Predmet.OstaliListNazivFormated>
    <izvorni_sadrzaj>
      <item>Gordan Marković</item>
    </izvorni_sadrzaj>
    <derivirana_varijabla naziv="DomainObject.Predmet.OstaliListNazivFormated_1">
      <item>Gordan Marković</item>
    </derivirana_varijabla>
  </DomainObject.Predmet.OstaliListNazivFormated>
  <DomainObject.Predmet.OstaliListNazivFormatedOIB>
    <izvorni_sadrzaj>
      <item>Gordan Marković, OIB 34026906764</item>
    </izvorni_sadrzaj>
    <derivirana_varijabla naziv="DomainObject.Predmet.OstaliListNazivFormatedOIB_1">
      <item>Gordan Marković, OIB 34026906764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LARMAR d.o.o.</izvorni_sadrzaj>
    <derivirana_varijabla naziv="DomainObject.Predmet.ProtustrankaIDrugi_1">LARMAR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LARMAR d.o.o., OIB 10421687529, Gornji Bukovac 48/e, 10000 Zagreb</izvorni_sadrzaj>
    <derivirana_varijabla naziv="DomainObject.Predmet.ProtustrankaIDrugiAdressOIB_1">LARMAR d.o.o., OIB 10421687529, Gornji Bukovac 48/e,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LARMAR d.o.o.</item>
      <item>Gordan Marković</item>
      <item>Gordan Marković</item>
    </izvorni_sadrzaj>
    <derivirana_varijabla naziv="DomainObject.Predmet.SudioniciListNaziv_1">
      <item>FINA Regionalni centar Zagreb</item>
      <item>LARMAR d.o.o.</item>
      <item>Gordan Marković</item>
      <item>Gordan Marković</item>
    </derivirana_varijabla>
  </DomainObject.Predmet.SudioniciListNaziv>
  <DomainObject.Predmet.SudioniciListAdressOIB>
    <izvorni_sadrzaj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</izvorni_sadrzaj>
    <derivirana_varijabla naziv="DomainObject.Predmet.SudioniciListAdressOIB_1"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10421687529</item>
      <item>, OIB 34026906764</item>
      <item>, OIB 34026906764</item>
    </izvorni_sadrzaj>
    <derivirana_varijabla naziv="DomainObject.Predmet.SudioniciListNazivOIB_1">
      <item>, OIB 85821130368</item>
      <item>, OIB 10421687529</item>
      <item>, OIB 34026906764</item>
      <item>, OIB 34026906764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587</properties:Words>
  <properties:Characters>3412</properties:Characters>
  <properties:Lines>92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2016-06-14T13:02:00Z</dcterms:created>
  <dc:creator>nribaric</dc:creator>
  <cp:lastModifiedBy>Jadranka Zelić</cp:lastModifiedBy>
  <cp:lastPrinted>2016-06-14T13:01:00Z</cp:lastPrinted>
  <dcterms:modified xmlns:xsi="http://www.w3.org/2001/XMLSchema-instance" xsi:type="dcterms:W3CDTF">2016-06-14T13:06:00Z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