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7ec5" w14:paraId="6947ec5" w:rsidRDefault="00AE649C" w:rsidP="00D74AA5" w:rsidR="00AE649C" w:rsidRPr="00D74AA5">
      <w:pPr>
        <w:pStyle w:val="Naslov3"/>
        <w:spacing w:after="0"/>
        <w15:collapsed w:val="false"/>
        <w:rPr>
          <w:rFonts w:cs="Times New Roman"/>
        </w:rPr>
      </w:pPr>
      <w:bookmarkStart w:name="_GoBack" w:id="0"/>
      <w:bookmarkEnd w:id="0"/>
    </w:p>
    <w:p w:rsidRDefault="00295BE0" w:rsidP="00D74AA5" w:rsidR="00AE649C" w:rsidRPr="00D74AA5">
      <w:pPr>
        <w:pStyle w:val="SudNaziv"/>
        <w:ind w:firstLine="708" w:left="4956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74AA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74AA5">
        <w:t>Poslovni broj: 4 St-289/13-9</w:t>
      </w:r>
      <w:r w:rsidR="00EA1C6D" w:rsidRPr="00D74AA5">
        <w:rPr>
          <w:rFonts w:cs="Times New Roman"/>
        </w:rPr>
        <w:tab/>
      </w:r>
    </w:p>
    <w:p w:rsidRDefault="00D74AA5" w:rsidP="00D74AA5" w:rsidR="00D74AA5" w:rsidRPr="00D74AA5">
      <w:pPr>
        <w:spacing w:after="0"/>
        <w:jc w:val="both"/>
        <w:rPr>
          <w:rFonts w:cs="Times New Roman"/>
          <w:lang w:val="pt-BR"/>
        </w:rPr>
      </w:pPr>
    </w:p>
    <w:p w:rsidRDefault="00D74AA5" w:rsidP="00D74AA5" w:rsidR="00D74AA5" w:rsidRPr="00D74AA5">
      <w:pPr>
        <w:spacing w:after="0"/>
        <w:rPr>
          <w:rFonts w:cs="Times New Roman"/>
          <w:bCs/>
        </w:rPr>
      </w:pPr>
      <w:r w:rsidRPr="00D74AA5">
        <w:rPr>
          <w:rFonts w:cs="Times New Roman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74AA5" w:rsidP="00D74AA5" w:rsidR="00D74AA5" w:rsidRPr="00D74AA5">
      <w:pPr>
        <w:spacing w:after="0"/>
        <w:rPr>
          <w:rFonts w:cs="Times New Roman"/>
        </w:rPr>
      </w:pPr>
    </w:p>
    <w:p w:rsidRDefault="00D74AA5" w:rsidP="00D74AA5" w:rsidR="00D74AA5" w:rsidRPr="00D74AA5">
      <w:pPr>
        <w:spacing w:after="0"/>
        <w:ind w:firstLine="720"/>
        <w:rPr>
          <w:rFonts w:cs="Times New Roman"/>
        </w:rPr>
      </w:pPr>
    </w:p>
    <w:p w:rsidRDefault="00D74AA5" w:rsidP="00D74AA5" w:rsidR="00D74AA5" w:rsidRPr="00D74AA5">
      <w:pPr>
        <w:spacing w:after="0"/>
        <w:ind w:firstLine="720"/>
        <w:rPr>
          <w:rFonts w:cs="Times New Roman"/>
        </w:rPr>
      </w:pPr>
    </w:p>
    <w:p w:rsidRDefault="00D74AA5" w:rsidP="00D74AA5" w:rsidR="00D74AA5" w:rsidRPr="00D74AA5">
      <w:pPr>
        <w:spacing w:after="0"/>
        <w:rPr>
          <w:rFonts w:cs="Times New Roman"/>
        </w:rPr>
      </w:pPr>
      <w:r w:rsidRPr="00D74AA5">
        <w:rPr>
          <w:rFonts w:cs="Times New Roman"/>
        </w:rPr>
        <w:t xml:space="preserve">       REPUBLIKA HRVATSKA</w:t>
      </w:r>
    </w:p>
    <w:p w:rsidRDefault="00D74AA5" w:rsidP="00D74AA5" w:rsidR="00D74AA5" w:rsidRPr="00D74AA5">
      <w:pPr>
        <w:spacing w:after="0"/>
        <w:rPr>
          <w:rFonts w:cs="Times New Roman"/>
        </w:rPr>
      </w:pPr>
      <w:r w:rsidRPr="00D74AA5">
        <w:rPr>
          <w:rFonts w:cs="Times New Roman"/>
        </w:rPr>
        <w:t>TRGOVAČKI SUD U VARAŽDINU</w:t>
      </w:r>
    </w:p>
    <w:p w:rsidRDefault="00D74AA5" w:rsidP="00D74AA5" w:rsidR="00D74AA5" w:rsidRPr="00D74AA5">
      <w:pPr>
        <w:spacing w:after="0"/>
        <w:rPr>
          <w:rFonts w:cs="Times New Roman"/>
        </w:rPr>
      </w:pPr>
      <w:r w:rsidRPr="00D74AA5">
        <w:rPr>
          <w:rFonts w:cs="Times New Roman"/>
        </w:rPr>
        <w:t xml:space="preserve">                 Braće Radića 2</w:t>
      </w:r>
    </w:p>
    <w:p w:rsidRDefault="00D74AA5" w:rsidP="00D74AA5" w:rsidR="00D74AA5" w:rsidRPr="00D74AA5">
      <w:pPr>
        <w:spacing w:after="0"/>
        <w:rPr>
          <w:rFonts w:cs="Times New Roman"/>
        </w:rPr>
      </w:pPr>
    </w:p>
    <w:p w:rsidRDefault="00D74AA5" w:rsidP="00D74AA5" w:rsidR="00D74AA5" w:rsidRPr="00D74AA5">
      <w:pPr>
        <w:spacing w:after="0"/>
        <w:rPr>
          <w:rFonts w:cs="Times New Roman"/>
        </w:rPr>
      </w:pPr>
    </w:p>
    <w:p w:rsidRDefault="00D74AA5" w:rsidP="00D74AA5" w:rsidR="00D74AA5" w:rsidRPr="00D74AA5">
      <w:pPr>
        <w:spacing w:after="0"/>
        <w:rPr>
          <w:rFonts w:cs="Times New Roman"/>
        </w:rPr>
      </w:pPr>
    </w:p>
    <w:p w:rsidRDefault="00295BE0" w:rsidP="00295BE0" w:rsidR="00295BE0">
      <w:pPr>
        <w:jc w:val="center"/>
      </w:pPr>
      <w:r>
        <w:t>U    I M E    R E P U B L I K E    H R V A T S K E</w:t>
      </w:r>
    </w:p>
    <w:p w:rsidRDefault="00295BE0" w:rsidP="00295BE0" w:rsidR="00295BE0">
      <w:pPr>
        <w:jc w:val="both"/>
      </w:pPr>
    </w:p>
    <w:p w:rsidRDefault="00295BE0" w:rsidP="00295BE0" w:rsidR="00295BE0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295BE0" w:rsidP="00295BE0" w:rsidR="00295BE0"/>
    <w:p w:rsidRDefault="00295BE0" w:rsidP="00295BE0" w:rsidR="00295BE0">
      <w:pPr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predlagatelja Republika Hrvatska, Ministarstvo financija, Porezna Uprava, Područni ured Varaždin, za pokretanje skraćenog stečajnog postupka, protiv dužnika GLAZBENA PRODUKCIJA SJEVER d.o.o.,  Varaždin, </w:t>
      </w:r>
      <w:proofErr w:type="spellStart"/>
      <w:r>
        <w:t>Kukuljevićeva</w:t>
      </w:r>
      <w:proofErr w:type="spellEnd"/>
      <w:r>
        <w:t xml:space="preserve"> 20, OIB: 05551419529, dana 11. travnja 2016.</w:t>
      </w:r>
    </w:p>
    <w:p w:rsidRDefault="00295BE0" w:rsidP="00295BE0" w:rsidR="00295BE0">
      <w:pPr>
        <w:jc w:val="both"/>
      </w:pPr>
    </w:p>
    <w:p w:rsidRDefault="00295BE0" w:rsidP="00295BE0" w:rsidR="00295BE0">
      <w:pPr>
        <w:jc w:val="center"/>
      </w:pPr>
      <w:r>
        <w:t>r i j e š i o  j e</w:t>
      </w:r>
    </w:p>
    <w:p w:rsidRDefault="00295BE0" w:rsidP="00295BE0" w:rsidR="00295BE0"/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  <w:rPr>
          <w:szCs w:val="20"/>
        </w:rPr>
      </w:pPr>
      <w:r>
        <w:tab/>
        <w:t xml:space="preserve">Odbacuje se zahtjev Ministarstva financija, Porezne uprave, Područni ured Varaždin za pokretanje skraćenog stečajnog postupka za društvo GLAZBENA PRODUKCIJA SJEVER d.o.o.,  Varaždin, </w:t>
      </w:r>
      <w:proofErr w:type="spellStart"/>
      <w:r>
        <w:t>Kukuljevićeva</w:t>
      </w:r>
      <w:proofErr w:type="spellEnd"/>
      <w:r>
        <w:t xml:space="preserve"> 20, OIB: 05551419529. 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rPr>
          <w:b/>
        </w:rPr>
        <w:tab/>
      </w:r>
      <w:r>
        <w:rPr>
          <w:b/>
        </w:rPr>
        <w:tab/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center"/>
      </w:pPr>
      <w:r>
        <w:t>Obrazloženje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  <w:rPr>
          <w:b/>
        </w:rPr>
      </w:pP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rPr>
          <w:b/>
        </w:rPr>
        <w:tab/>
      </w:r>
      <w:r>
        <w:rPr>
          <w:b/>
        </w:rPr>
        <w:tab/>
      </w:r>
      <w:r>
        <w:t>Predlagatelj je podnio ovome sudu prijedlog  za pokretanje skraćenog stečajnog postupka nad dužnikom u kojem navodi da dužnik nema zaposlenih, da je poreznom dužniku žiro račun u neprekidnoj blokadi 1316 dana, da za dužnika nisu ispunjeni uvjeti za pokretanje drugog postupka, te da na dan 2. travnja 2013. ima dospjele, a nepodmirene obaveze u iznosu od 322.903,22  kuna.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  <w:t xml:space="preserve">Uvidom u sudski registar Ministarstva pravosuđa Republike Hrvatske utvrđeno je da je dužnik brisan iz sudskog registra Trgovačkog suda u Varaždinu po službenoj dužnosti dana 1. ožujka 2016. rješenjem Trgovačkog suda u Varaždinu </w:t>
      </w:r>
      <w:proofErr w:type="spellStart"/>
      <w:r>
        <w:t>Tt</w:t>
      </w:r>
      <w:proofErr w:type="spellEnd"/>
      <w:r>
        <w:t xml:space="preserve">-15/358-158 na temelju članka 70. stavaka 3. Zakona o sudskom registru. 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</w:p>
    <w:p w:rsidRDefault="00295BE0" w:rsidP="00295BE0" w:rsidR="00295BE0">
      <w:pPr>
        <w:ind w:firstLine="708"/>
        <w:jc w:val="both"/>
      </w:pPr>
      <w:r>
        <w:t>Obzirom na to da je Trgovački sud u Varaždinu brisao dužnika iz sudskog registra to više nije moguće voditi stečajni postupak nad tim subjektom jer isti više ne postoji, a budući se stečajni postupak ne može provesti u slučaju kada je dužnik brisan iz sudskog registra u drugom postupku.</w:t>
      </w:r>
    </w:p>
    <w:p w:rsidRDefault="00295BE0" w:rsidP="00295BE0" w:rsidR="00295BE0">
      <w:pPr>
        <w:ind w:firstLine="708"/>
        <w:jc w:val="both"/>
      </w:pPr>
    </w:p>
    <w:p w:rsidRDefault="00295BE0" w:rsidP="00295BE0" w:rsidR="00295BE0">
      <w:pPr>
        <w:ind w:firstLine="708"/>
        <w:jc w:val="both"/>
      </w:pPr>
      <w:r>
        <w:t>Slijedom iznijetog odlučeno je kao u izreci ovog rješenja.</w:t>
      </w:r>
    </w:p>
    <w:p w:rsidRDefault="00295BE0" w:rsidP="00295BE0" w:rsidR="00295BE0">
      <w:pPr>
        <w:ind w:firstLine="708"/>
        <w:jc w:val="both"/>
      </w:pP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>U Varaždinu, 11. travnja 2016.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</w:pP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5954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832" w:val="left"/>
          <w:tab w:pos="5812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 xml:space="preserve">Iris Hatvalić </w:t>
      </w:r>
      <w:proofErr w:type="spellStart"/>
      <w:r>
        <w:t>Nemec</w:t>
      </w:r>
      <w:proofErr w:type="spellEnd"/>
      <w:r>
        <w:t>, v.r.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832" w:val="left"/>
          <w:tab w:pos="5812" w:val="left"/>
          <w:tab w:pos="6480" w:val="left"/>
        </w:tabs>
        <w:jc w:val="both"/>
      </w:pPr>
    </w:p>
    <w:p w:rsidRDefault="00295BE0" w:rsidP="00295BE0" w:rsidR="00295BE0">
      <w:pPr>
        <w:tabs>
          <w:tab w:pos="270" w:val="left"/>
          <w:tab w:pos="708" w:val="left"/>
          <w:tab w:pos="1416" w:val="left"/>
          <w:tab w:pos="2832" w:val="left"/>
          <w:tab w:pos="5812" w:val="left"/>
          <w:tab w:pos="6480" w:val="left"/>
        </w:tabs>
        <w:jc w:val="both"/>
      </w:pPr>
      <w:r>
        <w:tab/>
      </w:r>
      <w:r>
        <w:tab/>
      </w:r>
      <w:r>
        <w:tab/>
      </w:r>
      <w:r>
        <w:tab/>
        <w:t xml:space="preserve">            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95BE0" w:rsidP="00295BE0" w:rsidR="00295BE0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</w:p>
    <w:p w:rsidRDefault="00295BE0" w:rsidP="00295BE0" w:rsidR="00295BE0">
      <w:r>
        <w:t>UPUTA O PRAVNOM LIJEKU:</w:t>
      </w:r>
    </w:p>
    <w:p w:rsidRDefault="00295BE0" w:rsidP="00295BE0" w:rsidR="00295BE0">
      <w:pPr>
        <w:jc w:val="both"/>
      </w:pPr>
      <w:r>
        <w:t>Protiv ovoga rješenja dopuštena je žalba u roku od 8 dana. Žalba se podnosi u tri primjerka ovome sudu, a o njoj odlučuje Visoki trgovački sud Republike Hrvatske.</w:t>
      </w:r>
    </w:p>
    <w:p w:rsidRDefault="00295BE0" w:rsidP="00295BE0" w:rsidR="00295BE0"/>
    <w:p w:rsidRDefault="00295BE0" w:rsidP="00295BE0" w:rsidR="00295BE0">
      <w:r>
        <w:t>DNA:</w:t>
      </w:r>
    </w:p>
    <w:p w:rsidRDefault="00295BE0" w:rsidP="00295BE0" w:rsidR="00295BE0">
      <w:pPr>
        <w:jc w:val="both"/>
      </w:pPr>
      <w:r>
        <w:t>1. predlagatelju MINISTARSTVO FINANCIJA, Porezna uprava, Područni ured Varaždin</w:t>
      </w:r>
    </w:p>
    <w:p w:rsidRDefault="00295BE0" w:rsidP="00295BE0" w:rsidR="00295BE0">
      <w:pPr>
        <w:jc w:val="both"/>
      </w:pPr>
      <w:r>
        <w:t xml:space="preserve">2. dužniku putem oglasne ploče </w:t>
      </w:r>
    </w:p>
    <w:p w:rsidRDefault="00295BE0" w:rsidP="00295BE0" w:rsidR="00295BE0">
      <w:pPr>
        <w:jc w:val="both"/>
      </w:pPr>
    </w:p>
    <w:p w:rsidRDefault="00DA0242" w:rsidP="00D74AA5" w:rsidR="00DA0242" w:rsidRPr="00D74AA5">
      <w:pPr>
        <w:pStyle w:val="ZapisniarPotpis"/>
        <w:spacing w:after="0"/>
        <w:rPr>
          <w:rFonts w:cs="Times New Roman"/>
        </w:rPr>
      </w:pPr>
    </w:p>
    <w:sectPr w:rsidSect="0032366B" w:rsidR="00DA0242" w:rsidRPr="00D74AA5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C01B92"/>
    <w:multiLevelType w:val="hybridMultilevel"/>
    <w:tmpl w:val="EBD28610"/>
    <w:lvl w:tplc="B60EED5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BE0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AA5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86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2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St-289/2013-9</izvorni_sadrzaj>
    <derivirana_varijabla naziv="DomainObject.Oznaka_1">St-289/2013-9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2013.</izvorni_sadrzaj>
    <derivirana_varijabla naziv="DomainObject.Predmet.DatumOsnivanja_1">22.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St-289/2013</izvorni_sadrzaj>
    <derivirana_varijabla naziv="DomainObject.Predmet.OznakaBroj_1">St-289/2013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 St-194/15.
Pokrenut postupak brisanja</izvorni_sadrzaj>
    <derivirana_varijabla naziv="DomainObject.Predmet.PrimjedbaSuca_1">8 St-194/15.
Pokrenut postupak brisanja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GLAZBENA PRODUKCIJA SJEVER d.o.o. za usluge</izvorni_sadrzaj>
    <derivirana_varijabla naziv="DomainObject.Predmet.ProtustrankaFormated_1">  GLAZBENA PRODUKCIJA SJEVER d.o.o. za usluge</derivirana_varijabla>
  </DomainObject.Predmet.ProtustrankaFormated>
  <DomainObject.Predmet.ProtustrankaFormatedOIB>
    <izvorni_sadrzaj>  GLAZBENA PRODUKCIJA SJEVER d.o.o. za usluge, OIB 05551419529</izvorni_sadrzaj>
    <derivirana_varijabla naziv="DomainObject.Predmet.ProtustrankaFormatedOIB_1">  GLAZBENA PRODUKCIJA SJEVER d.o.o. za usluge, OIB 05551419529</derivirana_varijabla>
  </DomainObject.Predmet.ProtustrankaFormatedOIB>
  <DomainObject.Predmet.ProtustrankaFormatedWithAdress>
    <izvorni_sadrzaj> GLAZBENA PRODUKCIJA SJEVER d.o.o. za usluge, Ivana Kukuljevića 20, Varaždin</izvorni_sadrzaj>
    <derivirana_varijabla naziv="DomainObject.Predmet.ProtustrankaFormatedWithAdress_1"> GLAZBENA PRODUKCIJA SJEVER d.o.o. za usluge, Ivana Kukuljevića 20, Varaždin</derivirana_varijabla>
  </DomainObject.Predmet.ProtustrankaFormatedWithAdress>
  <DomainObject.Predmet.ProtustrankaFormatedWithAdressOIB>
    <izvorni_sadrzaj> GLAZBENA PRODUKCIJA SJEVER d.o.o. za usluge, OIB 05551419529, Ivana Kukuljevića 20, Varaždin</izvorni_sadrzaj>
    <derivirana_varijabla naziv="DomainObject.Predmet.ProtustrankaFormatedWithAdressOIB_1"> GLAZBENA PRODUKCIJA SJEVER d.o.o. za usluge, OIB 05551419529, Ivana Kukuljevića 20, Varaždin</derivirana_varijabla>
  </DomainObject.Predmet.ProtustrankaFormatedWithAdressOIB>
  <DomainObject.Predmet.ProtustrankaWithAdress>
    <izvorni_sadrzaj>GLAZBENA PRODUKCIJA SJEVER d.o.o. za usluge Ivana Kukuljevića 20, Varaždin</izvorni_sadrzaj>
    <derivirana_varijabla naziv="DomainObject.Predmet.ProtustrankaWithAdress_1">GLAZBENA PRODUKCIJA SJEVER d.o.o. za usluge Ivana Kukuljevića 20, Varaždin</derivirana_varijabla>
  </DomainObject.Predmet.ProtustrankaWithAdress>
  <DomainObject.Predmet.ProtustrankaWithAdressOIB>
    <izvorni_sadrzaj>GLAZBENA PRODUKCIJA SJEVER d.o.o. za usluge, OIB 05551419529, Ivana Kukuljevića 20, Varaždin</izvorni_sadrzaj>
    <derivirana_varijabla naziv="DomainObject.Predmet.ProtustrankaWithAdressOIB_1">GLAZBENA PRODUKCIJA SJEVER d.o.o. za usluge, OIB 05551419529, Ivana Kukuljevića 20, Varaždin</derivirana_varijabla>
  </DomainObject.Predmet.ProtustrankaWithAdressOIB>
  <DomainObject.Predmet.ProtustrankaNazivFormated>
    <izvorni_sadrzaj>GLAZBENA PRODUKCIJA SJEVER d.o.o. za usluge</izvorni_sadrzaj>
    <derivirana_varijabla naziv="DomainObject.Predmet.ProtustrankaNazivFormated_1">GLAZBENA PRODUKCIJA SJEVER d.o.o. za usluge</derivirana_varijabla>
  </DomainObject.Predmet.ProtustrankaNazivFormated>
  <DomainObject.Predmet.ProtustrankaNazivFormatedOIB>
    <izvorni_sadrzaj>GLAZBENA PRODUKCIJA SJEVER d.o.o. za usluge, OIB 05551419529</izvorni_sadrzaj>
    <derivirana_varijabla naziv="DomainObject.Predmet.ProtustrankaNazivFormatedOIB_1">GLAZBENA PRODUKCIJA SJEVER d.o.o. za usluge, OIB 05551419529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GLAZBENA PRODUKCIJA SJEVER d.o.o. za usluge</item>
    </izvorni_sadrzaj>
    <derivirana_varijabla naziv="DomainObject.Predmet.ProtuStrankaListFormated_1">
      <item>GLAZBENA PRODUKCIJA SJEVER d.o.o. za usluge</item>
    </derivirana_varijabla>
  </DomainObject.Predmet.ProtuStrankaListFormated>
  <DomainObject.Predmet.ProtuStrankaListFormatedOIB>
    <izvorni_sadrzaj>
      <item>GLAZBENA PRODUKCIJA SJEVER d.o.o. za usluge, OIB 05551419529</item>
    </izvorni_sadrzaj>
    <derivirana_varijabla naziv="DomainObject.Predmet.ProtuStrankaListFormatedOIB_1">
      <item>GLAZBENA PRODUKCIJA SJEVER d.o.o. za usluge, OIB 05551419529</item>
    </derivirana_varijabla>
  </DomainObject.Predmet.ProtuStrankaListFormatedOIB>
  <DomainObject.Predmet.ProtuStrankaListFormatedWithAdress>
    <izvorni_sadrzaj>
      <item>GLAZBENA PRODUKCIJA SJEVER d.o.o. za usluge, Ivana Kukuljevića 20, Varaždin</item>
    </izvorni_sadrzaj>
    <derivirana_varijabla naziv="DomainObject.Predmet.ProtuStrankaListFormatedWithAdress_1">
      <item>GLAZBENA PRODUKCIJA SJEVER d.o.o. za usluge, Ivana Kukuljevića 20, Varaždin</item>
    </derivirana_varijabla>
  </DomainObject.Predmet.ProtuStrankaListFormatedWithAdress>
  <DomainObject.Predmet.ProtuStrankaListFormatedWithAdressOIB>
    <izvorni_sadrzaj>
      <item>GLAZBENA PRODUKCIJA SJEVER d.o.o. za usluge, OIB 05551419529, Ivana Kukuljevića 20, Varaždin</item>
    </izvorni_sadrzaj>
    <derivirana_varijabla naziv="DomainObject.Predmet.ProtuStrankaListFormatedWithAdressOIB_1">
      <item>GLAZBENA PRODUKCIJA SJEVER d.o.o. za usluge, OIB 05551419529, Ivana Kukuljevića 20, Varaždin</item>
    </derivirana_varijabla>
  </DomainObject.Predmet.ProtuStrankaListFormatedWithAdressOIB>
  <DomainObject.Predmet.ProtuStrankaListNazivFormated>
    <izvorni_sadrzaj>
      <item>GLAZBENA PRODUKCIJA SJEVER d.o.o. za usluge</item>
    </izvorni_sadrzaj>
    <derivirana_varijabla naziv="DomainObject.Predmet.ProtuStrankaListNazivFormated_1">
      <item>GLAZBENA PRODUKCIJA SJEVER d.o.o. za usluge</item>
    </derivirana_varijabla>
  </DomainObject.Predmet.ProtuStrankaListNazivFormated>
  <DomainObject.Predmet.ProtuStrankaListNazivFormatedOIB>
    <izvorni_sadrzaj>
      <item>GLAZBENA PRODUKCIJA SJEVER d.o.o. za usluge, OIB 05551419529</item>
    </izvorni_sadrzaj>
    <derivirana_varijabla naziv="DomainObject.Predmet.ProtuStrankaListNazivFormatedOIB_1">
      <item>GLAZBENA PRODUKCIJA SJEVER d.o.o. za usluge, OIB 05551419529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St-289/2013-9</izvorni_sadrzaj>
    <derivirana_varijabla naziv="DomainObject.PoslovniBrojDokumenta_1">St-289/2013-9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GLAZBENA PRODUKCIJA SJEVER d.o.o. za usluge</izvorni_sadrzaj>
    <derivirana_varijabla naziv="DomainObject.Predmet.ProtustrankaIDrugi_1">GLAZBENA PRODUKCIJA SJEVER d.o.o. za usluge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GLAZBENA PRODUKCIJA SJEVER d.o.o. za usluge, OIB 05551419529, Ivana Kukuljevića 20, Varaždin</izvorni_sadrzaj>
    <derivirana_varijabla naziv="DomainObject.Predmet.ProtustrankaIDrugiAdressOIB_1">GLAZBENA PRODUKCIJA SJEVER d.o.o. za usluge, OIB 05551419529, Ivana Kukuljevića 20,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GLAZBENA PRODUKCIJA SJEVER d.o.o. za usluge</item>
    </izvorni_sadrzaj>
    <derivirana_varijabla naziv="DomainObject.Predmet.SudioniciListNaziv_1">
      <item>Porezna uprava Varaždin</item>
      <item>GLAZBENA PRODUKCIJA SJEVER d.o.o. za usluge</item>
    </derivirana_varijabla>
  </DomainObject.Predmet.SudioniciListNaziv>
  <DomainObject.Predmet.SudioniciListAdressOIB>
    <izvorni_sadrzaj>
      <item>Porezna uprava Varaždin, Graberje 1,42000 Varaždin</item>
      <item>GLAZBENA PRODUKCIJA SJEVER d.o.o. za usluge, OIB 05551419529, Ivana Kukuljevića 20,Varaždin</item>
    </izvorni_sadrzaj>
    <derivirana_varijabla naziv="DomainObject.Predmet.SudioniciListAdressOIB_1">
      <item>Porezna uprava Varaždin, Graberje 1,42000 Varaždin</item>
      <item>GLAZBENA PRODUKCIJA SJEVER d.o.o. za usluge, OIB 05551419529, Ivana Kukuljevića 20,Varaždin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7F2BC-D589-4346-9CC9-EE43630E1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1869</properties:Characters>
  <properties:Lines>65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2016-04-11T11:55:00Z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St-289/2013-9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