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99976" w14:paraId="1799976" w:rsidRDefault="00F77942" w:rsidP="00F77942" w:rsidR="00F77942">
      <w:pPr>
        <w:spacing w:after="0"/>
        <w15:collapsed w:val="false"/>
        <w:rPr>
          <w:b/>
        </w:rPr>
      </w:pPr>
      <w:bookmarkStart w:name="_GoBack" w:id="0"/>
      <w:bookmarkEnd w:id="0"/>
      <w:r>
        <w:t xml:space="preserve">        </w:t>
      </w:r>
      <w:r>
        <w:rPr>
          <w:b/>
        </w:rPr>
        <w:t>REPUBLIKA HRVATSKA</w:t>
      </w:r>
    </w:p>
    <w:p w:rsidRDefault="00F77942" w:rsidP="00F77942" w:rsidR="00F77942">
      <w:pPr>
        <w:spacing w:after="0"/>
      </w:pPr>
      <w:r>
        <w:rPr>
          <w:b/>
        </w:rPr>
        <w:t>TRGOVAČKI SUD U VARAŽDINU</w:t>
      </w:r>
      <w:r>
        <w:tab/>
      </w:r>
      <w:r>
        <w:tab/>
        <w:t xml:space="preserve"> Poslovni broj: 7 St-1184/15-30</w:t>
      </w:r>
    </w:p>
    <w:p w:rsidRDefault="00F77942" w:rsidP="00F77942" w:rsidR="00F77942">
      <w:pPr>
        <w:spacing w:after="0"/>
      </w:pPr>
    </w:p>
    <w:p w:rsidRDefault="00F77942" w:rsidP="00F77942" w:rsidR="00F77942">
      <w:pPr>
        <w:spacing w:after="0"/>
      </w:pPr>
    </w:p>
    <w:p w:rsidRDefault="00F77942" w:rsidP="00F77942" w:rsidR="00F77942">
      <w:pPr>
        <w:spacing w:after="0"/>
      </w:pPr>
    </w:p>
    <w:p w:rsidRDefault="00F77942" w:rsidP="00F77942" w:rsidR="00F77942">
      <w:pPr>
        <w:spacing w:after="0"/>
      </w:pPr>
    </w:p>
    <w:p w:rsidRDefault="00F77942" w:rsidP="00F77942" w:rsidR="00F77942">
      <w:pPr>
        <w:spacing w:after="0"/>
      </w:pPr>
    </w:p>
    <w:p w:rsidRDefault="00F77942" w:rsidP="00F77942" w:rsidR="00F77942">
      <w:pPr>
        <w:spacing w:after="0"/>
      </w:pPr>
    </w:p>
    <w:p w:rsidRDefault="00F77942" w:rsidP="00F77942" w:rsidR="00F77942">
      <w:pPr>
        <w:spacing w:after="0"/>
        <w:jc w:val="center"/>
        <w:rPr>
          <w:b/>
        </w:rPr>
      </w:pPr>
      <w:r>
        <w:rPr>
          <w:b/>
        </w:rPr>
        <w:t>Z A P I S N I K</w:t>
      </w:r>
    </w:p>
    <w:p w:rsidRDefault="00F77942" w:rsidP="00F77942" w:rsidR="00F77942">
      <w:pPr>
        <w:spacing w:after="0"/>
        <w:jc w:val="center"/>
        <w:rPr>
          <w:b/>
        </w:rPr>
      </w:pPr>
    </w:p>
    <w:p w:rsidRDefault="00F77942" w:rsidP="00F77942" w:rsidR="00F77942">
      <w:pPr>
        <w:spacing w:after="0"/>
        <w:jc w:val="center"/>
        <w:rPr>
          <w:b/>
        </w:rPr>
      </w:pPr>
      <w:r>
        <w:rPr>
          <w:b/>
        </w:rPr>
        <w:t xml:space="preserve">sastavljen kod Trgovačkog suda u Varaždinu o održanom ročištu </w:t>
      </w:r>
    </w:p>
    <w:p w:rsidRDefault="00F77942" w:rsidP="00F77942" w:rsidR="00F77942">
      <w:pPr>
        <w:spacing w:after="0"/>
        <w:jc w:val="center"/>
        <w:rPr>
          <w:b/>
        </w:rPr>
      </w:pPr>
      <w:r>
        <w:rPr>
          <w:b/>
        </w:rPr>
        <w:t xml:space="preserve">7. lipnja 2016. </w:t>
      </w:r>
    </w:p>
    <w:p w:rsidRDefault="00F77942" w:rsidP="00F77942" w:rsidR="00F77942">
      <w:pPr>
        <w:spacing w:after="0"/>
        <w:jc w:val="center"/>
        <w:rPr>
          <w:b/>
        </w:rPr>
      </w:pPr>
      <w:r>
        <w:rPr>
          <w:b/>
        </w:rPr>
        <w:t>za glasovanje o planu restrukturiranja</w:t>
      </w:r>
    </w:p>
    <w:p w:rsidRDefault="00F77942" w:rsidP="00F77942" w:rsidR="00F77942">
      <w:pPr>
        <w:spacing w:after="0"/>
        <w:jc w:val="center"/>
        <w:rPr>
          <w:b/>
        </w:rPr>
      </w:pPr>
      <w:r>
        <w:rPr>
          <w:b/>
        </w:rPr>
        <w:t>nad dužnikom</w:t>
      </w:r>
      <w:r>
        <w:t xml:space="preserve"> </w:t>
      </w:r>
      <w:r>
        <w:rPr>
          <w:b/>
        </w:rPr>
        <w:t>LEPOGLAVSKA TVORNICA STOLACA d.o.o. Lepoglava,</w:t>
      </w:r>
    </w:p>
    <w:p w:rsidRDefault="00F77942" w:rsidP="00F77942" w:rsidR="00F77942">
      <w:pPr>
        <w:spacing w:after="0"/>
        <w:jc w:val="center"/>
        <w:rPr>
          <w:b/>
        </w:rPr>
      </w:pPr>
      <w:r>
        <w:rPr>
          <w:b/>
        </w:rPr>
        <w:t xml:space="preserve"> OIB: 62939267187</w:t>
      </w:r>
    </w:p>
    <w:p w:rsidRDefault="00F77942" w:rsidP="00F77942" w:rsidR="00F77942">
      <w:pPr>
        <w:spacing w:after="0"/>
        <w:jc w:val="center"/>
        <w:rPr>
          <w:b/>
        </w:rPr>
      </w:pPr>
    </w:p>
    <w:p w:rsidRDefault="00F77942" w:rsidP="00F77942" w:rsidR="00F77942">
      <w:pPr>
        <w:spacing w:after="0"/>
        <w:jc w:val="center"/>
        <w:rPr>
          <w:b/>
        </w:rPr>
      </w:pPr>
    </w:p>
    <w:p w:rsidRDefault="00F77942" w:rsidP="00F77942" w:rsidR="00F77942">
      <w:pPr>
        <w:spacing w:after="0"/>
        <w:jc w:val="center"/>
        <w:rPr>
          <w:b/>
        </w:rPr>
      </w:pPr>
    </w:p>
    <w:p w:rsidRDefault="00F77942" w:rsidP="00F77942" w:rsidR="00F77942">
      <w:pPr>
        <w:spacing w:after="0"/>
      </w:pPr>
      <w:r>
        <w:t>Nazočni od strane suda:</w:t>
      </w:r>
    </w:p>
    <w:p w:rsidRDefault="00F77942" w:rsidP="00F77942" w:rsidR="00F77942">
      <w:pPr>
        <w:spacing w:after="0"/>
      </w:pPr>
      <w:r>
        <w:t>Stečajni sudac: MARIJA LEVANIĆ-ŠKERBIĆ</w:t>
      </w:r>
    </w:p>
    <w:p w:rsidRDefault="00F77942" w:rsidP="00F77942" w:rsidR="00F77942">
      <w:pPr>
        <w:spacing w:after="0"/>
      </w:pPr>
      <w:r>
        <w:t>Zapisničar:       ANDREJA LESJAK</w:t>
      </w:r>
    </w:p>
    <w:p w:rsidRDefault="00F77942" w:rsidP="00F77942" w:rsidR="00F77942">
      <w:pPr>
        <w:spacing w:after="0"/>
      </w:pPr>
    </w:p>
    <w:p w:rsidRDefault="00F77942" w:rsidP="00F77942" w:rsidR="00F77942">
      <w:pPr>
        <w:spacing w:after="0"/>
      </w:pPr>
      <w:r>
        <w:tab/>
      </w:r>
    </w:p>
    <w:p w:rsidRDefault="00F77942" w:rsidP="00F77942" w:rsidR="00F77942">
      <w:pPr>
        <w:spacing w:after="0"/>
      </w:pPr>
      <w:r>
        <w:t>Ročište je javno.</w:t>
      </w:r>
    </w:p>
    <w:p w:rsidRDefault="00F77942" w:rsidP="00F77942" w:rsidR="00F77942">
      <w:pPr>
        <w:spacing w:after="0"/>
      </w:pPr>
    </w:p>
    <w:p w:rsidRDefault="00F77942" w:rsidP="00F77942" w:rsidR="00F77942">
      <w:pPr>
        <w:spacing w:after="0"/>
        <w:ind w:firstLine="708"/>
        <w:jc w:val="both"/>
      </w:pPr>
      <w:r>
        <w:t>Stečajni sudac objavljuje da je predmet današnjeg ročišta izlaganje plana restrukturiranja od strane dužnika, rasprava, te glasovanje o planu restrukturiranja, sukladno čl. 55. Stečajnog zakona ("Narodne novine" broj 71/15, dalje u tekstu: SZ).</w:t>
      </w:r>
    </w:p>
    <w:p w:rsidRDefault="00F77942" w:rsidP="00F77942" w:rsidR="00F77942">
      <w:pPr>
        <w:spacing w:after="0"/>
        <w:ind w:firstLine="708"/>
        <w:jc w:val="both"/>
      </w:pPr>
    </w:p>
    <w:p w:rsidRDefault="00F77942" w:rsidP="00F77942" w:rsidR="00F77942">
      <w:pPr>
        <w:spacing w:after="0"/>
        <w:ind w:firstLine="720"/>
        <w:jc w:val="both"/>
      </w:pPr>
    </w:p>
    <w:p w:rsidRDefault="00F77942" w:rsidP="00F77942" w:rsidR="00F77942">
      <w:pPr>
        <w:spacing w:after="0"/>
        <w:ind w:firstLine="720"/>
        <w:jc w:val="both"/>
      </w:pPr>
    </w:p>
    <w:p w:rsidRDefault="00F77942" w:rsidP="00F77942" w:rsidR="00F77942">
      <w:pPr>
        <w:spacing w:after="0"/>
        <w:ind w:firstLine="720"/>
        <w:jc w:val="both"/>
      </w:pPr>
      <w:r>
        <w:t>Konstatira se da su na ročište pristupili:</w:t>
      </w:r>
    </w:p>
    <w:p w:rsidRDefault="00F77942" w:rsidP="00F77942" w:rsidR="00F77942">
      <w:pPr>
        <w:widowControl w:val="false"/>
        <w:numPr>
          <w:ilvl w:val="0"/>
          <w:numId w:val="47"/>
        </w:numPr>
        <w:spacing w:after="0"/>
        <w:jc w:val="both"/>
      </w:pPr>
      <w:r>
        <w:t>povjerenik – Janko Kralj</w:t>
      </w:r>
    </w:p>
    <w:p w:rsidRDefault="00F77942" w:rsidP="00F77942" w:rsidR="00F77942">
      <w:pPr>
        <w:widowControl w:val="false"/>
        <w:numPr>
          <w:ilvl w:val="0"/>
          <w:numId w:val="47"/>
        </w:numPr>
        <w:spacing w:after="0"/>
        <w:jc w:val="both"/>
      </w:pPr>
      <w:r>
        <w:t xml:space="preserve">za  dužnika – direktor Miroslav </w:t>
      </w:r>
      <w:proofErr w:type="spellStart"/>
      <w:r>
        <w:t>Koračević</w:t>
      </w:r>
      <w:proofErr w:type="spellEnd"/>
      <w:r>
        <w:t xml:space="preserve"> i pun. Zlatko  </w:t>
      </w:r>
      <w:proofErr w:type="spellStart"/>
      <w:r>
        <w:t>Koračević</w:t>
      </w:r>
      <w:proofErr w:type="spellEnd"/>
    </w:p>
    <w:p w:rsidRDefault="00F77942" w:rsidP="00F77942" w:rsidR="00F77942">
      <w:pPr>
        <w:widowControl w:val="false"/>
        <w:numPr>
          <w:ilvl w:val="0"/>
          <w:numId w:val="47"/>
        </w:numPr>
        <w:spacing w:after="0"/>
        <w:jc w:val="both"/>
      </w:pPr>
      <w:r>
        <w:t xml:space="preserve">za vjerovnika CRODUX PLIN d.o.o- pun.  Irena </w:t>
      </w:r>
      <w:proofErr w:type="spellStart"/>
      <w:r>
        <w:t>Tušak</w:t>
      </w:r>
      <w:proofErr w:type="spellEnd"/>
      <w:r>
        <w:t xml:space="preserve"> Miletić, odvjetnica u Zagrebu, predaje u spis punomoć</w:t>
      </w:r>
    </w:p>
    <w:p w:rsidRDefault="00F77942" w:rsidP="00F77942" w:rsidR="00F77942">
      <w:pPr>
        <w:widowControl w:val="false"/>
        <w:numPr>
          <w:ilvl w:val="0"/>
          <w:numId w:val="47"/>
        </w:numPr>
        <w:spacing w:after="0"/>
        <w:jc w:val="both"/>
      </w:pPr>
      <w:r>
        <w:t>za vjerovnik RH Ministarstvo financija- zastupnica po zakonu Tanja Purić Stamenković, zamjenica ŽDO Varaždin, Građansko upravni odjel</w:t>
      </w:r>
    </w:p>
    <w:p w:rsidRDefault="00F77942" w:rsidP="00F77942" w:rsidR="00F77942">
      <w:pPr>
        <w:widowControl w:val="false"/>
        <w:numPr>
          <w:ilvl w:val="0"/>
          <w:numId w:val="47"/>
        </w:numPr>
        <w:spacing w:after="0"/>
        <w:jc w:val="both"/>
      </w:pPr>
      <w:r>
        <w:t xml:space="preserve">za vjerovnika Hrvatske šume d.o.o.- Jasminka </w:t>
      </w:r>
      <w:proofErr w:type="spellStart"/>
      <w:r>
        <w:t>Fabrični</w:t>
      </w:r>
      <w:proofErr w:type="spellEnd"/>
      <w:r>
        <w:t>, zaposlenica</w:t>
      </w:r>
    </w:p>
    <w:p w:rsidRDefault="00F77942" w:rsidP="00F77942" w:rsidR="00F77942">
      <w:pPr>
        <w:widowControl w:val="false"/>
        <w:numPr>
          <w:ilvl w:val="0"/>
          <w:numId w:val="47"/>
        </w:numPr>
        <w:spacing w:after="0"/>
        <w:jc w:val="both"/>
      </w:pPr>
      <w:r>
        <w:t xml:space="preserve">za vjerovnika GRAD LEPOGLAVA -  Josipa </w:t>
      </w:r>
      <w:proofErr w:type="spellStart"/>
      <w:r>
        <w:t>Putanec</w:t>
      </w:r>
      <w:proofErr w:type="spellEnd"/>
      <w:r>
        <w:t>, dipl. iur., predaje u spis punomoć,</w:t>
      </w:r>
    </w:p>
    <w:p w:rsidRDefault="00F77942" w:rsidP="00F77942" w:rsidR="00F77942">
      <w:pPr>
        <w:widowControl w:val="false"/>
        <w:numPr>
          <w:ilvl w:val="0"/>
          <w:numId w:val="47"/>
        </w:numPr>
        <w:spacing w:after="0"/>
        <w:jc w:val="both"/>
      </w:pPr>
      <w:r>
        <w:t xml:space="preserve">za vjerovnika HEP-ODS Varaždin- pun. Neven </w:t>
      </w:r>
      <w:proofErr w:type="spellStart"/>
      <w:r>
        <w:t>Cmrečki</w:t>
      </w:r>
      <w:proofErr w:type="spellEnd"/>
      <w:r>
        <w:t>.</w:t>
      </w:r>
    </w:p>
    <w:p w:rsidRDefault="00F77942" w:rsidP="00F77942" w:rsidR="00F77942">
      <w:pPr>
        <w:spacing w:after="0"/>
        <w:ind w:firstLine="705"/>
        <w:jc w:val="both"/>
      </w:pPr>
    </w:p>
    <w:p w:rsidRDefault="00F77942" w:rsidP="00F77942" w:rsidR="00F77942">
      <w:pPr>
        <w:spacing w:after="0"/>
      </w:pPr>
    </w:p>
    <w:p w:rsidRDefault="00F77942" w:rsidP="00F77942" w:rsidR="00F77942">
      <w:pPr>
        <w:spacing w:after="0"/>
      </w:pPr>
    </w:p>
    <w:p w:rsidRDefault="00F77942" w:rsidP="00F77942" w:rsidR="00F77942">
      <w:pPr>
        <w:spacing w:after="0"/>
        <w:ind w:firstLine="705"/>
        <w:jc w:val="both"/>
      </w:pPr>
      <w:r>
        <w:t>Konstatira se da je dužnik 02.05.2016. dostavio ažurirani plan restrukturiranja, prema rješenju o utvrđenim tražbinama.</w:t>
      </w:r>
    </w:p>
    <w:p w:rsidRDefault="00F77942" w:rsidP="00F77942" w:rsidR="00F77942">
      <w:pPr>
        <w:spacing w:after="0"/>
        <w:ind w:firstLine="705"/>
        <w:jc w:val="both"/>
      </w:pPr>
    </w:p>
    <w:p w:rsidRDefault="00F77942" w:rsidP="00F77942" w:rsidR="00F77942">
      <w:pPr>
        <w:spacing w:after="0"/>
        <w:ind w:firstLine="705"/>
        <w:jc w:val="both"/>
      </w:pPr>
    </w:p>
    <w:p w:rsidRDefault="00F77942" w:rsidP="00F77942" w:rsidR="00F77942">
      <w:pPr>
        <w:spacing w:after="0"/>
      </w:pPr>
    </w:p>
    <w:p w:rsidRDefault="00F77942" w:rsidP="00F77942" w:rsidR="00F77942">
      <w:pPr>
        <w:spacing w:after="0"/>
        <w:ind w:firstLine="360"/>
        <w:jc w:val="both"/>
        <w:rPr>
          <w:b/>
          <w:u w:val="single"/>
        </w:rPr>
      </w:pPr>
      <w:r>
        <w:rPr>
          <w:b/>
          <w:u w:val="single"/>
        </w:rPr>
        <w:t>Prelazi se na raspravu o planu restrukturiranja</w:t>
      </w:r>
    </w:p>
    <w:p w:rsidRDefault="00F77942" w:rsidP="00F77942" w:rsidR="00F77942">
      <w:pPr>
        <w:spacing w:after="0"/>
        <w:jc w:val="both"/>
      </w:pPr>
    </w:p>
    <w:p w:rsidRDefault="00F77942" w:rsidP="00F77942" w:rsidR="00F77942">
      <w:pPr>
        <w:spacing w:after="0"/>
        <w:ind w:firstLine="360"/>
        <w:jc w:val="both"/>
      </w:pPr>
      <w:r>
        <w:t>Daje se riječ pun. dužnika koji izlaže plan restrukturiranja kako slijedi:</w:t>
      </w:r>
    </w:p>
    <w:p w:rsidRDefault="00F77942" w:rsidP="00F77942" w:rsidR="00F77942">
      <w:pPr>
        <w:spacing w:after="0"/>
        <w:ind w:firstLine="360"/>
        <w:jc w:val="both"/>
      </w:pPr>
      <w:r>
        <w:t xml:space="preserve">"Plan restrukturiranja koji je napravljen za potrebe ovog </w:t>
      </w:r>
      <w:proofErr w:type="spellStart"/>
      <w:r>
        <w:t>predstečajnog</w:t>
      </w:r>
      <w:proofErr w:type="spellEnd"/>
      <w:r>
        <w:t xml:space="preserve"> postupka temelji se na analizi poslovanja od 2016-2020.g., a suština plana je da se dobije grace period od dvije godine kroz koji bi se pokrenuli proizvodni procesi i počeli pokrivati ugovoreni plasmani prema kupcima. Smatram bitnim napomenuti da prema planu niti jednom vjerovniku nije predviđen otpis glavnice, već isključivo kamata, predlaže se poček otplate od dvije godine, te prema planu otplate podmirenje duga vjerovnicima prema utvrđenim tražbinama kroz razdoblje od 2,6, odnosno 8 godina, ovisno o pojedinim grupama vjerovnika koje su navedene u planu. Smatram da uz podršku za ovaj plan, dužnik može dalje poslovati i razvijati svoje poslovanje."</w:t>
      </w:r>
    </w:p>
    <w:p w:rsidRDefault="00F77942" w:rsidP="00F77942" w:rsidR="00F77942">
      <w:pPr>
        <w:spacing w:after="0"/>
        <w:jc w:val="both"/>
      </w:pPr>
    </w:p>
    <w:p w:rsidRDefault="00F77942" w:rsidP="00F77942" w:rsidR="00F77942">
      <w:pPr>
        <w:spacing w:after="0"/>
        <w:ind w:firstLine="360"/>
        <w:jc w:val="both"/>
      </w:pPr>
      <w:r>
        <w:t>Nakon izlaganja dužnika o planu restrukturiranja očituje se povjerenik kako slijedi:</w:t>
      </w:r>
    </w:p>
    <w:p w:rsidRDefault="00F77942" w:rsidP="00F77942" w:rsidR="00F77942">
      <w:pPr>
        <w:spacing w:after="0"/>
        <w:ind w:firstLine="360"/>
        <w:jc w:val="both"/>
      </w:pPr>
      <w:r>
        <w:t xml:space="preserve">"U cijelosti se pridružujem navodima pun. dužnika, a smatram potrebnim naglasiti da se od početka otvaranja ovog </w:t>
      </w:r>
      <w:proofErr w:type="spellStart"/>
      <w:r>
        <w:t>predstečajnog</w:t>
      </w:r>
      <w:proofErr w:type="spellEnd"/>
      <w:r>
        <w:t xml:space="preserve"> postupka povećao broj radnika kod dužnika (sa 45 na 60), što potkrjepljuje tvrdnju pun. dužnika da tržište postoji, ali nedostaje kapital koji bi se uz sklapanje </w:t>
      </w:r>
      <w:proofErr w:type="spellStart"/>
      <w:r>
        <w:t>predstečajnog</w:t>
      </w:r>
      <w:proofErr w:type="spellEnd"/>
      <w:r>
        <w:t xml:space="preserve"> sporazuma mogao ostvariti."</w:t>
      </w:r>
    </w:p>
    <w:p w:rsidRDefault="00F77942" w:rsidP="00F77942" w:rsidR="00F77942">
      <w:pPr>
        <w:spacing w:after="0"/>
        <w:jc w:val="both"/>
      </w:pPr>
    </w:p>
    <w:p w:rsidRDefault="00F77942" w:rsidP="00F77942" w:rsidR="00F77942">
      <w:pPr>
        <w:spacing w:after="0"/>
        <w:jc w:val="both"/>
      </w:pPr>
      <w:r>
        <w:tab/>
        <w:t xml:space="preserve">Nakon toga punomoćnik dužnika predaje u spis nacrt teksta </w:t>
      </w:r>
      <w:proofErr w:type="spellStart"/>
      <w:r>
        <w:t>predstečajnog</w:t>
      </w:r>
      <w:proofErr w:type="spellEnd"/>
      <w:r>
        <w:t xml:space="preserve"> sporazuma te navodi da je sukladan planu restrukturiranja koji je dostavljen u spis i objavljen na e-Oglasnoj ploči suda, te pojašnjava da su u sporazumu poimence po abecednom redu obuhvaćeni svi vjerovnici kojima su utvrđene tražbine, a koji su u planu restrukturiranja razvrstani po skupinama.</w:t>
      </w:r>
    </w:p>
    <w:p w:rsidRDefault="00F77942" w:rsidP="00F77942" w:rsidR="00F77942">
      <w:pPr>
        <w:spacing w:after="0"/>
        <w:jc w:val="both"/>
      </w:pPr>
    </w:p>
    <w:p w:rsidRDefault="00F77942" w:rsidP="00F77942" w:rsidR="00F77942">
      <w:pPr>
        <w:spacing w:after="0"/>
        <w:ind w:firstLine="360"/>
        <w:jc w:val="both"/>
      </w:pPr>
      <w:r>
        <w:t>Nakon toga daje se riječ prisutnim vjerovnicima.</w:t>
      </w:r>
    </w:p>
    <w:p w:rsidRDefault="00F77942" w:rsidP="00F77942" w:rsidR="00F77942">
      <w:pPr>
        <w:spacing w:after="0"/>
        <w:jc w:val="both"/>
      </w:pPr>
      <w:r>
        <w:t xml:space="preserve"> </w:t>
      </w:r>
    </w:p>
    <w:p w:rsidRDefault="00F77942" w:rsidP="00F77942" w:rsidR="00F77942">
      <w:pPr>
        <w:spacing w:after="0"/>
        <w:ind w:firstLine="360"/>
        <w:jc w:val="both"/>
      </w:pPr>
      <w:r>
        <w:t>Pun. vjerovnika CRODUX PLIN d.o.o. navodi da je uvidjela da je dužnik u planu restrukturiranja očiglednom omaškom izostavio puni naziv tvrtke, te umjesto "CRODUX PLIN d.o.o.", naveo "CRODUX d.o.o." Postavlja pitanje dužniku iz kojeg razloga je napravljena razlika u planu otplate, odnosno vremenu otplate u odnosu na vjerovnike s osnova danih pozajmica, u usporedbi s ostalim vjerovnicima (ostalim dobavljačima).</w:t>
      </w:r>
    </w:p>
    <w:p w:rsidRDefault="00F77942" w:rsidP="00F77942" w:rsidR="00F77942">
      <w:pPr>
        <w:spacing w:after="0"/>
        <w:ind w:firstLine="360"/>
        <w:jc w:val="both"/>
      </w:pPr>
    </w:p>
    <w:p w:rsidRDefault="00F77942" w:rsidP="00F77942" w:rsidR="00F77942">
      <w:pPr>
        <w:spacing w:after="0"/>
        <w:ind w:firstLine="360"/>
        <w:jc w:val="both"/>
      </w:pPr>
      <w:r>
        <w:tab/>
        <w:t>Pun. dužnika odgovara da je napravljen ovakav plan na temelju likvidnog toga budućeg poslovanja, imajući u vidu visinu tražbina pojedinih vjerovnika svrstanih u navedene skupine, ali da je svakako cilj dužnika podmiriti dugove i prije isteka predviđenog vremena otplate.</w:t>
      </w:r>
    </w:p>
    <w:p w:rsidRDefault="00F77942" w:rsidP="00F77942" w:rsidR="00F77942">
      <w:pPr>
        <w:spacing w:after="0"/>
        <w:jc w:val="both"/>
      </w:pPr>
    </w:p>
    <w:p w:rsidRDefault="00F77942" w:rsidP="00F77942" w:rsidR="00F77942">
      <w:pPr>
        <w:spacing w:after="0"/>
      </w:pPr>
      <w:r>
        <w:tab/>
        <w:t>Konstatira se da nema drugih pitanja ni primjedbi.</w:t>
      </w:r>
    </w:p>
    <w:p w:rsidRDefault="00F77942" w:rsidP="00F77942" w:rsidR="00F77942">
      <w:pPr>
        <w:spacing w:after="0"/>
      </w:pPr>
    </w:p>
    <w:p w:rsidRDefault="00F77942" w:rsidP="00F77942" w:rsidR="00F77942">
      <w:pPr>
        <w:spacing w:after="0"/>
      </w:pPr>
    </w:p>
    <w:p w:rsidRDefault="00F77942" w:rsidP="00F77942" w:rsidR="00F77942">
      <w:pPr>
        <w:spacing w:after="0"/>
        <w:rPr>
          <w:b/>
        </w:rPr>
      </w:pPr>
      <w:r>
        <w:tab/>
      </w:r>
      <w:r>
        <w:rPr>
          <w:b/>
          <w:u w:val="single"/>
        </w:rPr>
        <w:t>Prelazi se na glasovanje</w:t>
      </w:r>
    </w:p>
    <w:p w:rsidRDefault="00F77942" w:rsidP="00F77942" w:rsidR="00F77942">
      <w:pPr>
        <w:spacing w:after="0"/>
        <w:ind w:firstLine="705"/>
        <w:jc w:val="both"/>
      </w:pPr>
    </w:p>
    <w:p w:rsidRDefault="00F77942" w:rsidP="00F77942" w:rsidR="00F77942">
      <w:pPr>
        <w:spacing w:after="0"/>
        <w:ind w:firstLine="705"/>
        <w:jc w:val="both"/>
      </w:pPr>
      <w:r>
        <w:t>O pravu glasa:</w:t>
      </w:r>
    </w:p>
    <w:p w:rsidRDefault="00F77942" w:rsidP="00F77942" w:rsidR="00F77942">
      <w:pPr>
        <w:spacing w:after="0"/>
        <w:ind w:firstLine="705"/>
        <w:jc w:val="both"/>
      </w:pPr>
    </w:p>
    <w:p w:rsidRDefault="00F77942" w:rsidP="00F77942" w:rsidR="00F77942">
      <w:pPr>
        <w:spacing w:after="0"/>
        <w:ind w:firstLine="705"/>
        <w:jc w:val="both"/>
      </w:pPr>
      <w:r>
        <w:t>Utvrđuje se da sukladno čl. 56., vezano uz čl. 323. i čl. 106. SZ-a pravo glasa imaju:</w:t>
      </w:r>
    </w:p>
    <w:p w:rsidRDefault="00F77942" w:rsidP="00F77942" w:rsidR="00F77942">
      <w:pPr>
        <w:spacing w:after="0"/>
        <w:ind w:firstLine="705"/>
        <w:jc w:val="both"/>
      </w:pPr>
      <w:r>
        <w:t>- vjerovnici čije su tražbine utvrđene (prema rješenju o utvrđenim tražbinama od 05.04.2016. – list 208-217 spisa),</w:t>
      </w:r>
    </w:p>
    <w:p w:rsidRDefault="00F77942" w:rsidP="00F77942" w:rsidR="00F77942">
      <w:pPr>
        <w:spacing w:after="0"/>
        <w:ind w:firstLine="705"/>
        <w:jc w:val="both"/>
      </w:pPr>
      <w:r>
        <w:lastRenderedPageBreak/>
        <w:t xml:space="preserve">- </w:t>
      </w:r>
      <w:proofErr w:type="spellStart"/>
      <w:r>
        <w:t>razlučni</w:t>
      </w:r>
      <w:proofErr w:type="spellEnd"/>
      <w:r>
        <w:t xml:space="preserve"> vjerovnici imaju pravo glasa samo ako se odreknu svog prava na odvojeno namirenje (</w:t>
      </w:r>
      <w:proofErr w:type="spellStart"/>
      <w:r>
        <w:t>razlučni</w:t>
      </w:r>
      <w:proofErr w:type="spellEnd"/>
      <w:r>
        <w:t xml:space="preserve"> vjerovnici na čije tražbine iz plana financijskog restrukturiranja ne djeluje nemaju pravo glasa).</w:t>
      </w:r>
    </w:p>
    <w:p w:rsidRDefault="00F77942" w:rsidP="00F77942" w:rsidR="00F77942">
      <w:pPr>
        <w:spacing w:after="0"/>
        <w:ind w:firstLine="705"/>
        <w:jc w:val="both"/>
      </w:pPr>
    </w:p>
    <w:p w:rsidRDefault="00F77942" w:rsidP="00F77942" w:rsidR="00F77942">
      <w:pPr>
        <w:spacing w:after="0"/>
        <w:ind w:firstLine="705"/>
        <w:jc w:val="both"/>
      </w:pPr>
      <w:r>
        <w:t xml:space="preserve">Na upit suda koji su konkretno </w:t>
      </w:r>
      <w:proofErr w:type="spellStart"/>
      <w:r>
        <w:t>razlučni</w:t>
      </w:r>
      <w:proofErr w:type="spellEnd"/>
      <w:r>
        <w:t xml:space="preserve"> vjerovnici i jesu li se odrekli prava na odvojeno namirenje, pun. dužnika navodi da prava zaloga na nekretninama i opremi imaju dva vjerovnika i to VABA Banka d.d. koja se nije odrekla prava na odvojeno namirenje, te HAMAG BICRO koji se odrekao od prava na odvojeno namirenje.</w:t>
      </w:r>
    </w:p>
    <w:p w:rsidRDefault="00F77942" w:rsidP="00F77942" w:rsidR="00F77942">
      <w:pPr>
        <w:spacing w:after="0"/>
        <w:ind w:firstLine="705"/>
        <w:jc w:val="both"/>
      </w:pPr>
    </w:p>
    <w:p w:rsidRDefault="00F77942" w:rsidP="00F77942" w:rsidR="00F77942">
      <w:pPr>
        <w:spacing w:after="0"/>
        <w:jc w:val="both"/>
      </w:pPr>
    </w:p>
    <w:p w:rsidRDefault="00F77942" w:rsidP="00F77942" w:rsidR="00F77942">
      <w:pPr>
        <w:spacing w:after="0"/>
        <w:jc w:val="both"/>
      </w:pPr>
      <w:r>
        <w:tab/>
        <w:t>O načinu glasovanja:</w:t>
      </w:r>
    </w:p>
    <w:p w:rsidRDefault="00F77942" w:rsidP="00F77942" w:rsidR="00F77942">
      <w:pPr>
        <w:spacing w:after="0"/>
      </w:pPr>
    </w:p>
    <w:p w:rsidRDefault="00F77942" w:rsidP="00F77942" w:rsidR="00F77942">
      <w:pPr>
        <w:spacing w:after="0"/>
        <w:ind w:firstLine="705"/>
        <w:jc w:val="both"/>
      </w:pPr>
      <w:r>
        <w:t>Prema čl. 58. SZ-a vjerovnici glasuju pisanim putem na propisanom obrascu za glasovanje, koji mora biti dostavljen sudu najkasnije do početka ročišta za glasovanje, te ga mora potpisati ovlaštena osoba. Ako vjerovnici do početka ročišta za glasovanje ne dostave obrazac za glasovanje ili dostave obrazac iz kojeg se ne može nedvojbeno utvrditi kako su glasovali, smatrat će se da su glasovali protiv plana restrukturiranja.</w:t>
      </w:r>
    </w:p>
    <w:p w:rsidRDefault="00F77942" w:rsidP="00F77942" w:rsidR="00F77942">
      <w:pPr>
        <w:spacing w:after="0"/>
        <w:ind w:firstLine="705"/>
        <w:jc w:val="both"/>
      </w:pPr>
      <w:r>
        <w:t>Vjerovnici nazočni na ročištu glasuju na propisanom obrascu za glasovanje. Ako vjerovnici s pravom glasa ne glasuju ni na današnjem ročištu, smatrat će se da su glasovali protiv plana restrukturiranja.</w:t>
      </w:r>
    </w:p>
    <w:p w:rsidRDefault="00F77942" w:rsidP="00F77942" w:rsidR="00F77942">
      <w:pPr>
        <w:spacing w:after="0"/>
      </w:pPr>
    </w:p>
    <w:p w:rsidRDefault="00F77942" w:rsidP="00F77942" w:rsidR="00F77942">
      <w:pPr>
        <w:spacing w:after="0"/>
        <w:jc w:val="both"/>
        <w:rPr>
          <w:b/>
          <w:u w:val="single"/>
        </w:rPr>
      </w:pPr>
      <w:r>
        <w:tab/>
        <w:t xml:space="preserve">Prema čl. 59. SZ-a svaka skupina vjerovnika s pravom glasa odvojeno glasuje o planu restrukturiranja. </w:t>
      </w:r>
      <w:r>
        <w:rPr>
          <w:b/>
        </w:rPr>
        <w:t xml:space="preserve">Smatrat će se da su vjerovnici prihvatili plan restrukturiranja </w:t>
      </w:r>
      <w:r>
        <w:rPr>
          <w:b/>
          <w:u w:val="single"/>
        </w:rPr>
        <w:t>ako je za njega glasovala većina SVIH vjerovnika</w:t>
      </w:r>
      <w:r>
        <w:rPr>
          <w:b/>
        </w:rPr>
        <w:t xml:space="preserve"> I </w:t>
      </w:r>
      <w:r>
        <w:rPr>
          <w:b/>
          <w:u w:val="single"/>
        </w:rPr>
        <w:t>ako u svakoj skupini zbroj tražbina vjerovnika koji su glasovali za plan dvostruko prelazi zbroj tražbina vjerovnika koji su glasovali protiv prihvaćanja plana.</w:t>
      </w:r>
    </w:p>
    <w:p w:rsidRDefault="00F77942" w:rsidP="00F77942" w:rsidR="00F77942">
      <w:pPr>
        <w:spacing w:after="0"/>
        <w:jc w:val="both"/>
        <w:rPr>
          <w:b/>
        </w:rPr>
      </w:pPr>
    </w:p>
    <w:p w:rsidRDefault="00F77942" w:rsidP="00F77942" w:rsidR="00F77942">
      <w:pPr>
        <w:spacing w:after="0"/>
        <w:jc w:val="both"/>
      </w:pPr>
      <w:r>
        <w:tab/>
      </w:r>
    </w:p>
    <w:p w:rsidRDefault="00F77942" w:rsidP="00F77942" w:rsidR="00F77942">
      <w:pPr>
        <w:spacing w:after="0"/>
        <w:ind w:firstLine="708"/>
        <w:jc w:val="both"/>
      </w:pPr>
      <w:r>
        <w:t>Konstatira se da su vjerovnici u planu restrukturiranja, kao i za potrebe glasovanja, podijeljeni u sljedeće skupine:</w:t>
      </w:r>
    </w:p>
    <w:p w:rsidRDefault="00F77942" w:rsidP="00F77942" w:rsidR="00F77942">
      <w:pPr>
        <w:spacing w:after="0"/>
        <w:jc w:val="both"/>
      </w:pPr>
    </w:p>
    <w:p w:rsidRDefault="00F77942" w:rsidP="00F77942" w:rsidR="00F77942">
      <w:pPr>
        <w:numPr>
          <w:ilvl w:val="0"/>
          <w:numId w:val="48"/>
        </w:numPr>
        <w:spacing w:after="0"/>
        <w:jc w:val="both"/>
      </w:pPr>
      <w:r>
        <w:t>Tijela javne uprave i društva u većinskom državnom vlasništvu (FINA, GRAD LEPOGLAVA, HEP-Opskrba d.o.o., HEP-ODS d.o.o., HRT, HRVATSKE VODE, Fond za zaštitu okoliša, HRVATSKE ŠUME d.o.o. i RH MINISTARSTVO FINANCIJA)</w:t>
      </w:r>
    </w:p>
    <w:p w:rsidRDefault="00F77942" w:rsidP="00F77942" w:rsidR="00F77942">
      <w:pPr>
        <w:spacing w:after="0"/>
        <w:ind w:left="720"/>
        <w:jc w:val="both"/>
      </w:pPr>
    </w:p>
    <w:p w:rsidRDefault="00F77942" w:rsidP="00F77942" w:rsidR="00F77942">
      <w:pPr>
        <w:numPr>
          <w:ilvl w:val="0"/>
          <w:numId w:val="48"/>
        </w:numPr>
        <w:spacing w:after="0"/>
        <w:jc w:val="both"/>
      </w:pPr>
      <w:r>
        <w:t xml:space="preserve">Financijske institucije – a) sa </w:t>
      </w:r>
      <w:proofErr w:type="spellStart"/>
      <w:r>
        <w:t>razlučnim</w:t>
      </w:r>
      <w:proofErr w:type="spellEnd"/>
      <w:r>
        <w:t xml:space="preserve"> pravom  (HAMAG) i b) bez </w:t>
      </w:r>
      <w:proofErr w:type="spellStart"/>
      <w:r>
        <w:t>razlučnog</w:t>
      </w:r>
      <w:proofErr w:type="spellEnd"/>
      <w:r>
        <w:t xml:space="preserve"> prava (CROATIA OSIGURANJE)</w:t>
      </w:r>
    </w:p>
    <w:p w:rsidRDefault="00F77942" w:rsidP="00F77942" w:rsidR="00F77942">
      <w:pPr>
        <w:pStyle w:val="Odlomakpopisa"/>
        <w:spacing w:after="0"/>
      </w:pPr>
    </w:p>
    <w:p w:rsidRDefault="00F77942" w:rsidP="00F77942" w:rsidR="00F77942">
      <w:pPr>
        <w:numPr>
          <w:ilvl w:val="0"/>
          <w:numId w:val="48"/>
        </w:numPr>
        <w:spacing w:after="0"/>
        <w:jc w:val="both"/>
      </w:pPr>
      <w:r>
        <w:t xml:space="preserve">a)Nefinancijske institucije – "ostali zajmovi" (vjerovnici s tražbinama za zajmove i pozajmice) – ATINEL d.o.o., CRODUX PLIN d.o.o., LARIX d.o.o., E-SOLAR d.o.o., SITIS d.o.o., </w:t>
      </w:r>
      <w:proofErr w:type="spellStart"/>
      <w:r>
        <w:t>Lilijana</w:t>
      </w:r>
      <w:proofErr w:type="spellEnd"/>
      <w:r>
        <w:t xml:space="preserve"> </w:t>
      </w:r>
      <w:proofErr w:type="spellStart"/>
      <w:r>
        <w:t>Koračević</w:t>
      </w:r>
      <w:proofErr w:type="spellEnd"/>
      <w:r>
        <w:t xml:space="preserve">, Miroslav </w:t>
      </w:r>
      <w:proofErr w:type="spellStart"/>
      <w:r>
        <w:t>Koračević</w:t>
      </w:r>
      <w:proofErr w:type="spellEnd"/>
      <w:r>
        <w:t xml:space="preserve"> i b) ostali dobavljači</w:t>
      </w:r>
    </w:p>
    <w:p w:rsidRDefault="00F77942" w:rsidP="00F77942" w:rsidR="00F77942">
      <w:pPr>
        <w:pStyle w:val="Odlomakpopisa"/>
        <w:spacing w:after="0"/>
      </w:pPr>
    </w:p>
    <w:p w:rsidRDefault="00F77942" w:rsidP="00F77942" w:rsidR="00F77942">
      <w:pPr>
        <w:pStyle w:val="Odlomakpopisa"/>
        <w:spacing w:after="0"/>
      </w:pPr>
    </w:p>
    <w:p w:rsidRDefault="00F77942" w:rsidP="00F77942" w:rsidR="00F77942">
      <w:pPr>
        <w:pStyle w:val="Odlomakpopisa"/>
        <w:spacing w:after="0"/>
        <w:ind w:firstLine="708"/>
      </w:pPr>
      <w:r>
        <w:t xml:space="preserve">Konstatira se da pun. dužnika predaje u spis fascikl sa ispunjenim obrascima za glasovanje, te sada pojašnjava da je uz obrasce dostavljen popis vjerovnika, na kojemu su žutom bojom označeni vjerovnici čiji obrasci se nalaze u fasciklu u originalu, a sivom bojom su označeni vjerovnici čiji obrasci za glasovanje su dužniku dostavljeni u kopiji, uz </w:t>
      </w:r>
      <w:r>
        <w:lastRenderedPageBreak/>
        <w:t>obrazloženje navedenih vjerovnika da su originali poslani sudu, uz dokaze da su, a priloženi su i dokazi da su obrasci potpisani od strane odgovornih osoba.</w:t>
      </w:r>
    </w:p>
    <w:p w:rsidRDefault="00F77942" w:rsidP="00F77942" w:rsidR="00F77942">
      <w:pPr>
        <w:spacing w:after="0"/>
        <w:ind w:firstLine="708"/>
        <w:jc w:val="both"/>
      </w:pPr>
    </w:p>
    <w:p w:rsidRDefault="00F77942" w:rsidP="00F77942" w:rsidR="00F77942">
      <w:pPr>
        <w:spacing w:after="0"/>
        <w:ind w:firstLine="708"/>
        <w:jc w:val="both"/>
      </w:pPr>
      <w:r>
        <w:t>Nadalje se konstatira se da su u spis predmeta posebno zaprimljeni ispunjeni obrasci za glasovanje od strane sljedećih vjerovnika:</w:t>
      </w:r>
    </w:p>
    <w:p w:rsidRDefault="00F77942" w:rsidP="00F77942" w:rsidR="00F77942">
      <w:pPr>
        <w:numPr>
          <w:ilvl w:val="0"/>
          <w:numId w:val="47"/>
        </w:numPr>
        <w:spacing w:after="0"/>
        <w:jc w:val="both"/>
      </w:pPr>
      <w:r>
        <w:t>CROATIA OSIGURANJE d.d. Podružnica Varaždina (ZA)</w:t>
      </w:r>
    </w:p>
    <w:p w:rsidRDefault="00F77942" w:rsidP="00F77942" w:rsidR="00F77942">
      <w:pPr>
        <w:numPr>
          <w:ilvl w:val="0"/>
          <w:numId w:val="47"/>
        </w:numPr>
        <w:spacing w:after="0"/>
        <w:jc w:val="both"/>
      </w:pPr>
      <w:r>
        <w:t>HRVATSKE ŠUME d.d. (ZA)</w:t>
      </w:r>
    </w:p>
    <w:p w:rsidRDefault="00F77942" w:rsidP="00F77942" w:rsidR="00F77942">
      <w:pPr>
        <w:numPr>
          <w:ilvl w:val="0"/>
          <w:numId w:val="47"/>
        </w:numPr>
        <w:spacing w:after="0"/>
        <w:jc w:val="both"/>
      </w:pPr>
      <w:r>
        <w:t xml:space="preserve">GENERAL LOGISTICS SYSTEMS CROATIA d.o.o. (ZA) </w:t>
      </w:r>
    </w:p>
    <w:p w:rsidRDefault="00F77942" w:rsidP="00F77942" w:rsidR="00F77942">
      <w:pPr>
        <w:numPr>
          <w:ilvl w:val="0"/>
          <w:numId w:val="47"/>
        </w:numPr>
        <w:spacing w:after="0"/>
        <w:jc w:val="both"/>
      </w:pPr>
      <w:r>
        <w:t>Odvjetnik NENAD ŠIMUNEC (ZA)</w:t>
      </w:r>
    </w:p>
    <w:p w:rsidRDefault="00F77942" w:rsidP="00F77942" w:rsidR="00F77942">
      <w:pPr>
        <w:numPr>
          <w:ilvl w:val="0"/>
          <w:numId w:val="47"/>
        </w:numPr>
        <w:spacing w:after="0"/>
        <w:jc w:val="both"/>
      </w:pPr>
      <w:r>
        <w:t>HRAST EXPORT-PUKLAVEC d.o.o. (ZA)</w:t>
      </w:r>
    </w:p>
    <w:p w:rsidRDefault="00F77942" w:rsidP="00F77942" w:rsidR="00F77942">
      <w:pPr>
        <w:numPr>
          <w:ilvl w:val="0"/>
          <w:numId w:val="47"/>
        </w:numPr>
        <w:spacing w:after="0"/>
        <w:jc w:val="both"/>
      </w:pPr>
      <w:r>
        <w:t xml:space="preserve">PRAMAT d.o.o. (ZA) </w:t>
      </w:r>
    </w:p>
    <w:p w:rsidRDefault="00F77942" w:rsidP="00F77942" w:rsidR="00F77942">
      <w:pPr>
        <w:numPr>
          <w:ilvl w:val="0"/>
          <w:numId w:val="47"/>
        </w:numPr>
        <w:spacing w:after="0"/>
        <w:jc w:val="both"/>
      </w:pPr>
      <w:r>
        <w:t>HAMAG-BICRO (ZA)</w:t>
      </w:r>
    </w:p>
    <w:p w:rsidRDefault="00F77942" w:rsidP="00F77942" w:rsidR="00F77942">
      <w:pPr>
        <w:numPr>
          <w:ilvl w:val="0"/>
          <w:numId w:val="47"/>
        </w:numPr>
        <w:spacing w:after="0"/>
        <w:jc w:val="both"/>
      </w:pPr>
      <w:r>
        <w:t xml:space="preserve">DRVODJELAC d.o.o. </w:t>
      </w:r>
    </w:p>
    <w:p w:rsidRDefault="00F77942" w:rsidP="00F77942" w:rsidR="00F77942">
      <w:pPr>
        <w:spacing w:after="0"/>
        <w:jc w:val="both"/>
      </w:pPr>
    </w:p>
    <w:p w:rsidRDefault="00F77942" w:rsidP="00F77942" w:rsidR="00F77942">
      <w:pPr>
        <w:spacing w:after="0"/>
        <w:jc w:val="both"/>
      </w:pPr>
    </w:p>
    <w:p w:rsidRDefault="00F77942" w:rsidP="00F77942" w:rsidR="00F77942">
      <w:pPr>
        <w:spacing w:after="0"/>
        <w:jc w:val="both"/>
      </w:pPr>
      <w:r>
        <w:t>Konstatira se da prisutni vjerovnici sada predaju u spis obrasce za glasovanje, kako slijedi:</w:t>
      </w:r>
    </w:p>
    <w:p w:rsidRDefault="00F77942" w:rsidP="00F77942" w:rsidR="00F77942">
      <w:pPr>
        <w:spacing w:after="0"/>
        <w:jc w:val="both"/>
      </w:pPr>
    </w:p>
    <w:p w:rsidRDefault="00F77942" w:rsidP="00F77942" w:rsidR="00F77942">
      <w:pPr>
        <w:spacing w:after="0"/>
        <w:jc w:val="both"/>
      </w:pPr>
      <w:r>
        <w:t>-</w:t>
      </w:r>
      <w:r>
        <w:tab/>
        <w:t xml:space="preserve"> vjerovnik CRODUX PLIN d.o.o - (ZA)</w:t>
      </w:r>
    </w:p>
    <w:p w:rsidRDefault="00F77942" w:rsidP="00F77942" w:rsidR="00F77942">
      <w:pPr>
        <w:spacing w:after="0"/>
        <w:jc w:val="both"/>
      </w:pPr>
      <w:r>
        <w:t>-</w:t>
      </w:r>
      <w:r>
        <w:tab/>
        <w:t xml:space="preserve"> vjerovnik RH Ministarstvo financija- (PROTIV)</w:t>
      </w:r>
    </w:p>
    <w:p w:rsidRDefault="00F77942" w:rsidP="00F77942" w:rsidR="00F77942">
      <w:pPr>
        <w:spacing w:after="0"/>
        <w:jc w:val="both"/>
      </w:pPr>
      <w:r>
        <w:t>-</w:t>
      </w:r>
      <w:r>
        <w:tab/>
        <w:t xml:space="preserve"> vjerovnik GRAD LEPOGLAVA -  (ZA)</w:t>
      </w:r>
    </w:p>
    <w:p w:rsidRDefault="00F77942" w:rsidP="00F77942" w:rsidR="00F77942">
      <w:pPr>
        <w:spacing w:after="0"/>
        <w:jc w:val="both"/>
      </w:pPr>
      <w:r>
        <w:t>-</w:t>
      </w:r>
      <w:r>
        <w:tab/>
        <w:t xml:space="preserve"> vjerovnik HEP-ODS Varaždin- (ZA).</w:t>
      </w:r>
    </w:p>
    <w:p w:rsidRDefault="00F77942" w:rsidP="00F77942" w:rsidR="00F77942">
      <w:pPr>
        <w:spacing w:after="0"/>
        <w:jc w:val="both"/>
      </w:pPr>
    </w:p>
    <w:p w:rsidRDefault="00F77942" w:rsidP="00F77942" w:rsidR="00F77942">
      <w:pPr>
        <w:spacing w:after="0"/>
        <w:jc w:val="both"/>
      </w:pPr>
    </w:p>
    <w:p w:rsidRDefault="00F77942" w:rsidP="00F77942" w:rsidR="00F77942">
      <w:pPr>
        <w:spacing w:after="0"/>
        <w:jc w:val="both"/>
      </w:pPr>
    </w:p>
    <w:p w:rsidRDefault="00F77942" w:rsidP="00F77942" w:rsidR="00F77942">
      <w:pPr>
        <w:spacing w:after="0"/>
        <w:jc w:val="both"/>
        <w:rPr>
          <w:b/>
          <w:u w:val="single"/>
        </w:rPr>
      </w:pPr>
      <w:r>
        <w:rPr>
          <w:b/>
          <w:u w:val="single"/>
        </w:rPr>
        <w:t>Pristupa se utvrđivanju REZULTATA GLASOVANJA:</w:t>
      </w:r>
    </w:p>
    <w:p w:rsidRDefault="00F77942" w:rsidP="00F77942" w:rsidR="00F77942">
      <w:pPr>
        <w:spacing w:after="0"/>
        <w:jc w:val="both"/>
        <w:rPr>
          <w:u w:val="single"/>
        </w:rPr>
      </w:pPr>
    </w:p>
    <w:p w:rsidRDefault="00F77942" w:rsidP="00F77942" w:rsidR="00F77942">
      <w:pPr>
        <w:spacing w:after="0"/>
        <w:jc w:val="both"/>
      </w:pPr>
      <w:r>
        <w:t>POTREBNE VEĆINE – čl. 59. SZ-a – A) u odnosu na sve vjerovnike</w:t>
      </w:r>
    </w:p>
    <w:p w:rsidRDefault="00F77942" w:rsidP="00F77942" w:rsidR="00F77942">
      <w:pPr>
        <w:spacing w:after="0"/>
        <w:jc w:val="both"/>
      </w:pPr>
      <w:r>
        <w:tab/>
      </w:r>
      <w:r>
        <w:tab/>
      </w:r>
      <w:r>
        <w:tab/>
      </w:r>
      <w:r>
        <w:tab/>
      </w:r>
      <w:r>
        <w:tab/>
        <w:t xml:space="preserve">    B) prema skupinama</w:t>
      </w:r>
    </w:p>
    <w:p w:rsidRDefault="00F77942" w:rsidP="00F77942" w:rsidR="00F77942">
      <w:pPr>
        <w:spacing w:after="0"/>
        <w:jc w:val="both"/>
        <w:rPr>
          <w:b/>
        </w:rPr>
      </w:pPr>
    </w:p>
    <w:p w:rsidRDefault="00F77942" w:rsidP="00F77942" w:rsidR="00F77942">
      <w:pPr>
        <w:spacing w:after="0"/>
        <w:jc w:val="both"/>
        <w:rPr>
          <w:b/>
        </w:rPr>
      </w:pPr>
    </w:p>
    <w:p w:rsidRDefault="00F77942" w:rsidP="00F77942" w:rsidR="00F77942">
      <w:pPr>
        <w:numPr>
          <w:ilvl w:val="0"/>
          <w:numId w:val="49"/>
        </w:numPr>
        <w:spacing w:after="0"/>
        <w:jc w:val="both"/>
        <w:rPr>
          <w:b/>
        </w:rPr>
      </w:pPr>
      <w:r>
        <w:rPr>
          <w:b/>
        </w:rPr>
        <w:t>VJEROVNICI S PRAVOM GLASA – čl. 56., vezano uz čl. 323. i čl. 106. SZ-a</w:t>
      </w:r>
    </w:p>
    <w:p w:rsidRDefault="00F77942" w:rsidP="00F77942" w:rsidR="00F77942">
      <w:pPr>
        <w:spacing w:after="0"/>
        <w:ind w:left="720"/>
        <w:jc w:val="both"/>
      </w:pPr>
      <w:r>
        <w:t xml:space="preserve">-svi vjerovnici kojima su utvrđene tražbine (u cijelosti ili djelomično) temeljem pravomoćnog rješenja o utvrđenim tražbinama od 05.04.2016.-list 208-217 spisa, kao i </w:t>
      </w:r>
      <w:proofErr w:type="spellStart"/>
      <w:r>
        <w:t>razlučni</w:t>
      </w:r>
      <w:proofErr w:type="spellEnd"/>
      <w:r>
        <w:t xml:space="preserve"> vjerovnik HAMAG-BICRO (red.br.45.) koji se odrekao prava na odvojeno namirenje</w:t>
      </w:r>
    </w:p>
    <w:p w:rsidRDefault="00F77942" w:rsidP="00F77942" w:rsidR="00F77942">
      <w:pPr>
        <w:spacing w:after="0"/>
        <w:jc w:val="both"/>
        <w:rPr>
          <w:b/>
        </w:rPr>
      </w:pPr>
    </w:p>
    <w:p w:rsidRDefault="00F77942" w:rsidP="00F77942" w:rsidR="00F77942">
      <w:pPr>
        <w:spacing w:after="0"/>
        <w:rPr>
          <w:sz w:val="16"/>
          <w:szCs w:val="16"/>
        </w:rPr>
      </w:pPr>
    </w:p>
    <w:tbl>
      <w:tblPr>
        <w:tblW w:type="dxa" w:w="13562"/>
        <w:tblInd w:type="dxa" w:w="-1168"/>
        <w:tblLook w:val="04A0" w:noVBand="1" w:noHBand="0" w:lastColumn="0" w:firstColumn="1" w:lastRow="0" w:firstRow="1"/>
      </w:tblPr>
      <w:tblGrid>
        <w:gridCol w:w="599"/>
        <w:gridCol w:w="2661"/>
        <w:gridCol w:w="1134"/>
        <w:gridCol w:w="1136"/>
        <w:gridCol w:w="936"/>
        <w:gridCol w:w="1331"/>
        <w:gridCol w:w="1136"/>
        <w:gridCol w:w="1276"/>
        <w:gridCol w:w="3353"/>
      </w:tblGrid>
      <w:tr w:rsidTr="00F77942" w:rsidR="00F77942">
        <w:trPr>
          <w:trHeight w:val="225"/>
        </w:trPr>
        <w:tc>
          <w:tcPr>
            <w:tcW w:type="dxa" w:w="13562"/>
            <w:gridSpan w:val="9"/>
            <w:tcBorders>
              <w:top w:val="nil"/>
              <w:left w:val="nil"/>
              <w:bottom w:space="0" w:sz="4" w:color="auto" w:val="single"/>
              <w:right w:val="nil"/>
            </w:tcBorders>
            <w:noWrap/>
            <w:hideMark/>
          </w:tcPr>
          <w:p w:rsidRDefault="00F77942" w:rsidP="00F77942" w:rsidR="00F77942">
            <w:pPr>
              <w:spacing w:after="0"/>
              <w:rPr>
                <w:sz w:val="20"/>
                <w:szCs w:val="20"/>
              </w:rPr>
            </w:pPr>
          </w:p>
        </w:tc>
      </w:tr>
      <w:tr w:rsidTr="00F77942" w:rsidR="00F77942">
        <w:trPr>
          <w:gridAfter w:val="1"/>
          <w:wAfter w:type="dxa" w:w="3355"/>
          <w:trHeight w:val="435"/>
        </w:trPr>
        <w:tc>
          <w:tcPr>
            <w:tcW w:type="dxa" w:w="599"/>
            <w:vMerge w:val="restart"/>
            <w:tcBorders>
              <w:top w:val="nil"/>
              <w:left w:space="0" w:sz="4" w:color="auto" w:val="single"/>
              <w:bottom w:space="0" w:sz="6" w:color="000000" w:val="double"/>
              <w:right w:space="0" w:sz="4" w:color="auto" w:val="single"/>
            </w:tcBorders>
            <w:vAlign w:val="center"/>
            <w:hideMark/>
          </w:tcPr>
          <w:p w:rsidRDefault="00F77942" w:rsidP="00F77942" w:rsidR="00F77942">
            <w:pPr>
              <w:spacing w:after="0"/>
              <w:jc w:val="center"/>
              <w:rPr>
                <w:sz w:val="16"/>
                <w:szCs w:val="16"/>
              </w:rPr>
            </w:pPr>
            <w:r>
              <w:rPr>
                <w:sz w:val="16"/>
                <w:szCs w:val="16"/>
              </w:rPr>
              <w:t xml:space="preserve">Redni broj </w:t>
            </w:r>
          </w:p>
        </w:tc>
        <w:tc>
          <w:tcPr>
            <w:tcW w:type="dxa" w:w="2661"/>
            <w:vMerge w:val="restart"/>
            <w:tcBorders>
              <w:top w:val="nil"/>
              <w:left w:space="0" w:sz="4" w:color="auto" w:val="single"/>
              <w:bottom w:space="0" w:sz="6" w:color="000000" w:val="double"/>
              <w:right w:space="0" w:sz="4" w:color="auto" w:val="single"/>
            </w:tcBorders>
            <w:vAlign w:val="center"/>
            <w:hideMark/>
          </w:tcPr>
          <w:p w:rsidRDefault="00F77942" w:rsidP="00F77942" w:rsidR="00F77942">
            <w:pPr>
              <w:spacing w:after="0"/>
              <w:jc w:val="center"/>
              <w:rPr>
                <w:sz w:val="16"/>
                <w:szCs w:val="16"/>
              </w:rPr>
            </w:pPr>
            <w:r>
              <w:rPr>
                <w:sz w:val="16"/>
                <w:szCs w:val="16"/>
              </w:rPr>
              <w:t>Ime i prezime / tvrtka ili naziv vjerovnika</w:t>
            </w:r>
          </w:p>
        </w:tc>
        <w:tc>
          <w:tcPr>
            <w:tcW w:type="dxa" w:w="1134"/>
            <w:vMerge w:val="restart"/>
            <w:tcBorders>
              <w:top w:val="nil"/>
              <w:left w:space="0" w:sz="4" w:color="auto" w:val="single"/>
              <w:bottom w:space="0" w:sz="6" w:color="000000" w:val="double"/>
              <w:right w:space="0" w:sz="4" w:color="auto" w:val="single"/>
            </w:tcBorders>
            <w:vAlign w:val="center"/>
            <w:hideMark/>
          </w:tcPr>
          <w:p w:rsidRDefault="00F77942" w:rsidP="00F77942" w:rsidR="00F77942">
            <w:pPr>
              <w:spacing w:after="0"/>
              <w:jc w:val="center"/>
              <w:rPr>
                <w:sz w:val="16"/>
                <w:szCs w:val="16"/>
              </w:rPr>
            </w:pPr>
            <w:r>
              <w:rPr>
                <w:sz w:val="16"/>
                <w:szCs w:val="16"/>
              </w:rPr>
              <w:t xml:space="preserve">OIB vjerovnika </w:t>
            </w:r>
          </w:p>
        </w:tc>
        <w:tc>
          <w:tcPr>
            <w:tcW w:type="dxa" w:w="1136"/>
            <w:vMerge w:val="restart"/>
            <w:tcBorders>
              <w:top w:val="nil"/>
              <w:left w:space="0" w:sz="4" w:color="auto" w:val="single"/>
              <w:bottom w:space="0" w:sz="6" w:color="000000" w:val="double"/>
              <w:right w:space="0" w:sz="4" w:color="auto" w:val="single"/>
            </w:tcBorders>
            <w:vAlign w:val="center"/>
          </w:tcPr>
          <w:p w:rsidRDefault="00F77942" w:rsidP="00F77942" w:rsidR="00F77942">
            <w:pPr>
              <w:spacing w:after="0"/>
              <w:rPr>
                <w:sz w:val="16"/>
                <w:szCs w:val="16"/>
              </w:rPr>
            </w:pPr>
          </w:p>
          <w:p w:rsidRDefault="00F77942" w:rsidP="00F77942" w:rsidR="00F77942">
            <w:pPr>
              <w:spacing w:after="0"/>
              <w:jc w:val="center"/>
              <w:rPr>
                <w:sz w:val="16"/>
                <w:szCs w:val="16"/>
              </w:rPr>
            </w:pPr>
            <w:r>
              <w:rPr>
                <w:sz w:val="16"/>
                <w:szCs w:val="16"/>
              </w:rPr>
              <w:t>Utvrđeni iznos tražbine</w:t>
            </w:r>
          </w:p>
        </w:tc>
        <w:tc>
          <w:tcPr>
            <w:tcW w:type="dxa" w:w="936"/>
            <w:vMerge w:val="restart"/>
            <w:tcBorders>
              <w:top w:val="nil"/>
              <w:left w:space="0" w:sz="4" w:color="auto" w:val="single"/>
              <w:bottom w:space="0" w:sz="6" w:color="000000" w:val="double"/>
              <w:right w:space="0" w:sz="4" w:color="auto" w:val="single"/>
            </w:tcBorders>
            <w:vAlign w:val="center"/>
            <w:hideMark/>
          </w:tcPr>
          <w:p w:rsidRDefault="00F77942" w:rsidP="00F77942" w:rsidR="00F77942">
            <w:pPr>
              <w:spacing w:after="0"/>
              <w:jc w:val="center"/>
              <w:rPr>
                <w:sz w:val="16"/>
                <w:szCs w:val="16"/>
              </w:rPr>
            </w:pPr>
            <w:r>
              <w:rPr>
                <w:sz w:val="16"/>
                <w:szCs w:val="16"/>
              </w:rPr>
              <w:t>Osporeni iznos tražbine (kn)</w:t>
            </w:r>
          </w:p>
        </w:tc>
        <w:tc>
          <w:tcPr>
            <w:tcW w:type="dxa" w:w="3741"/>
            <w:gridSpan w:val="3"/>
            <w:tcBorders>
              <w:top w:space="0" w:sz="4" w:color="auto" w:val="single"/>
              <w:left w:val="nil"/>
              <w:bottom w:space="0" w:sz="4" w:color="auto" w:val="single"/>
              <w:right w:space="0" w:sz="4" w:color="000000" w:val="single"/>
            </w:tcBorders>
            <w:vAlign w:val="center"/>
            <w:hideMark/>
          </w:tcPr>
          <w:p w:rsidRDefault="00F77942" w:rsidP="00F77942" w:rsidR="00F77942">
            <w:pPr>
              <w:spacing w:after="0"/>
              <w:jc w:val="center"/>
              <w:rPr>
                <w:sz w:val="16"/>
                <w:szCs w:val="16"/>
              </w:rPr>
            </w:pPr>
            <w:r>
              <w:rPr>
                <w:sz w:val="16"/>
                <w:szCs w:val="16"/>
              </w:rPr>
              <w:t>Glasanje,  ZA / PROTIV</w:t>
            </w:r>
          </w:p>
        </w:tc>
      </w:tr>
      <w:tr w:rsidTr="00F77942" w:rsidR="00F77942">
        <w:trPr>
          <w:gridAfter w:val="1"/>
          <w:wAfter w:type="dxa" w:w="3355"/>
          <w:trHeight w:val="525"/>
        </w:trPr>
        <w:tc>
          <w:tcPr>
            <w:tcW w:type="auto" w:w="0"/>
            <w:vMerge/>
            <w:tcBorders>
              <w:top w:val="nil"/>
              <w:left w:space="0" w:sz="4" w:color="auto" w:val="single"/>
              <w:bottom w:space="0" w:sz="6" w:color="000000" w:val="double"/>
              <w:right w:space="0" w:sz="4" w:color="auto" w:val="single"/>
            </w:tcBorders>
            <w:vAlign w:val="center"/>
            <w:hideMark/>
          </w:tcPr>
          <w:p w:rsidRDefault="00F77942" w:rsidP="00F77942" w:rsidR="00F77942">
            <w:pPr>
              <w:spacing w:after="0"/>
              <w:rPr>
                <w:sz w:val="16"/>
                <w:szCs w:val="16"/>
              </w:rPr>
            </w:pPr>
          </w:p>
        </w:tc>
        <w:tc>
          <w:tcPr>
            <w:tcW w:type="auto" w:w="0"/>
            <w:vMerge/>
            <w:tcBorders>
              <w:top w:val="nil"/>
              <w:left w:space="0" w:sz="4" w:color="auto" w:val="single"/>
              <w:bottom w:space="0" w:sz="6" w:color="000000" w:val="double"/>
              <w:right w:space="0" w:sz="4" w:color="auto" w:val="single"/>
            </w:tcBorders>
            <w:vAlign w:val="center"/>
            <w:hideMark/>
          </w:tcPr>
          <w:p w:rsidRDefault="00F77942" w:rsidP="00F77942" w:rsidR="00F77942">
            <w:pPr>
              <w:spacing w:after="0"/>
              <w:rPr>
                <w:sz w:val="16"/>
                <w:szCs w:val="16"/>
              </w:rPr>
            </w:pPr>
          </w:p>
        </w:tc>
        <w:tc>
          <w:tcPr>
            <w:tcW w:type="auto" w:w="0"/>
            <w:vMerge/>
            <w:tcBorders>
              <w:top w:val="nil"/>
              <w:left w:space="0" w:sz="4" w:color="auto" w:val="single"/>
              <w:bottom w:space="0" w:sz="6" w:color="000000" w:val="double"/>
              <w:right w:space="0" w:sz="4" w:color="auto" w:val="single"/>
            </w:tcBorders>
            <w:vAlign w:val="center"/>
            <w:hideMark/>
          </w:tcPr>
          <w:p w:rsidRDefault="00F77942" w:rsidP="00F77942" w:rsidR="00F77942">
            <w:pPr>
              <w:spacing w:after="0"/>
              <w:rPr>
                <w:sz w:val="16"/>
                <w:szCs w:val="16"/>
              </w:rPr>
            </w:pPr>
          </w:p>
        </w:tc>
        <w:tc>
          <w:tcPr>
            <w:tcW w:type="auto" w:w="0"/>
            <w:vMerge/>
            <w:tcBorders>
              <w:top w:val="nil"/>
              <w:left w:space="0" w:sz="4" w:color="auto" w:val="single"/>
              <w:bottom w:space="0" w:sz="6" w:color="000000" w:val="double"/>
              <w:right w:space="0" w:sz="4" w:color="auto" w:val="single"/>
            </w:tcBorders>
            <w:vAlign w:val="center"/>
            <w:hideMark/>
          </w:tcPr>
          <w:p w:rsidRDefault="00F77942" w:rsidP="00F77942" w:rsidR="00F77942">
            <w:pPr>
              <w:spacing w:after="0"/>
              <w:rPr>
                <w:sz w:val="16"/>
                <w:szCs w:val="16"/>
              </w:rPr>
            </w:pPr>
          </w:p>
        </w:tc>
        <w:tc>
          <w:tcPr>
            <w:tcW w:type="auto" w:w="0"/>
            <w:vMerge/>
            <w:tcBorders>
              <w:top w:val="nil"/>
              <w:left w:space="0" w:sz="4" w:color="auto" w:val="single"/>
              <w:bottom w:space="0" w:sz="6" w:color="000000" w:val="double"/>
              <w:right w:space="0" w:sz="4" w:color="auto" w:val="single"/>
            </w:tcBorders>
            <w:vAlign w:val="center"/>
            <w:hideMark/>
          </w:tcPr>
          <w:p w:rsidRDefault="00F77942" w:rsidP="00F77942" w:rsidR="00F77942">
            <w:pPr>
              <w:spacing w:after="0"/>
              <w:rPr>
                <w:sz w:val="16"/>
                <w:szCs w:val="16"/>
              </w:rPr>
            </w:pPr>
          </w:p>
        </w:tc>
        <w:tc>
          <w:tcPr>
            <w:tcW w:type="dxa" w:w="1331"/>
            <w:tcBorders>
              <w:top w:val="nil"/>
              <w:left w:val="nil"/>
              <w:bottom w:space="0" w:sz="6" w:color="auto" w:val="doub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134"/>
            <w:tcBorders>
              <w:top w:val="nil"/>
              <w:left w:val="nil"/>
              <w:bottom w:space="0" w:sz="6" w:color="auto" w:val="double"/>
              <w:right w:space="0" w:sz="4" w:color="auto" w:val="single"/>
            </w:tcBorders>
            <w:vAlign w:val="center"/>
            <w:hideMark/>
          </w:tcPr>
          <w:p w:rsidRDefault="00F77942" w:rsidP="00F77942" w:rsidR="00F77942">
            <w:pPr>
              <w:spacing w:after="0"/>
              <w:jc w:val="center"/>
              <w:rPr>
                <w:b/>
                <w:sz w:val="16"/>
                <w:szCs w:val="16"/>
              </w:rPr>
            </w:pPr>
            <w:r>
              <w:rPr>
                <w:b/>
                <w:sz w:val="16"/>
                <w:szCs w:val="16"/>
              </w:rPr>
              <w:t>Iznos tražbina (ZA)</w:t>
            </w:r>
          </w:p>
        </w:tc>
        <w:tc>
          <w:tcPr>
            <w:tcW w:type="dxa" w:w="1276"/>
            <w:tcBorders>
              <w:top w:val="nil"/>
              <w:left w:val="nil"/>
              <w:bottom w:space="0" w:sz="6" w:color="auto" w:val="double"/>
              <w:right w:space="0" w:sz="4" w:color="auto" w:val="single"/>
            </w:tcBorders>
            <w:vAlign w:val="center"/>
            <w:hideMark/>
          </w:tcPr>
          <w:p w:rsidRDefault="00F77942" w:rsidP="00F77942" w:rsidR="00F77942">
            <w:pPr>
              <w:spacing w:after="0"/>
              <w:jc w:val="center"/>
              <w:rPr>
                <w:b/>
                <w:sz w:val="16"/>
                <w:szCs w:val="16"/>
              </w:rPr>
            </w:pPr>
            <w:r>
              <w:rPr>
                <w:b/>
                <w:sz w:val="16"/>
                <w:szCs w:val="16"/>
              </w:rPr>
              <w:t>Iznos tražbina (PROTIV)</w:t>
            </w:r>
          </w:p>
        </w:tc>
      </w:tr>
      <w:tr w:rsidTr="00F77942" w:rsidR="00F77942">
        <w:trPr>
          <w:gridAfter w:val="1"/>
          <w:wAfter w:type="dxa" w:w="3355"/>
          <w:trHeight w:val="465"/>
        </w:trPr>
        <w:tc>
          <w:tcPr>
            <w:tcW w:type="dxa" w:w="599"/>
            <w:tcBorders>
              <w:top w:val="nil"/>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1</w:t>
            </w:r>
          </w:p>
        </w:tc>
        <w:tc>
          <w:tcPr>
            <w:tcW w:type="dxa" w:w="2661"/>
            <w:tcBorders>
              <w:top w:val="nil"/>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 xml:space="preserve">A/D ELECTRONIC d.o.o. Za proizvodnju, </w:t>
            </w:r>
            <w:proofErr w:type="spellStart"/>
            <w:r>
              <w:rPr>
                <w:sz w:val="16"/>
                <w:szCs w:val="16"/>
              </w:rPr>
              <w:t>trgovuinu</w:t>
            </w:r>
            <w:proofErr w:type="spellEnd"/>
            <w:r>
              <w:rPr>
                <w:sz w:val="16"/>
                <w:szCs w:val="16"/>
              </w:rPr>
              <w:t xml:space="preserve"> i usluge</w:t>
            </w:r>
          </w:p>
        </w:tc>
        <w:tc>
          <w:tcPr>
            <w:tcW w:type="dxa" w:w="1134"/>
            <w:tcBorders>
              <w:top w:val="nil"/>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51645411160</w:t>
            </w:r>
          </w:p>
        </w:tc>
        <w:tc>
          <w:tcPr>
            <w:tcW w:type="dxa" w:w="1136"/>
            <w:tcBorders>
              <w:top w:val="nil"/>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311,85 kn</w:t>
            </w:r>
          </w:p>
        </w:tc>
        <w:tc>
          <w:tcPr>
            <w:tcW w:type="dxa" w:w="936"/>
            <w:tcBorders>
              <w:top w:val="nil"/>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val="nil"/>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1134"/>
            <w:tcBorders>
              <w:top w:val="nil"/>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276"/>
            <w:tcBorders>
              <w:top w:val="nil"/>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311,85 kn</w:t>
            </w:r>
          </w:p>
        </w:tc>
      </w:tr>
      <w:tr w:rsidTr="00F77942" w:rsidR="00F77942">
        <w:trPr>
          <w:gridAfter w:val="1"/>
          <w:wAfter w:type="dxa" w:w="3355"/>
          <w:trHeight w:val="675"/>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2</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 xml:space="preserve">AERZEN ADRIA INŽENJERING, TRGOVINA d.o.o. </w:t>
            </w:r>
            <w:proofErr w:type="spellStart"/>
            <w:r>
              <w:rPr>
                <w:sz w:val="16"/>
                <w:szCs w:val="16"/>
              </w:rPr>
              <w:t>Aza</w:t>
            </w:r>
            <w:proofErr w:type="spellEnd"/>
            <w:r>
              <w:rPr>
                <w:sz w:val="16"/>
                <w:szCs w:val="16"/>
              </w:rPr>
              <w:t xml:space="preserve"> inženjering, trgovinu i servis</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2159965627</w:t>
            </w:r>
          </w:p>
        </w:tc>
        <w:tc>
          <w:tcPr>
            <w:tcW w:type="dxa" w:w="11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4.691,25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4.691,25 kn</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3</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AKO-ELEKTRO SERVIS d.o.o.</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20230679257</w:t>
            </w:r>
          </w:p>
        </w:tc>
        <w:tc>
          <w:tcPr>
            <w:tcW w:type="dxa" w:w="11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3.804,94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3.804,94 kn</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4</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AT ENEKO d.o.o.za energetiku i ekologiju</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43666502843</w:t>
            </w:r>
          </w:p>
        </w:tc>
        <w:tc>
          <w:tcPr>
            <w:tcW w:type="dxa" w:w="11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139.692,46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139.692,46 kn</w:t>
            </w:r>
          </w:p>
        </w:tc>
      </w:tr>
      <w:tr w:rsidTr="00F77942" w:rsidR="00F77942">
        <w:trPr>
          <w:gridAfter w:val="1"/>
          <w:wAfter w:type="dxa" w:w="3355"/>
          <w:trHeight w:val="675"/>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lastRenderedPageBreak/>
              <w:t>5</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ATINEL d.o.o. Za inženjerstvo u automatici, telekomunikacijama, informatici, elektrici i elektronici, proizvodnju i usluge</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21867977388</w:t>
            </w:r>
          </w:p>
        </w:tc>
        <w:tc>
          <w:tcPr>
            <w:tcW w:type="dxa" w:w="11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242.000,00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242.000,00 kn</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6</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AUTO BENUSSI d.o.o. Za građevinarstvo, trgovinu i usluge</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96262119913</w:t>
            </w:r>
          </w:p>
        </w:tc>
        <w:tc>
          <w:tcPr>
            <w:tcW w:type="dxa" w:w="11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292,98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292,98 kn</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7</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AV INTER d.o.o. Za proizvodnju i trgovinu</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21992557602</w:t>
            </w:r>
          </w:p>
        </w:tc>
        <w:tc>
          <w:tcPr>
            <w:tcW w:type="dxa" w:w="11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29.499,20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29.499,20 kn</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8</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SAŠA BANJAC</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70737463811</w:t>
            </w:r>
          </w:p>
        </w:tc>
        <w:tc>
          <w:tcPr>
            <w:tcW w:type="dxa" w:w="11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4.278,75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4.278,75 kn</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9</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BOMARK AMBALAŽA d.o.o. Za proizvodnju, trgovinu i usluge</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26897480147</w:t>
            </w:r>
          </w:p>
        </w:tc>
        <w:tc>
          <w:tcPr>
            <w:tcW w:type="dxa" w:w="11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133,65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133,65 kn</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10</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BORIS BOTKOVIĆ</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37687344879</w:t>
            </w:r>
          </w:p>
        </w:tc>
        <w:tc>
          <w:tcPr>
            <w:tcW w:type="dxa" w:w="11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4.750,00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4.750,00 kn</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11</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 xml:space="preserve">CEDAR d.o.o. Za trgovinu i preradu </w:t>
            </w:r>
            <w:proofErr w:type="spellStart"/>
            <w:r>
              <w:rPr>
                <w:sz w:val="16"/>
                <w:szCs w:val="16"/>
              </w:rPr>
              <w:t>drca</w:t>
            </w:r>
            <w:proofErr w:type="spellEnd"/>
            <w:r>
              <w:rPr>
                <w:sz w:val="16"/>
                <w:szCs w:val="16"/>
              </w:rPr>
              <w:t xml:space="preserve"> </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17113221373</w:t>
            </w:r>
          </w:p>
        </w:tc>
        <w:tc>
          <w:tcPr>
            <w:tcW w:type="dxa" w:w="11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174.368,66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174.368,66 kn</w:t>
            </w:r>
          </w:p>
        </w:tc>
      </w:tr>
      <w:tr w:rsidTr="00F77942" w:rsidR="00F77942">
        <w:trPr>
          <w:gridAfter w:val="1"/>
          <w:wAfter w:type="dxa" w:w="3355"/>
          <w:trHeight w:val="675"/>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12</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CNT MASCHINES  SRL</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 </w:t>
            </w:r>
          </w:p>
        </w:tc>
        <w:tc>
          <w:tcPr>
            <w:tcW w:type="dxa" w:w="11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2.288,03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2.288,03 kn</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13</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CONING d.o.o. Za građenje, projektiranje, nadzor, inženjering, konzalting i turizam</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49557976962</w:t>
            </w:r>
          </w:p>
        </w:tc>
        <w:tc>
          <w:tcPr>
            <w:tcW w:type="dxa" w:w="11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4.755,00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4.755,00 kn</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14</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 xml:space="preserve">COTRA </w:t>
            </w:r>
            <w:proofErr w:type="spellStart"/>
            <w:r>
              <w:rPr>
                <w:sz w:val="16"/>
                <w:szCs w:val="16"/>
              </w:rPr>
              <w:t>dd</w:t>
            </w:r>
            <w:proofErr w:type="spellEnd"/>
            <w:r>
              <w:rPr>
                <w:sz w:val="16"/>
                <w:szCs w:val="16"/>
              </w:rPr>
              <w:t xml:space="preserve">  za trgovinu i usluge</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36080822108</w:t>
            </w:r>
          </w:p>
        </w:tc>
        <w:tc>
          <w:tcPr>
            <w:tcW w:type="dxa" w:w="11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89.993,95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2.482,56</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89.993,95 kn</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15</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CROATIA OSIGURANJE D.D.</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26187994862</w:t>
            </w:r>
          </w:p>
        </w:tc>
        <w:tc>
          <w:tcPr>
            <w:tcW w:type="dxa" w:w="11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21.477,81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21.477,81 kn</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16</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CRODUX PLIN d.o.o. Za trgovinu i usluge</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50388109754</w:t>
            </w:r>
          </w:p>
        </w:tc>
        <w:tc>
          <w:tcPr>
            <w:tcW w:type="dxa" w:w="11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1.035.614,58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1.035.614,58 kn</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17</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DC OREŠIĆ d.o.o za dizajniranje proizvoda i grafički dizajn</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11472064042</w:t>
            </w:r>
          </w:p>
        </w:tc>
        <w:tc>
          <w:tcPr>
            <w:tcW w:type="dxa" w:w="11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12.500,00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12.500,00 kn</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19</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DELECTO d.o.o. Za trgovinu i usluge</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32788783151</w:t>
            </w:r>
          </w:p>
        </w:tc>
        <w:tc>
          <w:tcPr>
            <w:tcW w:type="dxa" w:w="11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797,50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797,50 kn</w:t>
            </w:r>
          </w:p>
        </w:tc>
      </w:tr>
      <w:tr w:rsidTr="00F77942" w:rsidR="00F77942">
        <w:trPr>
          <w:gridAfter w:val="1"/>
          <w:wAfter w:type="dxa" w:w="3355"/>
          <w:trHeight w:val="675"/>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22</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DOPER privredno društvo za proizvodnju</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 </w:t>
            </w:r>
          </w:p>
        </w:tc>
        <w:tc>
          <w:tcPr>
            <w:tcW w:type="dxa" w:w="11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67.359,74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67.359,74 kn</w:t>
            </w:r>
          </w:p>
        </w:tc>
      </w:tr>
      <w:tr w:rsidTr="00F77942" w:rsidR="00F77942">
        <w:trPr>
          <w:gridAfter w:val="1"/>
          <w:wAfter w:type="dxa" w:w="3355"/>
          <w:trHeight w:val="225"/>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23</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 xml:space="preserve">DRVNA INDUSTRIJA ZELINA </w:t>
            </w:r>
            <w:proofErr w:type="spellStart"/>
            <w:r>
              <w:rPr>
                <w:sz w:val="16"/>
                <w:szCs w:val="16"/>
              </w:rPr>
              <w:t>D.D</w:t>
            </w:r>
            <w:proofErr w:type="spellEnd"/>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51943288677</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45.007,01 kn</w:t>
            </w:r>
          </w:p>
        </w:tc>
        <w:tc>
          <w:tcPr>
            <w:tcW w:type="dxa" w:w="9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770.693,32</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45.007,01 kn</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24</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DRVNI CENTAR GLINAd.o.o. Za proizvodnju, trgovinu , usluge</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70940620184</w:t>
            </w:r>
          </w:p>
        </w:tc>
        <w:tc>
          <w:tcPr>
            <w:tcW w:type="dxa" w:w="11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108.985,75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108.985,75 kn</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25</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DRVODJELAC d.o.o. Za proizvodnju, promet i usluge</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9588363702</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2.904,55 kn</w:t>
            </w:r>
          </w:p>
        </w:tc>
        <w:tc>
          <w:tcPr>
            <w:tcW w:type="dxa" w:w="9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1.468,24</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2.904,55 kn</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26</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ĐIROCOMd.o.o. Za knjigovodstvo i financijsko-računovodstvene poslove</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41943492122</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5.000,00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5.000,00 kn</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27</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E-SOLAR d.o.o. Za proizvodnju i distribuciju solarne energije</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55384587456</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1.227.794,58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1.227.794,58 kn</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28</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EURIS PAK d.o.o. Za usluge i trgovinu</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59432026053</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750,00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750,00 kn</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29</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 xml:space="preserve">EUROSPUŽVA d.o.o. Za </w:t>
            </w:r>
            <w:proofErr w:type="spellStart"/>
            <w:r>
              <w:rPr>
                <w:sz w:val="16"/>
                <w:szCs w:val="16"/>
              </w:rPr>
              <w:t>prozvodnju</w:t>
            </w:r>
            <w:proofErr w:type="spellEnd"/>
            <w:r>
              <w:rPr>
                <w:sz w:val="16"/>
                <w:szCs w:val="16"/>
              </w:rPr>
              <w:t>, trgovinu i usluge</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86065720181</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116.252,01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116.252,01 kn</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30</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FINANCIJSAKA AGENCIJA</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85821130368</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487,50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487,50 kn</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32</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GENERAL LOGISTICS SYSTEMS Croatia d.o.o. Za usluge</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88360795357</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2.733,42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2.733,42 kn</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33</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GLOBALTEX GMBH</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 </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27.515,98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27.515,98 kn</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34</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GRAD LEPOGLAVA</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79368224789</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122.811,65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122.811,65 kn</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35</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 xml:space="preserve">HEP - O PSKRBA d.o.o. Za opskrbu potrošača </w:t>
            </w:r>
            <w:proofErr w:type="spellStart"/>
            <w:r>
              <w:rPr>
                <w:sz w:val="16"/>
                <w:szCs w:val="16"/>
              </w:rPr>
              <w:t>elektrićnom</w:t>
            </w:r>
            <w:proofErr w:type="spellEnd"/>
            <w:r>
              <w:rPr>
                <w:sz w:val="16"/>
                <w:szCs w:val="16"/>
              </w:rPr>
              <w:t xml:space="preserve"> energijom i plinom</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63073332379</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173.077,05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173.077,05 kn</w:t>
            </w:r>
          </w:p>
        </w:tc>
      </w:tr>
      <w:tr w:rsidTr="00F77942" w:rsidR="00F77942">
        <w:trPr>
          <w:gridAfter w:val="1"/>
          <w:wAfter w:type="dxa" w:w="3355"/>
          <w:trHeight w:val="675"/>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lastRenderedPageBreak/>
              <w:t>36</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HEP - OPERATOR DISTRIBUCIJSKOG SUSTAVA d.o.o. Za distribuciju  i opskrbu električne energije</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46830600751</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682.662,11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682.662,11 kn</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38</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HMS d.o.o. Za marketing i proizvodnju</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52057289801</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2.375,00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2.375,00 kn</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41</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HRVATSKA RADITELEVIZIJA</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68419124305</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2.491,49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2.491,49 kn</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42</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HRVATSKE VODE, pravna osoba za upravljanje vodama</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28921383001</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4.590,92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4.590,92 kn</w:t>
            </w:r>
          </w:p>
        </w:tc>
      </w:tr>
      <w:tr w:rsidTr="00F77942" w:rsidR="00F77942">
        <w:trPr>
          <w:gridAfter w:val="1"/>
          <w:wAfter w:type="dxa" w:w="3355"/>
          <w:trHeight w:val="675"/>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44</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HRAST-EXPORT PUKLAVEC d.o.o. Za obradu, otkup i trgovanje drvetom i drvenim prerađevinama</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25570216749</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11.927,50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11.927,50 kn</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45</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HRVATSKA AGENCIJA ZA MALO GOSPODARSTVO, INOVACIJE I INVESTICIJE</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25609559342</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8.573.032,08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8.573.032,08 kn</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3355"/>
          <w:trHeight w:val="675"/>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46</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 xml:space="preserve">HRVATSKE ŠUME d.o.o. </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69693144506</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2.990.162,19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2.990.162,19 kn</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47</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IBS d.o.o. Za proizvodnju, ugostiteljstvo, trgovinu i usluge</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17291900343</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11.825,00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11.825,00 kn</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48</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IMBUS d.o.o. Za trgovinu i usluge</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79777981902</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7.538,82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7.538,82 kn</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51</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KOPITEHNA d.o.o. Trgovina, proizvodnja i usluge</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12585203084</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508,68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508,68 kn</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52</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LILIJANA KORAČEVIĆ</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99979298651</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117.500,00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117.500,00 kn</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53</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MIROSLAV KORAČEVIĆ</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99122374590</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102.760,59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102.760,59 kn</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54</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KOS TRANSPORTI d.o.o. Za prijevoz robe,špediciju i trgovinu</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99654943646</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7.500,00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7.500,00 kn</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55</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KREŠIMIR FUTURA  trgovačko društvo za trgovinu, usluge i turizam d.o.o.</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99386047584</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250,00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250,00 kn</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56</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KULFA d.o.o. Za trgovinu i usluge</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16310133993</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100.988,75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100.988,75 kn</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57</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LABOR d.o.o. Za proizvodnju, trgovinu i usluge</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13656010679</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4.004,10 kn</w:t>
            </w:r>
          </w:p>
        </w:tc>
        <w:tc>
          <w:tcPr>
            <w:tcW w:type="dxa" w:w="9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4.888,28</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4.004,10 kn</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3355"/>
          <w:trHeight w:val="675"/>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58</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LARIX d.o.o. Za proizvodnju, usluge i trgovinu</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30763242770</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342.749,62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342.749,62 kn</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3355"/>
          <w:trHeight w:val="225"/>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59</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IVICA MAČEK</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93369975375</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1.022,00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1.022,00 kn</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60</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JOSIP MAČEK</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99947954229</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8,90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8,90 kn</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61</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MAG COMMERCE d.o.o. Za trgovinu i usluge</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57269622478</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881,25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881,25 kn</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62</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BLAŽENKA MALIGEC</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88096323623</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550,00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550,00 kn</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63</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MAZEL AUDIO d.o.o. Za trgovinu, zastupanje i uvoz-izvoz</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79795084820</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1.437,50 kn</w:t>
            </w:r>
          </w:p>
        </w:tc>
        <w:tc>
          <w:tcPr>
            <w:tcW w:type="dxa" w:w="9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3.780,00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1.437,50 kn</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64</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MESSER CROATIA PLIN poduzeće za proizvodnju i prodaju tehničkih p0linova d.o.o.</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32179081874</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1.351,33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1.351,33 kn</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65</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METALAC -PNT d.o.o. Za proizvodnju i trgovinu</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71867023112</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16.537,50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16.537,50 kn</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67</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MIGAČ ZDENKA</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35100999896</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1.930,04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1.930,04 kn</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68</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LJILJANA MIKŠA</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57086225405</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4.974,65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4.974,65 kn</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70</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MONTAL d.o.o. Za preradu metala i usluge</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8277071324</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900,00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900,00 kn</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lastRenderedPageBreak/>
              <w:t>71</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NIMROD INTERNATIONAL AGENCUES</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 </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13.491,32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13.491,32 kn</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73</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O.M.S. D.o.o. Za trgovinu, proizvodnju i usluge</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74532959082</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1.667,07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1.667,07 kn</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74</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 xml:space="preserve">PELCOM d.o.o. </w:t>
            </w:r>
            <w:proofErr w:type="spellStart"/>
            <w:r>
              <w:rPr>
                <w:sz w:val="16"/>
                <w:szCs w:val="16"/>
              </w:rPr>
              <w:t>Zua</w:t>
            </w:r>
            <w:proofErr w:type="spellEnd"/>
            <w:r>
              <w:rPr>
                <w:sz w:val="16"/>
                <w:szCs w:val="16"/>
              </w:rPr>
              <w:t xml:space="preserve"> proizvodnju, prodaju i servis telekomunikacijskih uređaja</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56979093331</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187,50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187,50 kn</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76</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PLANTIĆ TRANSPORTI d.o.o. Za transport i trgovinu</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3814038252</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750,00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750,00 kn</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77</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 xml:space="preserve">IGOR POLJAČIĆ </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32262030601</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905,00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905,00 kn</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78</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PRAMAT d.o.o. Za proizvodnju i promet roba</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52513935681</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2.263,13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2.263,13 kn</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3355"/>
          <w:trHeight w:val="675"/>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79</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MILJENKO RATKOVIĆ</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23302807642</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61.546,50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61.546,50 kn</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80</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REPUBLIKA Hrvatska ministarstvo financija</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18683136487</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296.678,72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296.678,72 kn</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81</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ROBERT BOSCH d.o.o. Trgovina i servisiranje</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54135594229</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60,00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60,00 kn</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82</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RWE ENERGIJA d.o.o. Za opskrbu energijom</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81103558092</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89.510,37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89.510,37 kn</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83</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SAVJETODAVNE USLUGE I POSREDOVANJE -Krklec Nevenka d.o.o.</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83398811187</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8.000,00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8.000,00 kn</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84</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SAVA PROMET d.o.o za proizvodnju, trgovinu i pružanje usluga</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85980238029</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33.261,03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33.261,03 kn</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86</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SERVIS CMREČAK d.o.o. Za trgovinu i usluge</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78069311047</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15.892,63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15.892,63 kn</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87</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SIG SISTEMI d.o.o. Za proizvodnju i trgovinu, turistička agencija</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90045754930</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335,81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335,81 kn</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88</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 xml:space="preserve">SITIS d.o.o. </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92275498041</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2.735.548,45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2.735.548,45 kn</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91</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NADA ŠAGI -BELCAR</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44470387904</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2.007,50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2.007,50 kn</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92</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NENAD ŠIMUNEC</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36721450687</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88.025,00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88.025,00 kn</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93</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IVAN ŠKORAK</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50554050989</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570,89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570,89 kn</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94</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MILICA ŠOŠTAR</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21115781564</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3.040,50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3.040,50 kn</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95</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ŠTEFIČAR d.o.o. Za proizvodnju,  trgovinu i usluge</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72243581930</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4.475,00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4.475,00 kn</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96</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TA.NI.GO. D.o.o. Za trgovinu, uvoz -izvoz i turizam</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17709921100</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12.500,00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12.500,00 kn</w:t>
            </w:r>
          </w:p>
        </w:tc>
      </w:tr>
      <w:tr w:rsidTr="00F77942" w:rsidR="00F77942">
        <w:trPr>
          <w:gridAfter w:val="1"/>
          <w:wAfter w:type="dxa" w:w="3355"/>
          <w:trHeight w:val="225"/>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97</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TEHNO PARTNER d.o.o. Za trgovinu</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37366676729</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5.715,02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5.715,02 kn</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98</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TRAMEX d.o.o. Za ugostiteljstvo i trgovinu</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69114653207</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93,75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93,75 kn</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102</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VARAŽDINSKE VIJESTI</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89407840770</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2.892,59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2.892,59 kn</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3355"/>
          <w:trHeight w:val="450"/>
        </w:trPr>
        <w:tc>
          <w:tcPr>
            <w:tcW w:type="dxa" w:w="599"/>
            <w:tcBorders>
              <w:top w:space="0" w:sz="4" w:color="auto" w:val="single"/>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103</w:t>
            </w:r>
          </w:p>
        </w:tc>
        <w:tc>
          <w:tcPr>
            <w:tcW w:type="dxa" w:w="2661"/>
            <w:tcBorders>
              <w:top w:space="0" w:sz="4" w:color="auto" w:val="single"/>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VIAL d.o.o. Za proizvodnju i trgovinu alata</w:t>
            </w:r>
          </w:p>
        </w:tc>
        <w:tc>
          <w:tcPr>
            <w:tcW w:type="dxa" w:w="1134"/>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2570455168</w:t>
            </w:r>
          </w:p>
        </w:tc>
        <w:tc>
          <w:tcPr>
            <w:tcW w:type="dxa" w:w="1136"/>
            <w:tcBorders>
              <w:top w:space="0" w:sz="4" w:color="auto" w:val="single"/>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672,08 kn</w:t>
            </w:r>
          </w:p>
        </w:tc>
        <w:tc>
          <w:tcPr>
            <w:tcW w:type="dxa" w:w="93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134"/>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672,08 kn</w:t>
            </w:r>
          </w:p>
        </w:tc>
        <w:tc>
          <w:tcPr>
            <w:tcW w:type="dxa" w:w="1276"/>
            <w:tcBorders>
              <w:top w:space="0" w:sz="4" w:color="auto" w:val="single"/>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3355"/>
          <w:trHeight w:val="450"/>
        </w:trPr>
        <w:tc>
          <w:tcPr>
            <w:tcW w:type="dxa" w:w="599"/>
            <w:tcBorders>
              <w:top w:val="nil"/>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104</w:t>
            </w:r>
          </w:p>
        </w:tc>
        <w:tc>
          <w:tcPr>
            <w:tcW w:type="dxa" w:w="2661"/>
            <w:tcBorders>
              <w:top w:val="nil"/>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VIVAK d.o.o. Za projektiranje, graditeljstvo i turizam</w:t>
            </w:r>
          </w:p>
        </w:tc>
        <w:tc>
          <w:tcPr>
            <w:tcW w:type="dxa" w:w="1134"/>
            <w:tcBorders>
              <w:top w:val="nil"/>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29794147714</w:t>
            </w:r>
          </w:p>
        </w:tc>
        <w:tc>
          <w:tcPr>
            <w:tcW w:type="dxa" w:w="1136"/>
            <w:tcBorders>
              <w:top w:val="nil"/>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19.890,72 kn</w:t>
            </w:r>
          </w:p>
        </w:tc>
        <w:tc>
          <w:tcPr>
            <w:tcW w:type="dxa" w:w="936"/>
            <w:tcBorders>
              <w:top w:val="nil"/>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val="nil"/>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134"/>
            <w:tcBorders>
              <w:top w:val="nil"/>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19.890,72 kn</w:t>
            </w:r>
          </w:p>
        </w:tc>
        <w:tc>
          <w:tcPr>
            <w:tcW w:type="dxa" w:w="1276"/>
            <w:tcBorders>
              <w:top w:val="nil"/>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3355"/>
          <w:trHeight w:val="450"/>
        </w:trPr>
        <w:tc>
          <w:tcPr>
            <w:tcW w:type="dxa" w:w="599"/>
            <w:tcBorders>
              <w:top w:val="nil"/>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105</w:t>
            </w:r>
          </w:p>
        </w:tc>
        <w:tc>
          <w:tcPr>
            <w:tcW w:type="dxa" w:w="2661"/>
            <w:tcBorders>
              <w:top w:val="nil"/>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VIZOR ekologija-zaštita-konzalting D.O.O.</w:t>
            </w:r>
          </w:p>
        </w:tc>
        <w:tc>
          <w:tcPr>
            <w:tcW w:type="dxa" w:w="1134"/>
            <w:tcBorders>
              <w:top w:val="nil"/>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28579840610</w:t>
            </w:r>
          </w:p>
        </w:tc>
        <w:tc>
          <w:tcPr>
            <w:tcW w:type="dxa" w:w="1136"/>
            <w:tcBorders>
              <w:top w:val="nil"/>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9.119,00 kn</w:t>
            </w:r>
          </w:p>
        </w:tc>
        <w:tc>
          <w:tcPr>
            <w:tcW w:type="dxa" w:w="936"/>
            <w:tcBorders>
              <w:top w:val="nil"/>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val="nil"/>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134"/>
            <w:tcBorders>
              <w:top w:val="nil"/>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9.119,00 kn</w:t>
            </w:r>
          </w:p>
        </w:tc>
        <w:tc>
          <w:tcPr>
            <w:tcW w:type="dxa" w:w="1276"/>
            <w:tcBorders>
              <w:top w:val="nil"/>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3355"/>
          <w:trHeight w:val="450"/>
        </w:trPr>
        <w:tc>
          <w:tcPr>
            <w:tcW w:type="dxa" w:w="599"/>
            <w:tcBorders>
              <w:top w:val="nil"/>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107</w:t>
            </w:r>
          </w:p>
        </w:tc>
        <w:tc>
          <w:tcPr>
            <w:tcW w:type="dxa" w:w="2661"/>
            <w:tcBorders>
              <w:top w:val="nil"/>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ZAGREBŠPED d.o.o., međunarodna špedicija, unutrašnja i vanjska trgovina</w:t>
            </w:r>
          </w:p>
        </w:tc>
        <w:tc>
          <w:tcPr>
            <w:tcW w:type="dxa" w:w="1134"/>
            <w:tcBorders>
              <w:top w:val="nil"/>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2573674713</w:t>
            </w:r>
          </w:p>
        </w:tc>
        <w:tc>
          <w:tcPr>
            <w:tcW w:type="dxa" w:w="1136"/>
            <w:tcBorders>
              <w:top w:val="nil"/>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2.734,79 kn</w:t>
            </w:r>
          </w:p>
        </w:tc>
        <w:tc>
          <w:tcPr>
            <w:tcW w:type="dxa" w:w="936"/>
            <w:tcBorders>
              <w:top w:val="nil"/>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val="nil"/>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134"/>
            <w:tcBorders>
              <w:top w:val="nil"/>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2.734,79 kn</w:t>
            </w:r>
          </w:p>
        </w:tc>
        <w:tc>
          <w:tcPr>
            <w:tcW w:type="dxa" w:w="1276"/>
            <w:tcBorders>
              <w:top w:val="nil"/>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3355"/>
          <w:trHeight w:val="450"/>
        </w:trPr>
        <w:tc>
          <w:tcPr>
            <w:tcW w:type="dxa" w:w="599"/>
            <w:tcBorders>
              <w:top w:val="nil"/>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lastRenderedPageBreak/>
              <w:t>108</w:t>
            </w:r>
          </w:p>
        </w:tc>
        <w:tc>
          <w:tcPr>
            <w:tcW w:type="dxa" w:w="2661"/>
            <w:tcBorders>
              <w:top w:val="nil"/>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TIHOMIR ZEBEC</w:t>
            </w:r>
          </w:p>
        </w:tc>
        <w:tc>
          <w:tcPr>
            <w:tcW w:type="dxa" w:w="1134"/>
            <w:tcBorders>
              <w:top w:val="nil"/>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46638366748</w:t>
            </w:r>
          </w:p>
        </w:tc>
        <w:tc>
          <w:tcPr>
            <w:tcW w:type="dxa" w:w="1136"/>
            <w:tcBorders>
              <w:top w:val="nil"/>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2.500,00 kn</w:t>
            </w:r>
          </w:p>
        </w:tc>
        <w:tc>
          <w:tcPr>
            <w:tcW w:type="dxa" w:w="936"/>
            <w:tcBorders>
              <w:top w:val="nil"/>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val="nil"/>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1134"/>
            <w:tcBorders>
              <w:top w:val="nil"/>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276"/>
            <w:tcBorders>
              <w:top w:val="nil"/>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2.500,00 kn</w:t>
            </w:r>
          </w:p>
        </w:tc>
      </w:tr>
      <w:tr w:rsidTr="00F77942" w:rsidR="00F77942">
        <w:trPr>
          <w:gridAfter w:val="1"/>
          <w:wAfter w:type="dxa" w:w="3355"/>
          <w:trHeight w:val="450"/>
        </w:trPr>
        <w:tc>
          <w:tcPr>
            <w:tcW w:type="dxa" w:w="599"/>
            <w:tcBorders>
              <w:top w:val="nil"/>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109</w:t>
            </w:r>
          </w:p>
        </w:tc>
        <w:tc>
          <w:tcPr>
            <w:tcW w:type="dxa" w:w="2661"/>
            <w:tcBorders>
              <w:top w:val="nil"/>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JURAJ ŽUKINA</w:t>
            </w:r>
          </w:p>
        </w:tc>
        <w:tc>
          <w:tcPr>
            <w:tcW w:type="dxa" w:w="1134"/>
            <w:tcBorders>
              <w:top w:val="nil"/>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34575119182</w:t>
            </w:r>
          </w:p>
        </w:tc>
        <w:tc>
          <w:tcPr>
            <w:tcW w:type="dxa" w:w="1136"/>
            <w:tcBorders>
              <w:top w:val="nil"/>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5.252,13 kn</w:t>
            </w:r>
          </w:p>
        </w:tc>
        <w:tc>
          <w:tcPr>
            <w:tcW w:type="dxa" w:w="936"/>
            <w:tcBorders>
              <w:top w:val="nil"/>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val="nil"/>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134"/>
            <w:tcBorders>
              <w:top w:val="nil"/>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5.252,13 kn</w:t>
            </w:r>
          </w:p>
        </w:tc>
        <w:tc>
          <w:tcPr>
            <w:tcW w:type="dxa" w:w="1276"/>
            <w:tcBorders>
              <w:top w:val="nil"/>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3355"/>
          <w:trHeight w:val="240"/>
        </w:trPr>
        <w:tc>
          <w:tcPr>
            <w:tcW w:type="dxa" w:w="599"/>
            <w:tcBorders>
              <w:top w:val="nil"/>
              <w:left w:space="0" w:sz="4" w:color="auto" w:val="single"/>
              <w:bottom w:space="0" w:sz="6" w:color="auto" w:val="double"/>
              <w:right w:space="0" w:sz="4" w:color="auto" w:val="single"/>
            </w:tcBorders>
            <w:vAlign w:val="center"/>
            <w:hideMark/>
          </w:tcPr>
          <w:p w:rsidRDefault="00F77942" w:rsidP="00F77942" w:rsidR="00F77942">
            <w:pPr>
              <w:spacing w:after="0"/>
              <w:jc w:val="center"/>
              <w:rPr>
                <w:sz w:val="16"/>
                <w:szCs w:val="16"/>
              </w:rPr>
            </w:pPr>
            <w:r>
              <w:rPr>
                <w:sz w:val="16"/>
                <w:szCs w:val="16"/>
              </w:rPr>
              <w:t>110</w:t>
            </w:r>
          </w:p>
        </w:tc>
        <w:tc>
          <w:tcPr>
            <w:tcW w:type="dxa" w:w="2661"/>
            <w:tcBorders>
              <w:top w:val="nil"/>
              <w:left w:val="nil"/>
              <w:bottom w:space="0" w:sz="6" w:color="auto" w:val="double"/>
              <w:right w:space="0" w:sz="4" w:color="auto" w:val="single"/>
            </w:tcBorders>
            <w:vAlign w:val="center"/>
            <w:hideMark/>
          </w:tcPr>
          <w:p w:rsidRDefault="00F77942" w:rsidP="00F77942" w:rsidR="00F77942">
            <w:pPr>
              <w:spacing w:after="0"/>
              <w:rPr>
                <w:sz w:val="16"/>
                <w:szCs w:val="16"/>
              </w:rPr>
            </w:pPr>
            <w:r>
              <w:rPr>
                <w:sz w:val="16"/>
                <w:szCs w:val="16"/>
              </w:rPr>
              <w:t>FOND ZA ZAŠTITU OKOLIŠA</w:t>
            </w:r>
          </w:p>
        </w:tc>
        <w:tc>
          <w:tcPr>
            <w:tcW w:type="dxa" w:w="1134"/>
            <w:tcBorders>
              <w:top w:val="nil"/>
              <w:left w:val="nil"/>
              <w:bottom w:space="0" w:sz="6" w:color="auto" w:val="double"/>
              <w:right w:space="0" w:sz="4" w:color="auto" w:val="single"/>
            </w:tcBorders>
            <w:noWrap/>
            <w:vAlign w:val="center"/>
            <w:hideMark/>
          </w:tcPr>
          <w:p w:rsidRDefault="00F77942" w:rsidP="00F77942" w:rsidR="00F77942">
            <w:pPr>
              <w:spacing w:after="0"/>
              <w:rPr>
                <w:sz w:val="16"/>
                <w:szCs w:val="16"/>
              </w:rPr>
            </w:pPr>
            <w:r>
              <w:rPr>
                <w:sz w:val="16"/>
                <w:szCs w:val="16"/>
              </w:rPr>
              <w:t>85828625994</w:t>
            </w:r>
          </w:p>
        </w:tc>
        <w:tc>
          <w:tcPr>
            <w:tcW w:type="dxa" w:w="1136"/>
            <w:tcBorders>
              <w:top w:val="nil"/>
              <w:left w:val="nil"/>
              <w:bottom w:space="0" w:sz="6" w:color="auto" w:val="double"/>
              <w:right w:space="0" w:sz="4" w:color="auto" w:val="single"/>
            </w:tcBorders>
            <w:noWrap/>
            <w:vAlign w:val="center"/>
            <w:hideMark/>
          </w:tcPr>
          <w:p w:rsidRDefault="00F77942" w:rsidP="00F77942" w:rsidR="00F77942">
            <w:pPr>
              <w:spacing w:after="0"/>
              <w:jc w:val="right"/>
              <w:rPr>
                <w:sz w:val="16"/>
                <w:szCs w:val="16"/>
              </w:rPr>
            </w:pPr>
            <w:r>
              <w:rPr>
                <w:sz w:val="16"/>
                <w:szCs w:val="16"/>
              </w:rPr>
              <w:t>977,02 kn</w:t>
            </w:r>
          </w:p>
        </w:tc>
        <w:tc>
          <w:tcPr>
            <w:tcW w:type="dxa" w:w="936"/>
            <w:tcBorders>
              <w:top w:val="nil"/>
              <w:left w:val="nil"/>
              <w:bottom w:space="0" w:sz="6" w:color="auto" w:val="doub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331"/>
            <w:tcBorders>
              <w:top w:val="nil"/>
              <w:left w:val="nil"/>
              <w:bottom w:space="0" w:sz="6" w:color="auto" w:val="double"/>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1134"/>
            <w:tcBorders>
              <w:top w:val="nil"/>
              <w:left w:val="nil"/>
              <w:bottom w:space="0" w:sz="6" w:color="auto" w:val="double"/>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276"/>
            <w:tcBorders>
              <w:top w:val="nil"/>
              <w:left w:val="nil"/>
              <w:bottom w:space="0" w:sz="6" w:color="auto" w:val="double"/>
              <w:right w:space="0" w:sz="4" w:color="auto" w:val="single"/>
            </w:tcBorders>
            <w:vAlign w:val="center"/>
            <w:hideMark/>
          </w:tcPr>
          <w:p w:rsidRDefault="00F77942" w:rsidP="00F77942" w:rsidR="00F77942">
            <w:pPr>
              <w:spacing w:after="0"/>
              <w:jc w:val="right"/>
              <w:rPr>
                <w:sz w:val="16"/>
                <w:szCs w:val="16"/>
              </w:rPr>
            </w:pPr>
            <w:r>
              <w:rPr>
                <w:sz w:val="16"/>
                <w:szCs w:val="16"/>
              </w:rPr>
              <w:t>977,02 kn</w:t>
            </w:r>
          </w:p>
        </w:tc>
      </w:tr>
      <w:tr w:rsidTr="00F77942" w:rsidR="00F77942">
        <w:trPr>
          <w:gridAfter w:val="1"/>
          <w:wAfter w:type="dxa" w:w="3355"/>
          <w:trHeight w:val="397"/>
        </w:trPr>
        <w:tc>
          <w:tcPr>
            <w:tcW w:type="dxa" w:w="599"/>
            <w:tcBorders>
              <w:top w:val="nil"/>
              <w:left w:space="0" w:sz="4" w:color="auto" w:val="single"/>
              <w:bottom w:space="0" w:sz="4" w:color="auto" w:val="single"/>
              <w:right w:space="0" w:sz="4" w:color="auto" w:val="single"/>
            </w:tcBorders>
            <w:vAlign w:val="center"/>
            <w:hideMark/>
          </w:tcPr>
          <w:p w:rsidRDefault="00F77942" w:rsidP="00F77942" w:rsidR="00F77942">
            <w:pPr>
              <w:spacing w:after="0"/>
              <w:rPr>
                <w:b/>
                <w:sz w:val="16"/>
                <w:szCs w:val="16"/>
              </w:rPr>
            </w:pPr>
            <w:r>
              <w:rPr>
                <w:b/>
                <w:sz w:val="16"/>
                <w:szCs w:val="16"/>
              </w:rPr>
              <w:t> </w:t>
            </w:r>
          </w:p>
        </w:tc>
        <w:tc>
          <w:tcPr>
            <w:tcW w:type="dxa" w:w="2661"/>
            <w:tcBorders>
              <w:top w:val="nil"/>
              <w:left w:val="nil"/>
              <w:bottom w:space="0" w:sz="4" w:color="auto" w:val="single"/>
              <w:right w:space="0" w:sz="4" w:color="auto" w:val="single"/>
            </w:tcBorders>
            <w:vAlign w:val="center"/>
            <w:hideMark/>
          </w:tcPr>
          <w:p w:rsidRDefault="00F77942" w:rsidP="00F77942" w:rsidR="00F77942">
            <w:pPr>
              <w:spacing w:after="0"/>
              <w:rPr>
                <w:b/>
                <w:sz w:val="16"/>
                <w:szCs w:val="16"/>
              </w:rPr>
            </w:pPr>
            <w:r>
              <w:rPr>
                <w:b/>
                <w:sz w:val="16"/>
                <w:szCs w:val="16"/>
              </w:rPr>
              <w:t>UKUPNO 89 VJEROVNIKA</w:t>
            </w:r>
          </w:p>
        </w:tc>
        <w:tc>
          <w:tcPr>
            <w:tcW w:type="dxa" w:w="1134"/>
            <w:tcBorders>
              <w:top w:val="nil"/>
              <w:left w:val="nil"/>
              <w:bottom w:space="0" w:sz="4" w:color="auto" w:val="single"/>
              <w:right w:space="0" w:sz="4" w:color="auto" w:val="single"/>
            </w:tcBorders>
            <w:noWrap/>
            <w:vAlign w:val="center"/>
            <w:hideMark/>
          </w:tcPr>
          <w:p w:rsidRDefault="00F77942" w:rsidP="00F77942" w:rsidR="00F77942">
            <w:pPr>
              <w:spacing w:after="0"/>
              <w:rPr>
                <w:b/>
                <w:sz w:val="16"/>
                <w:szCs w:val="16"/>
              </w:rPr>
            </w:pPr>
            <w:r>
              <w:rPr>
                <w:b/>
                <w:sz w:val="16"/>
                <w:szCs w:val="16"/>
              </w:rPr>
              <w:t> </w:t>
            </w:r>
          </w:p>
        </w:tc>
        <w:tc>
          <w:tcPr>
            <w:tcW w:type="dxa" w:w="1136"/>
            <w:tcBorders>
              <w:top w:val="nil"/>
              <w:left w:val="nil"/>
              <w:bottom w:space="0" w:sz="4" w:color="auto" w:val="single"/>
              <w:right w:space="0" w:sz="4" w:color="auto" w:val="single"/>
            </w:tcBorders>
            <w:noWrap/>
            <w:vAlign w:val="center"/>
            <w:hideMark/>
          </w:tcPr>
          <w:p w:rsidRDefault="00F77942" w:rsidP="00F77942" w:rsidR="00F77942">
            <w:pPr>
              <w:spacing w:after="0"/>
              <w:rPr>
                <w:b/>
                <w:sz w:val="16"/>
                <w:szCs w:val="16"/>
              </w:rPr>
            </w:pPr>
            <w:r>
              <w:rPr>
                <w:b/>
                <w:sz w:val="16"/>
                <w:szCs w:val="16"/>
              </w:rPr>
              <w:t>20.084.953,39 kn</w:t>
            </w:r>
          </w:p>
        </w:tc>
        <w:tc>
          <w:tcPr>
            <w:tcW w:type="dxa" w:w="936"/>
            <w:tcBorders>
              <w:top w:val="nil"/>
              <w:left w:val="nil"/>
              <w:bottom w:space="0" w:sz="4" w:color="auto" w:val="single"/>
              <w:right w:space="0" w:sz="4" w:color="auto" w:val="single"/>
            </w:tcBorders>
            <w:noWrap/>
            <w:vAlign w:val="center"/>
            <w:hideMark/>
          </w:tcPr>
          <w:p w:rsidRDefault="00F77942" w:rsidP="00F77942" w:rsidR="00F77942">
            <w:pPr>
              <w:spacing w:after="0"/>
              <w:jc w:val="right"/>
              <w:rPr>
                <w:b/>
                <w:sz w:val="16"/>
                <w:szCs w:val="16"/>
              </w:rPr>
            </w:pPr>
            <w:r>
              <w:rPr>
                <w:b/>
                <w:sz w:val="16"/>
                <w:szCs w:val="16"/>
              </w:rPr>
              <w:t>783.312,40</w:t>
            </w:r>
          </w:p>
        </w:tc>
        <w:tc>
          <w:tcPr>
            <w:tcW w:type="dxa" w:w="1331"/>
            <w:tcBorders>
              <w:top w:val="nil"/>
              <w:left w:val="nil"/>
              <w:bottom w:space="0" w:sz="4" w:color="auto" w:val="single"/>
              <w:right w:space="0" w:sz="4" w:color="auto" w:val="single"/>
            </w:tcBorders>
            <w:vAlign w:val="center"/>
            <w:hideMark/>
          </w:tcPr>
          <w:p w:rsidRDefault="00F77942" w:rsidP="00F77942" w:rsidR="00F77942">
            <w:pPr>
              <w:spacing w:after="0"/>
              <w:rPr>
                <w:b/>
                <w:sz w:val="16"/>
                <w:szCs w:val="16"/>
              </w:rPr>
            </w:pPr>
            <w:r>
              <w:rPr>
                <w:b/>
                <w:sz w:val="16"/>
                <w:szCs w:val="16"/>
              </w:rPr>
              <w:t> </w:t>
            </w:r>
          </w:p>
        </w:tc>
        <w:tc>
          <w:tcPr>
            <w:tcW w:type="dxa" w:w="1134"/>
            <w:tcBorders>
              <w:top w:val="nil"/>
              <w:left w:val="nil"/>
              <w:bottom w:space="0" w:sz="4" w:color="auto" w:val="single"/>
              <w:right w:space="0" w:sz="4" w:color="auto" w:val="single"/>
            </w:tcBorders>
            <w:noWrap/>
            <w:vAlign w:val="center"/>
            <w:hideMark/>
          </w:tcPr>
          <w:p w:rsidRDefault="00F77942" w:rsidP="00F77942" w:rsidR="00F77942">
            <w:pPr>
              <w:spacing w:after="0"/>
              <w:rPr>
                <w:b/>
                <w:sz w:val="16"/>
                <w:szCs w:val="16"/>
              </w:rPr>
            </w:pPr>
            <w:r>
              <w:rPr>
                <w:b/>
                <w:sz w:val="16"/>
                <w:szCs w:val="16"/>
              </w:rPr>
              <w:t>18.688.240,73 kn</w:t>
            </w:r>
          </w:p>
        </w:tc>
        <w:tc>
          <w:tcPr>
            <w:tcW w:type="dxa" w:w="1276"/>
            <w:tcBorders>
              <w:top w:val="nil"/>
              <w:left w:val="nil"/>
              <w:bottom w:space="0" w:sz="4" w:color="auto" w:val="single"/>
              <w:right w:space="0" w:sz="4" w:color="auto" w:val="single"/>
            </w:tcBorders>
            <w:noWrap/>
            <w:vAlign w:val="center"/>
            <w:hideMark/>
          </w:tcPr>
          <w:p w:rsidRDefault="00F77942" w:rsidP="00F77942" w:rsidR="00F77942">
            <w:pPr>
              <w:spacing w:after="0"/>
              <w:rPr>
                <w:b/>
                <w:sz w:val="16"/>
                <w:szCs w:val="16"/>
              </w:rPr>
            </w:pPr>
            <w:r>
              <w:rPr>
                <w:b/>
                <w:sz w:val="16"/>
                <w:szCs w:val="16"/>
              </w:rPr>
              <w:t>1.396.712,66 kn</w:t>
            </w:r>
          </w:p>
        </w:tc>
      </w:tr>
    </w:tbl>
    <w:p w:rsidRDefault="00F77942" w:rsidP="00F77942" w:rsidR="00F77942">
      <w:pPr>
        <w:spacing w:after="0"/>
        <w:rPr>
          <w:sz w:val="16"/>
          <w:szCs w:val="16"/>
        </w:rPr>
      </w:pPr>
    </w:p>
    <w:p w:rsidRDefault="00F77942" w:rsidP="00F77942" w:rsidR="00F77942">
      <w:pPr>
        <w:spacing w:after="0"/>
        <w:jc w:val="both"/>
        <w:rPr>
          <w:b/>
        </w:rPr>
      </w:pPr>
    </w:p>
    <w:p w:rsidRDefault="00F77942" w:rsidP="00F77942" w:rsidR="00F77942">
      <w:pPr>
        <w:spacing w:after="0"/>
        <w:jc w:val="both"/>
        <w:rPr>
          <w:b/>
        </w:rPr>
      </w:pPr>
      <w:r>
        <w:rPr>
          <w:b/>
        </w:rPr>
        <w:t>Utvrđuje se da je za plan restrukturiranja glasovala većina svih vjerovnika, odnosno od ukupno 89 vjerovnika s pravom glasa, za plan je glasovalo 49 vjerovnika.</w:t>
      </w:r>
    </w:p>
    <w:p w:rsidRDefault="00F77942" w:rsidP="00F77942" w:rsidR="00F77942">
      <w:pPr>
        <w:spacing w:after="0"/>
        <w:jc w:val="both"/>
        <w:rPr>
          <w:b/>
        </w:rPr>
      </w:pPr>
    </w:p>
    <w:p w:rsidRDefault="00F77942" w:rsidP="00F77942" w:rsidR="00F77942">
      <w:pPr>
        <w:numPr>
          <w:ilvl w:val="0"/>
          <w:numId w:val="49"/>
        </w:numPr>
        <w:spacing w:after="0"/>
        <w:jc w:val="both"/>
        <w:rPr>
          <w:b/>
        </w:rPr>
      </w:pPr>
      <w:r>
        <w:rPr>
          <w:b/>
        </w:rPr>
        <w:t>VJEROVNICI PO SKUPINAMA</w:t>
      </w:r>
    </w:p>
    <w:p w:rsidRDefault="00F77942" w:rsidP="00F77942" w:rsidR="00F77942">
      <w:pPr>
        <w:spacing w:after="0"/>
        <w:jc w:val="both"/>
      </w:pPr>
    </w:p>
    <w:p w:rsidRDefault="00F77942" w:rsidP="00F77942" w:rsidR="00F77942">
      <w:pPr>
        <w:numPr>
          <w:ilvl w:val="0"/>
          <w:numId w:val="50"/>
        </w:numPr>
        <w:spacing w:after="0"/>
        <w:jc w:val="both"/>
      </w:pPr>
      <w:r>
        <w:t>SKUPINA:</w:t>
      </w:r>
    </w:p>
    <w:p w:rsidRDefault="00F77942" w:rsidP="00F77942" w:rsidR="00F77942">
      <w:pPr>
        <w:spacing w:after="0"/>
        <w:ind w:left="-851"/>
        <w:jc w:val="both"/>
      </w:pPr>
      <w:r>
        <w:rPr>
          <w:b/>
          <w:bCs/>
        </w:rPr>
        <w:t>TIJELA JAVNE UPRAVE I DRUŠTVA U VEĆINSKOM DRŽAVNOM VLASNIŠTVU</w:t>
      </w:r>
    </w:p>
    <w:p w:rsidRDefault="00F77942" w:rsidP="00F77942" w:rsidR="00F77942">
      <w:pPr>
        <w:spacing w:after="0"/>
        <w:rPr>
          <w:sz w:val="16"/>
          <w:szCs w:val="16"/>
        </w:rPr>
      </w:pPr>
    </w:p>
    <w:p w:rsidRDefault="00F77942" w:rsidP="00F77942" w:rsidR="00F77942">
      <w:pPr>
        <w:spacing w:after="0"/>
        <w:rPr>
          <w:sz w:val="16"/>
          <w:szCs w:val="16"/>
        </w:rPr>
      </w:pPr>
    </w:p>
    <w:tbl>
      <w:tblPr>
        <w:tblW w:type="dxa" w:w="10580"/>
        <w:tblInd w:type="dxa" w:w="-1310"/>
        <w:tblLook w:val="04A0" w:noVBand="1" w:noHBand="0" w:lastColumn="0" w:firstColumn="1" w:lastRow="0" w:firstRow="1"/>
      </w:tblPr>
      <w:tblGrid>
        <w:gridCol w:w="599"/>
        <w:gridCol w:w="3154"/>
        <w:gridCol w:w="2127"/>
        <w:gridCol w:w="992"/>
        <w:gridCol w:w="1112"/>
        <w:gridCol w:w="1392"/>
        <w:gridCol w:w="1204"/>
      </w:tblGrid>
      <w:tr w:rsidTr="00F77942" w:rsidR="00F77942">
        <w:trPr>
          <w:trHeight w:val="283"/>
        </w:trPr>
        <w:tc>
          <w:tcPr>
            <w:tcW w:type="dxa" w:w="414"/>
            <w:vMerge w:val="restart"/>
            <w:tcBorders>
              <w:top w:val="nil"/>
              <w:left w:space="0" w:sz="4" w:color="auto" w:val="single"/>
              <w:bottom w:space="0" w:sz="6" w:color="000000" w:val="double"/>
              <w:right w:space="0" w:sz="4" w:color="auto" w:val="single"/>
            </w:tcBorders>
            <w:vAlign w:val="center"/>
            <w:hideMark/>
          </w:tcPr>
          <w:p w:rsidRDefault="00F77942" w:rsidP="00F77942" w:rsidR="00F77942">
            <w:pPr>
              <w:spacing w:after="0"/>
              <w:jc w:val="center"/>
              <w:rPr>
                <w:sz w:val="16"/>
                <w:szCs w:val="16"/>
              </w:rPr>
            </w:pPr>
            <w:r>
              <w:rPr>
                <w:sz w:val="16"/>
                <w:szCs w:val="16"/>
              </w:rPr>
              <w:t xml:space="preserve">Redni broj </w:t>
            </w:r>
          </w:p>
        </w:tc>
        <w:tc>
          <w:tcPr>
            <w:tcW w:type="dxa" w:w="3272"/>
            <w:vMerge w:val="restart"/>
            <w:tcBorders>
              <w:top w:val="nil"/>
              <w:left w:space="0" w:sz="4" w:color="auto" w:val="single"/>
              <w:bottom w:space="0" w:sz="6" w:color="000000" w:val="double"/>
              <w:right w:space="0" w:sz="4" w:color="auto" w:val="single"/>
            </w:tcBorders>
            <w:vAlign w:val="center"/>
            <w:hideMark/>
          </w:tcPr>
          <w:p w:rsidRDefault="00F77942" w:rsidP="00F77942" w:rsidR="00F77942">
            <w:pPr>
              <w:spacing w:after="0"/>
              <w:jc w:val="center"/>
              <w:rPr>
                <w:sz w:val="16"/>
                <w:szCs w:val="16"/>
              </w:rPr>
            </w:pPr>
            <w:r>
              <w:rPr>
                <w:sz w:val="16"/>
                <w:szCs w:val="16"/>
              </w:rPr>
              <w:t>Ime i prezime / tvrtka ili naziv vjerovnika i OIB</w:t>
            </w:r>
          </w:p>
        </w:tc>
        <w:tc>
          <w:tcPr>
            <w:tcW w:type="dxa" w:w="2127"/>
            <w:vMerge w:val="restart"/>
            <w:tcBorders>
              <w:top w:val="nil"/>
              <w:left w:space="0" w:sz="4" w:color="auto" w:val="single"/>
              <w:bottom w:space="0" w:sz="6" w:color="000000" w:val="double"/>
              <w:right w:space="0" w:sz="4" w:color="auto" w:val="single"/>
            </w:tcBorders>
            <w:vAlign w:val="center"/>
            <w:hideMark/>
          </w:tcPr>
          <w:p w:rsidRDefault="00F77942" w:rsidP="00F77942" w:rsidR="00F77942">
            <w:pPr>
              <w:spacing w:after="0"/>
              <w:jc w:val="center"/>
              <w:rPr>
                <w:sz w:val="16"/>
                <w:szCs w:val="16"/>
              </w:rPr>
            </w:pPr>
            <w:r>
              <w:rPr>
                <w:sz w:val="16"/>
                <w:szCs w:val="16"/>
              </w:rPr>
              <w:t>Priznati iznos tražbine (kn)</w:t>
            </w:r>
          </w:p>
        </w:tc>
        <w:tc>
          <w:tcPr>
            <w:tcW w:type="dxa" w:w="992"/>
            <w:vMerge w:val="restart"/>
            <w:tcBorders>
              <w:top w:val="nil"/>
              <w:left w:space="0" w:sz="4" w:color="auto" w:val="single"/>
              <w:bottom w:space="0" w:sz="6" w:color="000000" w:val="double"/>
              <w:right w:space="0" w:sz="4" w:color="auto" w:val="single"/>
            </w:tcBorders>
            <w:vAlign w:val="center"/>
            <w:hideMark/>
          </w:tcPr>
          <w:p w:rsidRDefault="00F77942" w:rsidP="00F77942" w:rsidR="00F77942">
            <w:pPr>
              <w:spacing w:after="0"/>
              <w:jc w:val="center"/>
              <w:rPr>
                <w:sz w:val="16"/>
                <w:szCs w:val="16"/>
              </w:rPr>
            </w:pPr>
            <w:r>
              <w:rPr>
                <w:sz w:val="16"/>
                <w:szCs w:val="16"/>
              </w:rPr>
              <w:t>Osporeni iznos tražbine (kn)</w:t>
            </w:r>
          </w:p>
        </w:tc>
        <w:tc>
          <w:tcPr>
            <w:tcW w:type="dxa" w:w="3775"/>
            <w:gridSpan w:val="3"/>
            <w:tcBorders>
              <w:top w:space="0" w:sz="4" w:color="auto" w:val="single"/>
              <w:left w:val="nil"/>
              <w:bottom w:space="0" w:sz="4" w:color="auto" w:val="single"/>
              <w:right w:space="0" w:sz="4" w:color="000000" w:val="single"/>
            </w:tcBorders>
            <w:vAlign w:val="center"/>
            <w:hideMark/>
          </w:tcPr>
          <w:p w:rsidRDefault="00F77942" w:rsidP="00F77942" w:rsidR="00F77942">
            <w:pPr>
              <w:spacing w:after="0"/>
              <w:rPr>
                <w:sz w:val="20"/>
                <w:szCs w:val="20"/>
              </w:rPr>
            </w:pPr>
          </w:p>
        </w:tc>
      </w:tr>
      <w:tr w:rsidTr="00F77942" w:rsidR="00F77942">
        <w:trPr>
          <w:trHeight w:val="397"/>
        </w:trPr>
        <w:tc>
          <w:tcPr>
            <w:tcW w:type="auto" w:w="0"/>
            <w:vMerge/>
            <w:tcBorders>
              <w:top w:val="nil"/>
              <w:left w:space="0" w:sz="4" w:color="auto" w:val="single"/>
              <w:bottom w:space="0" w:sz="6" w:color="000000" w:val="double"/>
              <w:right w:space="0" w:sz="4" w:color="auto" w:val="single"/>
            </w:tcBorders>
            <w:vAlign w:val="center"/>
            <w:hideMark/>
          </w:tcPr>
          <w:p w:rsidRDefault="00F77942" w:rsidP="00F77942" w:rsidR="00F77942">
            <w:pPr>
              <w:spacing w:after="0"/>
              <w:rPr>
                <w:sz w:val="16"/>
                <w:szCs w:val="16"/>
              </w:rPr>
            </w:pPr>
          </w:p>
        </w:tc>
        <w:tc>
          <w:tcPr>
            <w:tcW w:type="auto" w:w="0"/>
            <w:vMerge/>
            <w:tcBorders>
              <w:top w:val="nil"/>
              <w:left w:space="0" w:sz="4" w:color="auto" w:val="single"/>
              <w:bottom w:space="0" w:sz="6" w:color="000000" w:val="double"/>
              <w:right w:space="0" w:sz="4" w:color="auto" w:val="single"/>
            </w:tcBorders>
            <w:vAlign w:val="center"/>
            <w:hideMark/>
          </w:tcPr>
          <w:p w:rsidRDefault="00F77942" w:rsidP="00F77942" w:rsidR="00F77942">
            <w:pPr>
              <w:spacing w:after="0"/>
              <w:rPr>
                <w:sz w:val="16"/>
                <w:szCs w:val="16"/>
              </w:rPr>
            </w:pPr>
          </w:p>
        </w:tc>
        <w:tc>
          <w:tcPr>
            <w:tcW w:type="auto" w:w="0"/>
            <w:vMerge/>
            <w:tcBorders>
              <w:top w:val="nil"/>
              <w:left w:space="0" w:sz="4" w:color="auto" w:val="single"/>
              <w:bottom w:space="0" w:sz="6" w:color="000000" w:val="double"/>
              <w:right w:space="0" w:sz="4" w:color="auto" w:val="single"/>
            </w:tcBorders>
            <w:vAlign w:val="center"/>
            <w:hideMark/>
          </w:tcPr>
          <w:p w:rsidRDefault="00F77942" w:rsidP="00F77942" w:rsidR="00F77942">
            <w:pPr>
              <w:spacing w:after="0"/>
              <w:rPr>
                <w:sz w:val="16"/>
                <w:szCs w:val="16"/>
              </w:rPr>
            </w:pPr>
          </w:p>
        </w:tc>
        <w:tc>
          <w:tcPr>
            <w:tcW w:type="auto" w:w="0"/>
            <w:vMerge/>
            <w:tcBorders>
              <w:top w:val="nil"/>
              <w:left w:space="0" w:sz="4" w:color="auto" w:val="single"/>
              <w:bottom w:space="0" w:sz="6" w:color="000000" w:val="double"/>
              <w:right w:space="0" w:sz="4" w:color="auto" w:val="single"/>
            </w:tcBorders>
            <w:vAlign w:val="center"/>
            <w:hideMark/>
          </w:tcPr>
          <w:p w:rsidRDefault="00F77942" w:rsidP="00F77942" w:rsidR="00F77942">
            <w:pPr>
              <w:spacing w:after="0"/>
              <w:rPr>
                <w:sz w:val="16"/>
                <w:szCs w:val="16"/>
              </w:rPr>
            </w:pPr>
          </w:p>
        </w:tc>
        <w:tc>
          <w:tcPr>
            <w:tcW w:type="dxa" w:w="1134"/>
            <w:tcBorders>
              <w:top w:val="nil"/>
              <w:left w:val="nil"/>
              <w:bottom w:space="0" w:sz="6" w:color="auto" w:val="double"/>
              <w:right w:space="0" w:sz="4" w:color="auto" w:val="single"/>
            </w:tcBorders>
            <w:vAlign w:val="center"/>
            <w:hideMark/>
          </w:tcPr>
          <w:p w:rsidRDefault="00F77942" w:rsidP="00F77942" w:rsidR="00F77942">
            <w:pPr>
              <w:spacing w:after="0"/>
              <w:jc w:val="center"/>
              <w:rPr>
                <w:sz w:val="16"/>
                <w:szCs w:val="16"/>
              </w:rPr>
            </w:pPr>
            <w:r>
              <w:rPr>
                <w:sz w:val="16"/>
                <w:szCs w:val="16"/>
              </w:rPr>
              <w:t>Glasanje,  ZA / PROTIV</w:t>
            </w:r>
          </w:p>
        </w:tc>
        <w:tc>
          <w:tcPr>
            <w:tcW w:type="dxa" w:w="1417"/>
            <w:tcBorders>
              <w:top w:val="nil"/>
              <w:left w:val="nil"/>
              <w:bottom w:space="0" w:sz="6" w:color="auto" w:val="double"/>
              <w:right w:space="0" w:sz="4" w:color="auto" w:val="single"/>
            </w:tcBorders>
            <w:vAlign w:val="center"/>
            <w:hideMark/>
          </w:tcPr>
          <w:p w:rsidRDefault="00F77942" w:rsidP="00F77942" w:rsidR="00F77942">
            <w:pPr>
              <w:spacing w:after="0"/>
              <w:jc w:val="center"/>
              <w:rPr>
                <w:sz w:val="16"/>
                <w:szCs w:val="16"/>
              </w:rPr>
            </w:pPr>
            <w:r>
              <w:rPr>
                <w:sz w:val="16"/>
                <w:szCs w:val="16"/>
              </w:rPr>
              <w:t>Iznos tražbina (ZA)</w:t>
            </w:r>
          </w:p>
        </w:tc>
        <w:tc>
          <w:tcPr>
            <w:tcW w:type="dxa" w:w="1224"/>
            <w:tcBorders>
              <w:top w:val="nil"/>
              <w:left w:val="nil"/>
              <w:bottom w:space="0" w:sz="6" w:color="auto" w:val="double"/>
              <w:right w:space="0" w:sz="4" w:color="auto" w:val="single"/>
            </w:tcBorders>
            <w:vAlign w:val="center"/>
            <w:hideMark/>
          </w:tcPr>
          <w:p w:rsidRDefault="00F77942" w:rsidP="00F77942" w:rsidR="00F77942">
            <w:pPr>
              <w:spacing w:after="0"/>
              <w:jc w:val="center"/>
              <w:rPr>
                <w:sz w:val="16"/>
                <w:szCs w:val="16"/>
              </w:rPr>
            </w:pPr>
            <w:r>
              <w:rPr>
                <w:sz w:val="16"/>
                <w:szCs w:val="16"/>
              </w:rPr>
              <w:t>Iznos tražbina (PROTIV)</w:t>
            </w:r>
          </w:p>
        </w:tc>
      </w:tr>
      <w:tr w:rsidTr="00F77942" w:rsidR="00F77942">
        <w:trPr>
          <w:trHeight w:val="737"/>
        </w:trPr>
        <w:tc>
          <w:tcPr>
            <w:tcW w:type="dxa" w:w="414"/>
            <w:tcBorders>
              <w:top w:val="nil"/>
              <w:left w:space="0" w:sz="4" w:color="auto" w:val="single"/>
              <w:bottom w:space="0" w:sz="4" w:color="auto" w:val="dotted"/>
              <w:right w:val="nil"/>
            </w:tcBorders>
            <w:vAlign w:val="center"/>
            <w:hideMark/>
          </w:tcPr>
          <w:p w:rsidRDefault="00F77942" w:rsidP="00F77942" w:rsidR="00F77942">
            <w:pPr>
              <w:spacing w:after="0"/>
              <w:jc w:val="center"/>
              <w:rPr>
                <w:sz w:val="16"/>
                <w:szCs w:val="16"/>
              </w:rPr>
            </w:pPr>
            <w:r>
              <w:rPr>
                <w:sz w:val="16"/>
                <w:szCs w:val="16"/>
              </w:rPr>
              <w:t>30</w:t>
            </w:r>
          </w:p>
        </w:tc>
        <w:tc>
          <w:tcPr>
            <w:tcW w:type="dxa" w:w="3272"/>
            <w:tcBorders>
              <w:top w:val="nil"/>
              <w:left w:space="0" w:sz="4" w:color="auto" w:val="single"/>
              <w:bottom w:space="0" w:sz="4" w:color="auto" w:val="dotted"/>
              <w:right w:space="0" w:sz="4" w:color="auto" w:val="single"/>
            </w:tcBorders>
            <w:vAlign w:val="center"/>
            <w:hideMark/>
          </w:tcPr>
          <w:p w:rsidRDefault="00F77942" w:rsidP="00F77942" w:rsidR="00F77942">
            <w:pPr>
              <w:spacing w:after="0"/>
              <w:rPr>
                <w:color w:val="000000"/>
                <w:sz w:val="16"/>
                <w:szCs w:val="16"/>
              </w:rPr>
            </w:pPr>
            <w:r>
              <w:rPr>
                <w:color w:val="000000"/>
                <w:sz w:val="16"/>
                <w:szCs w:val="16"/>
              </w:rPr>
              <w:t>FINANCIJSKA AGENCIJA</w:t>
            </w:r>
          </w:p>
          <w:p w:rsidRDefault="00F77942" w:rsidP="00F77942" w:rsidR="00F77942">
            <w:pPr>
              <w:spacing w:after="0"/>
              <w:rPr>
                <w:color w:val="000000"/>
                <w:sz w:val="16"/>
                <w:szCs w:val="16"/>
              </w:rPr>
            </w:pPr>
            <w:r>
              <w:rPr>
                <w:sz w:val="16"/>
                <w:szCs w:val="16"/>
              </w:rPr>
              <w:t>85821130368</w:t>
            </w:r>
          </w:p>
        </w:tc>
        <w:tc>
          <w:tcPr>
            <w:tcW w:type="dxa" w:w="2127"/>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487,50 kn</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 kn</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1417"/>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22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487,50 kn</w:t>
            </w:r>
          </w:p>
        </w:tc>
      </w:tr>
      <w:tr w:rsidTr="00F77942" w:rsidR="00F77942">
        <w:trPr>
          <w:trHeight w:val="567"/>
        </w:trPr>
        <w:tc>
          <w:tcPr>
            <w:tcW w:type="dxa" w:w="414"/>
            <w:tcBorders>
              <w:top w:val="nil"/>
              <w:left w:space="0" w:sz="4" w:color="auto" w:val="single"/>
              <w:bottom w:space="0" w:sz="4" w:color="auto" w:val="dotted"/>
              <w:right w:val="nil"/>
            </w:tcBorders>
            <w:vAlign w:val="center"/>
            <w:hideMark/>
          </w:tcPr>
          <w:p w:rsidRDefault="00F77942" w:rsidP="00F77942" w:rsidR="00F77942">
            <w:pPr>
              <w:spacing w:after="0"/>
              <w:jc w:val="center"/>
              <w:rPr>
                <w:sz w:val="16"/>
                <w:szCs w:val="16"/>
              </w:rPr>
            </w:pPr>
            <w:r>
              <w:rPr>
                <w:sz w:val="16"/>
                <w:szCs w:val="16"/>
              </w:rPr>
              <w:t>34</w:t>
            </w:r>
          </w:p>
        </w:tc>
        <w:tc>
          <w:tcPr>
            <w:tcW w:type="dxa" w:w="3272"/>
            <w:tcBorders>
              <w:top w:val="nil"/>
              <w:left w:space="0" w:sz="4" w:color="auto" w:val="single"/>
              <w:bottom w:space="0" w:sz="4" w:color="auto" w:val="dotted"/>
              <w:right w:space="0" w:sz="4" w:color="auto" w:val="single"/>
            </w:tcBorders>
            <w:vAlign w:val="center"/>
            <w:hideMark/>
          </w:tcPr>
          <w:p w:rsidRDefault="00F77942" w:rsidP="00F77942" w:rsidR="00F77942">
            <w:pPr>
              <w:spacing w:after="0"/>
              <w:rPr>
                <w:color w:val="000000"/>
                <w:sz w:val="16"/>
                <w:szCs w:val="16"/>
              </w:rPr>
            </w:pPr>
            <w:r>
              <w:rPr>
                <w:color w:val="000000"/>
                <w:sz w:val="16"/>
                <w:szCs w:val="16"/>
              </w:rPr>
              <w:t>GRAD LEPOGLAVA</w:t>
            </w:r>
          </w:p>
          <w:p w:rsidRDefault="00F77942" w:rsidP="00F77942" w:rsidR="00F77942">
            <w:pPr>
              <w:spacing w:after="0"/>
              <w:rPr>
                <w:color w:val="000000"/>
                <w:sz w:val="16"/>
                <w:szCs w:val="16"/>
              </w:rPr>
            </w:pPr>
            <w:r>
              <w:rPr>
                <w:sz w:val="16"/>
                <w:szCs w:val="16"/>
              </w:rPr>
              <w:t>79368224789</w:t>
            </w:r>
          </w:p>
        </w:tc>
        <w:tc>
          <w:tcPr>
            <w:tcW w:type="dxa" w:w="2127"/>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122.811,65 kn</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 kn</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417"/>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122.811,65 kn</w:t>
            </w:r>
          </w:p>
        </w:tc>
        <w:tc>
          <w:tcPr>
            <w:tcW w:type="dxa" w:w="122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trHeight w:val="1020"/>
        </w:trPr>
        <w:tc>
          <w:tcPr>
            <w:tcW w:type="dxa" w:w="414"/>
            <w:tcBorders>
              <w:top w:val="nil"/>
              <w:left w:space="0" w:sz="4" w:color="auto" w:val="single"/>
              <w:bottom w:space="0" w:sz="4" w:color="auto" w:val="dotted"/>
              <w:right w:val="nil"/>
            </w:tcBorders>
            <w:vAlign w:val="center"/>
            <w:hideMark/>
          </w:tcPr>
          <w:p w:rsidRDefault="00F77942" w:rsidP="00F77942" w:rsidR="00F77942">
            <w:pPr>
              <w:spacing w:after="0"/>
              <w:jc w:val="center"/>
              <w:rPr>
                <w:sz w:val="16"/>
                <w:szCs w:val="16"/>
              </w:rPr>
            </w:pPr>
            <w:r>
              <w:rPr>
                <w:sz w:val="16"/>
                <w:szCs w:val="16"/>
              </w:rPr>
              <w:t>35</w:t>
            </w:r>
          </w:p>
        </w:tc>
        <w:tc>
          <w:tcPr>
            <w:tcW w:type="dxa" w:w="3272"/>
            <w:tcBorders>
              <w:top w:val="nil"/>
              <w:left w:space="0" w:sz="4" w:color="auto" w:val="single"/>
              <w:bottom w:space="0" w:sz="4" w:color="auto" w:val="dotted"/>
              <w:right w:space="0" w:sz="4" w:color="auto" w:val="single"/>
            </w:tcBorders>
            <w:vAlign w:val="center"/>
            <w:hideMark/>
          </w:tcPr>
          <w:p w:rsidRDefault="00F77942" w:rsidP="00F77942" w:rsidR="00F77942">
            <w:pPr>
              <w:spacing w:after="0"/>
              <w:rPr>
                <w:color w:val="000000"/>
                <w:sz w:val="16"/>
                <w:szCs w:val="16"/>
              </w:rPr>
            </w:pPr>
            <w:r>
              <w:rPr>
                <w:color w:val="000000"/>
                <w:sz w:val="16"/>
                <w:szCs w:val="16"/>
              </w:rPr>
              <w:t>HEP - OPSKRBA D.O.O. ZA OPSKRBU POTROŠAČA ELEKTRIĆNOM ENERGIJOM I PLINOM</w:t>
            </w:r>
          </w:p>
          <w:p w:rsidRDefault="00F77942" w:rsidP="00F77942" w:rsidR="00F77942">
            <w:pPr>
              <w:spacing w:after="0"/>
              <w:rPr>
                <w:color w:val="000000"/>
                <w:sz w:val="16"/>
                <w:szCs w:val="16"/>
              </w:rPr>
            </w:pPr>
            <w:r>
              <w:rPr>
                <w:sz w:val="16"/>
                <w:szCs w:val="16"/>
              </w:rPr>
              <w:t>63073332379</w:t>
            </w:r>
          </w:p>
        </w:tc>
        <w:tc>
          <w:tcPr>
            <w:tcW w:type="dxa" w:w="2127"/>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173.077,05 kn</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 kn</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1417"/>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22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173.077,05 kn</w:t>
            </w:r>
          </w:p>
        </w:tc>
      </w:tr>
      <w:tr w:rsidTr="00F77942" w:rsidR="00F77942">
        <w:trPr>
          <w:trHeight w:val="907"/>
        </w:trPr>
        <w:tc>
          <w:tcPr>
            <w:tcW w:type="dxa" w:w="414"/>
            <w:tcBorders>
              <w:top w:val="nil"/>
              <w:left w:space="0" w:sz="4" w:color="auto" w:val="single"/>
              <w:bottom w:space="0" w:sz="4" w:color="auto" w:val="dotted"/>
              <w:right w:val="nil"/>
            </w:tcBorders>
            <w:vAlign w:val="center"/>
            <w:hideMark/>
          </w:tcPr>
          <w:p w:rsidRDefault="00F77942" w:rsidP="00F77942" w:rsidR="00F77942">
            <w:pPr>
              <w:spacing w:after="0"/>
              <w:jc w:val="center"/>
              <w:rPr>
                <w:sz w:val="16"/>
                <w:szCs w:val="16"/>
              </w:rPr>
            </w:pPr>
            <w:r>
              <w:rPr>
                <w:sz w:val="16"/>
                <w:szCs w:val="16"/>
              </w:rPr>
              <w:t>36</w:t>
            </w:r>
          </w:p>
        </w:tc>
        <w:tc>
          <w:tcPr>
            <w:tcW w:type="dxa" w:w="3272"/>
            <w:tcBorders>
              <w:top w:val="nil"/>
              <w:left w:space="0" w:sz="4" w:color="auto" w:val="single"/>
              <w:bottom w:space="0" w:sz="4" w:color="auto" w:val="dotted"/>
              <w:right w:space="0" w:sz="4" w:color="auto" w:val="single"/>
            </w:tcBorders>
            <w:vAlign w:val="center"/>
            <w:hideMark/>
          </w:tcPr>
          <w:p w:rsidRDefault="00F77942" w:rsidP="00F77942" w:rsidR="00F77942">
            <w:pPr>
              <w:spacing w:after="0"/>
              <w:rPr>
                <w:color w:val="000000"/>
                <w:sz w:val="16"/>
                <w:szCs w:val="16"/>
              </w:rPr>
            </w:pPr>
            <w:r>
              <w:rPr>
                <w:color w:val="000000"/>
                <w:sz w:val="16"/>
                <w:szCs w:val="16"/>
              </w:rPr>
              <w:t>HEP - OPERATOR DISTRIBUCIJSKOG SUSTAVA D.O.O. ZA DISTRIBUCIJU  I OPSKRBU ELEKTRIČNE ENERGIJE</w:t>
            </w:r>
          </w:p>
          <w:p w:rsidRDefault="00F77942" w:rsidP="00F77942" w:rsidR="00F77942">
            <w:pPr>
              <w:spacing w:after="0"/>
              <w:rPr>
                <w:color w:val="000000"/>
                <w:sz w:val="16"/>
                <w:szCs w:val="16"/>
              </w:rPr>
            </w:pPr>
            <w:r>
              <w:rPr>
                <w:sz w:val="16"/>
                <w:szCs w:val="16"/>
              </w:rPr>
              <w:t>46830600751</w:t>
            </w:r>
          </w:p>
        </w:tc>
        <w:tc>
          <w:tcPr>
            <w:tcW w:type="dxa" w:w="2127"/>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682.662,11 kn</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 kn</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417"/>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682.662,11 kn</w:t>
            </w:r>
          </w:p>
        </w:tc>
        <w:tc>
          <w:tcPr>
            <w:tcW w:type="dxa" w:w="122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trHeight w:val="510"/>
        </w:trPr>
        <w:tc>
          <w:tcPr>
            <w:tcW w:type="dxa" w:w="414"/>
            <w:tcBorders>
              <w:top w:val="nil"/>
              <w:left w:space="0" w:sz="4" w:color="auto" w:val="single"/>
              <w:bottom w:space="0" w:sz="4" w:color="auto" w:val="dotted"/>
              <w:right w:val="nil"/>
            </w:tcBorders>
            <w:vAlign w:val="center"/>
            <w:hideMark/>
          </w:tcPr>
          <w:p w:rsidRDefault="00F77942" w:rsidP="00F77942" w:rsidR="00F77942">
            <w:pPr>
              <w:spacing w:after="0"/>
              <w:jc w:val="center"/>
              <w:rPr>
                <w:sz w:val="16"/>
                <w:szCs w:val="16"/>
              </w:rPr>
            </w:pPr>
            <w:r>
              <w:rPr>
                <w:sz w:val="16"/>
                <w:szCs w:val="16"/>
              </w:rPr>
              <w:t>41</w:t>
            </w:r>
          </w:p>
        </w:tc>
        <w:tc>
          <w:tcPr>
            <w:tcW w:type="dxa" w:w="3272"/>
            <w:tcBorders>
              <w:top w:val="nil"/>
              <w:left w:space="0" w:sz="4" w:color="auto" w:val="single"/>
              <w:bottom w:space="0" w:sz="4" w:color="auto" w:val="dotted"/>
              <w:right w:space="0" w:sz="4" w:color="auto" w:val="single"/>
            </w:tcBorders>
            <w:vAlign w:val="center"/>
            <w:hideMark/>
          </w:tcPr>
          <w:p w:rsidRDefault="00F77942" w:rsidP="00F77942" w:rsidR="00F77942">
            <w:pPr>
              <w:spacing w:after="0"/>
              <w:rPr>
                <w:color w:val="000000"/>
                <w:sz w:val="16"/>
                <w:szCs w:val="16"/>
              </w:rPr>
            </w:pPr>
            <w:r>
              <w:rPr>
                <w:color w:val="000000"/>
                <w:sz w:val="16"/>
                <w:szCs w:val="16"/>
              </w:rPr>
              <w:t>HRVATSKA RADITELEVIZIJA</w:t>
            </w:r>
          </w:p>
          <w:p w:rsidRDefault="00F77942" w:rsidP="00F77942" w:rsidR="00F77942">
            <w:pPr>
              <w:spacing w:after="0"/>
              <w:rPr>
                <w:color w:val="000000"/>
                <w:sz w:val="16"/>
                <w:szCs w:val="16"/>
              </w:rPr>
            </w:pPr>
            <w:r>
              <w:rPr>
                <w:sz w:val="16"/>
                <w:szCs w:val="16"/>
              </w:rPr>
              <w:t>68419124305</w:t>
            </w:r>
          </w:p>
        </w:tc>
        <w:tc>
          <w:tcPr>
            <w:tcW w:type="dxa" w:w="2127"/>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2.491,49 kn</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 kn</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1417"/>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22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2.491,49 kn</w:t>
            </w:r>
          </w:p>
        </w:tc>
      </w:tr>
      <w:tr w:rsidTr="00F77942" w:rsidR="00F77942">
        <w:trPr>
          <w:trHeight w:val="680"/>
        </w:trPr>
        <w:tc>
          <w:tcPr>
            <w:tcW w:type="dxa" w:w="414"/>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42</w:t>
            </w:r>
          </w:p>
        </w:tc>
        <w:tc>
          <w:tcPr>
            <w:tcW w:type="dxa" w:w="3272"/>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HRVATSKE VODE, PRAVNA OSOBA ZA UPRAVLJANJE VODAMA</w:t>
            </w:r>
          </w:p>
          <w:p w:rsidRDefault="00F77942" w:rsidP="00F77942" w:rsidR="00F77942">
            <w:pPr>
              <w:spacing w:after="0"/>
              <w:rPr>
                <w:sz w:val="16"/>
                <w:szCs w:val="16"/>
              </w:rPr>
            </w:pPr>
            <w:r>
              <w:rPr>
                <w:sz w:val="16"/>
                <w:szCs w:val="16"/>
              </w:rPr>
              <w:t>28921383001</w:t>
            </w:r>
          </w:p>
        </w:tc>
        <w:tc>
          <w:tcPr>
            <w:tcW w:type="dxa" w:w="2127"/>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4.590,92 kn</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 kn</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1417"/>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22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4.590,92 kn</w:t>
            </w:r>
          </w:p>
        </w:tc>
      </w:tr>
      <w:tr w:rsidTr="00F77942" w:rsidR="00F77942">
        <w:trPr>
          <w:trHeight w:val="737"/>
        </w:trPr>
        <w:tc>
          <w:tcPr>
            <w:tcW w:type="dxa" w:w="414"/>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46</w:t>
            </w:r>
          </w:p>
        </w:tc>
        <w:tc>
          <w:tcPr>
            <w:tcW w:type="dxa" w:w="3272"/>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 xml:space="preserve">HRVATSKE ŠUME d.o.o. </w:t>
            </w:r>
          </w:p>
          <w:p w:rsidRDefault="00F77942" w:rsidP="00F77942" w:rsidR="00F77942">
            <w:pPr>
              <w:spacing w:after="0"/>
              <w:rPr>
                <w:sz w:val="16"/>
                <w:szCs w:val="16"/>
              </w:rPr>
            </w:pPr>
            <w:r>
              <w:rPr>
                <w:sz w:val="16"/>
                <w:szCs w:val="16"/>
              </w:rPr>
              <w:t>69693144506</w:t>
            </w:r>
          </w:p>
        </w:tc>
        <w:tc>
          <w:tcPr>
            <w:tcW w:type="dxa" w:w="2127"/>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2.990.162,19 kn</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 kn</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417"/>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2.990.162,19 kn</w:t>
            </w:r>
          </w:p>
        </w:tc>
        <w:tc>
          <w:tcPr>
            <w:tcW w:type="dxa" w:w="122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trHeight w:val="510"/>
        </w:trPr>
        <w:tc>
          <w:tcPr>
            <w:tcW w:type="dxa" w:w="414"/>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80</w:t>
            </w:r>
          </w:p>
        </w:tc>
        <w:tc>
          <w:tcPr>
            <w:tcW w:type="dxa" w:w="3272"/>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REPUBLIKA HRVATSKA - MINISTARSTVO FINANCIJA</w:t>
            </w:r>
          </w:p>
          <w:p w:rsidRDefault="00F77942" w:rsidP="00F77942" w:rsidR="00F77942">
            <w:pPr>
              <w:spacing w:after="0"/>
              <w:rPr>
                <w:sz w:val="16"/>
                <w:szCs w:val="16"/>
              </w:rPr>
            </w:pPr>
            <w:r>
              <w:rPr>
                <w:sz w:val="16"/>
                <w:szCs w:val="16"/>
              </w:rPr>
              <w:t>18683136487</w:t>
            </w:r>
          </w:p>
        </w:tc>
        <w:tc>
          <w:tcPr>
            <w:tcW w:type="dxa" w:w="2127"/>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296.678,72 kn</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 kn</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1417"/>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22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296.678,72 kn</w:t>
            </w:r>
          </w:p>
        </w:tc>
      </w:tr>
      <w:tr w:rsidTr="00F77942" w:rsidR="00F77942">
        <w:trPr>
          <w:trHeight w:val="465"/>
        </w:trPr>
        <w:tc>
          <w:tcPr>
            <w:tcW w:type="dxa" w:w="414"/>
            <w:tcBorders>
              <w:top w:val="nil"/>
              <w:left w:space="0" w:sz="4" w:color="auto" w:val="single"/>
              <w:bottom w:space="0" w:sz="6" w:color="auto" w:val="double"/>
              <w:right w:space="0" w:sz="4" w:color="auto" w:val="single"/>
            </w:tcBorders>
            <w:vAlign w:val="center"/>
            <w:hideMark/>
          </w:tcPr>
          <w:p w:rsidRDefault="00F77942" w:rsidP="00F77942" w:rsidR="00F77942">
            <w:pPr>
              <w:spacing w:after="0"/>
              <w:jc w:val="center"/>
              <w:rPr>
                <w:sz w:val="16"/>
                <w:szCs w:val="16"/>
              </w:rPr>
            </w:pPr>
            <w:r>
              <w:rPr>
                <w:sz w:val="16"/>
                <w:szCs w:val="16"/>
              </w:rPr>
              <w:t>110</w:t>
            </w:r>
          </w:p>
        </w:tc>
        <w:tc>
          <w:tcPr>
            <w:tcW w:type="dxa" w:w="3272"/>
            <w:tcBorders>
              <w:top w:val="nil"/>
              <w:left w:val="nil"/>
              <w:bottom w:space="0" w:sz="6" w:color="auto" w:val="double"/>
              <w:right w:space="0" w:sz="4" w:color="auto" w:val="single"/>
            </w:tcBorders>
            <w:vAlign w:val="center"/>
            <w:hideMark/>
          </w:tcPr>
          <w:p w:rsidRDefault="00F77942" w:rsidP="00F77942" w:rsidR="00F77942">
            <w:pPr>
              <w:spacing w:after="0"/>
              <w:rPr>
                <w:sz w:val="16"/>
                <w:szCs w:val="16"/>
              </w:rPr>
            </w:pPr>
            <w:r>
              <w:rPr>
                <w:sz w:val="16"/>
                <w:szCs w:val="16"/>
              </w:rPr>
              <w:t>FOND ZA ZAŠTITU OKOLIŠA</w:t>
            </w:r>
          </w:p>
          <w:p w:rsidRDefault="00F77942" w:rsidP="00F77942" w:rsidR="00F77942">
            <w:pPr>
              <w:spacing w:after="0"/>
              <w:rPr>
                <w:sz w:val="16"/>
                <w:szCs w:val="16"/>
              </w:rPr>
            </w:pPr>
            <w:r>
              <w:rPr>
                <w:sz w:val="16"/>
                <w:szCs w:val="16"/>
              </w:rPr>
              <w:t>85828625994</w:t>
            </w:r>
          </w:p>
        </w:tc>
        <w:tc>
          <w:tcPr>
            <w:tcW w:type="dxa" w:w="2127"/>
            <w:tcBorders>
              <w:top w:val="nil"/>
              <w:left w:val="nil"/>
              <w:bottom w:space="0" w:sz="6" w:color="auto" w:val="double"/>
              <w:right w:space="0" w:sz="4" w:color="auto" w:val="single"/>
            </w:tcBorders>
            <w:noWrap/>
            <w:vAlign w:val="center"/>
            <w:hideMark/>
          </w:tcPr>
          <w:p w:rsidRDefault="00F77942" w:rsidP="00F77942" w:rsidR="00F77942">
            <w:pPr>
              <w:spacing w:after="0"/>
              <w:jc w:val="right"/>
              <w:rPr>
                <w:sz w:val="16"/>
                <w:szCs w:val="16"/>
              </w:rPr>
            </w:pPr>
            <w:r>
              <w:rPr>
                <w:sz w:val="16"/>
                <w:szCs w:val="16"/>
              </w:rPr>
              <w:t>977,02 kn</w:t>
            </w:r>
          </w:p>
        </w:tc>
        <w:tc>
          <w:tcPr>
            <w:tcW w:type="dxa" w:w="992"/>
            <w:tcBorders>
              <w:top w:val="nil"/>
              <w:left w:val="nil"/>
              <w:bottom w:space="0" w:sz="6" w:color="auto" w:val="double"/>
              <w:right w:space="0" w:sz="4" w:color="auto" w:val="single"/>
            </w:tcBorders>
            <w:vAlign w:val="center"/>
            <w:hideMark/>
          </w:tcPr>
          <w:p w:rsidRDefault="00F77942" w:rsidP="00F77942" w:rsidR="00F77942">
            <w:pPr>
              <w:spacing w:after="0"/>
              <w:jc w:val="right"/>
              <w:rPr>
                <w:sz w:val="16"/>
                <w:szCs w:val="16"/>
              </w:rPr>
            </w:pPr>
            <w:r>
              <w:rPr>
                <w:sz w:val="16"/>
                <w:szCs w:val="16"/>
              </w:rPr>
              <w:t>0,00 kn</w:t>
            </w:r>
          </w:p>
        </w:tc>
        <w:tc>
          <w:tcPr>
            <w:tcW w:type="dxa" w:w="1134"/>
            <w:tcBorders>
              <w:top w:val="nil"/>
              <w:left w:val="nil"/>
              <w:bottom w:space="0" w:sz="6" w:color="auto" w:val="double"/>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1417"/>
            <w:tcBorders>
              <w:top w:val="nil"/>
              <w:left w:val="nil"/>
              <w:bottom w:space="0" w:sz="6" w:color="auto" w:val="double"/>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224"/>
            <w:tcBorders>
              <w:top w:val="nil"/>
              <w:left w:val="nil"/>
              <w:bottom w:space="0" w:sz="6" w:color="auto" w:val="double"/>
              <w:right w:space="0" w:sz="4" w:color="auto" w:val="single"/>
            </w:tcBorders>
            <w:vAlign w:val="center"/>
            <w:hideMark/>
          </w:tcPr>
          <w:p w:rsidRDefault="00F77942" w:rsidP="00F77942" w:rsidR="00F77942">
            <w:pPr>
              <w:spacing w:after="0"/>
              <w:jc w:val="right"/>
              <w:rPr>
                <w:sz w:val="16"/>
                <w:szCs w:val="16"/>
              </w:rPr>
            </w:pPr>
            <w:r>
              <w:rPr>
                <w:sz w:val="16"/>
                <w:szCs w:val="16"/>
              </w:rPr>
              <w:t>977,02 kn</w:t>
            </w:r>
          </w:p>
        </w:tc>
      </w:tr>
      <w:tr w:rsidTr="00F77942" w:rsidR="00F77942">
        <w:trPr>
          <w:trHeight w:val="390"/>
        </w:trPr>
        <w:tc>
          <w:tcPr>
            <w:tcW w:type="dxa" w:w="414"/>
            <w:tcBorders>
              <w:top w:val="nil"/>
              <w:left w:space="0" w:sz="4" w:color="auto" w:val="single"/>
              <w:bottom w:space="0" w:sz="4" w:color="auto" w:val="single"/>
              <w:right w:space="0" w:sz="4" w:color="auto" w:val="single"/>
            </w:tcBorders>
            <w:vAlign w:val="center"/>
            <w:hideMark/>
          </w:tcPr>
          <w:p w:rsidRDefault="00F77942" w:rsidP="00F77942" w:rsidR="00F77942">
            <w:pPr>
              <w:spacing w:after="0"/>
              <w:jc w:val="center"/>
              <w:rPr>
                <w:b/>
                <w:bCs/>
                <w:sz w:val="16"/>
                <w:szCs w:val="16"/>
              </w:rPr>
            </w:pPr>
            <w:r>
              <w:rPr>
                <w:b/>
                <w:bCs/>
                <w:sz w:val="16"/>
                <w:szCs w:val="16"/>
              </w:rPr>
              <w:t> </w:t>
            </w:r>
          </w:p>
        </w:tc>
        <w:tc>
          <w:tcPr>
            <w:tcW w:type="dxa" w:w="3272"/>
            <w:tcBorders>
              <w:top w:val="nil"/>
              <w:left w:val="nil"/>
              <w:bottom w:space="0" w:sz="4" w:color="auto" w:val="single"/>
              <w:right w:space="0" w:sz="4" w:color="auto" w:val="single"/>
            </w:tcBorders>
            <w:vAlign w:val="center"/>
            <w:hideMark/>
          </w:tcPr>
          <w:p w:rsidRDefault="00F77942" w:rsidP="00F77942" w:rsidR="00F77942">
            <w:pPr>
              <w:spacing w:after="0"/>
              <w:rPr>
                <w:b/>
                <w:bCs/>
                <w:sz w:val="16"/>
                <w:szCs w:val="16"/>
              </w:rPr>
            </w:pPr>
            <w:r>
              <w:rPr>
                <w:b/>
                <w:bCs/>
                <w:sz w:val="16"/>
                <w:szCs w:val="16"/>
              </w:rPr>
              <w:t xml:space="preserve">UKUPNO </w:t>
            </w:r>
          </w:p>
        </w:tc>
        <w:tc>
          <w:tcPr>
            <w:tcW w:type="dxa" w:w="2127"/>
            <w:tcBorders>
              <w:top w:val="nil"/>
              <w:left w:val="nil"/>
              <w:bottom w:space="0" w:sz="4" w:color="auto" w:val="single"/>
              <w:right w:space="0" w:sz="4" w:color="auto" w:val="single"/>
            </w:tcBorders>
            <w:noWrap/>
            <w:vAlign w:val="center"/>
            <w:hideMark/>
          </w:tcPr>
          <w:p w:rsidRDefault="00F77942" w:rsidP="00F77942" w:rsidR="00F77942">
            <w:pPr>
              <w:spacing w:after="0"/>
              <w:jc w:val="right"/>
              <w:rPr>
                <w:b/>
                <w:bCs/>
                <w:sz w:val="16"/>
                <w:szCs w:val="16"/>
              </w:rPr>
            </w:pPr>
            <w:r>
              <w:rPr>
                <w:b/>
                <w:bCs/>
                <w:sz w:val="16"/>
                <w:szCs w:val="16"/>
              </w:rPr>
              <w:t>4.273.938,65 kn</w:t>
            </w:r>
          </w:p>
        </w:tc>
        <w:tc>
          <w:tcPr>
            <w:tcW w:type="dxa" w:w="992"/>
            <w:tcBorders>
              <w:top w:val="nil"/>
              <w:left w:val="nil"/>
              <w:bottom w:space="0" w:sz="4" w:color="auto" w:val="single"/>
              <w:right w:space="0" w:sz="4" w:color="auto" w:val="single"/>
            </w:tcBorders>
            <w:noWrap/>
            <w:vAlign w:val="center"/>
            <w:hideMark/>
          </w:tcPr>
          <w:p w:rsidRDefault="00F77942" w:rsidP="00F77942" w:rsidR="00F77942">
            <w:pPr>
              <w:spacing w:after="0"/>
              <w:jc w:val="right"/>
              <w:rPr>
                <w:b/>
                <w:bCs/>
                <w:sz w:val="16"/>
                <w:szCs w:val="16"/>
              </w:rPr>
            </w:pPr>
            <w:r>
              <w:rPr>
                <w:b/>
                <w:bCs/>
                <w:sz w:val="16"/>
                <w:szCs w:val="16"/>
              </w:rPr>
              <w:t>0,00 kn</w:t>
            </w:r>
          </w:p>
        </w:tc>
        <w:tc>
          <w:tcPr>
            <w:tcW w:type="dxa" w:w="1134"/>
            <w:tcBorders>
              <w:top w:val="nil"/>
              <w:left w:val="nil"/>
              <w:bottom w:space="0" w:sz="4" w:color="auto" w:val="single"/>
              <w:right w:space="0" w:sz="4" w:color="auto" w:val="single"/>
            </w:tcBorders>
            <w:vAlign w:val="center"/>
            <w:hideMark/>
          </w:tcPr>
          <w:p w:rsidRDefault="00F77942" w:rsidP="00F77942" w:rsidR="00F77942">
            <w:pPr>
              <w:spacing w:after="0"/>
              <w:jc w:val="center"/>
              <w:rPr>
                <w:b/>
                <w:bCs/>
                <w:sz w:val="16"/>
                <w:szCs w:val="16"/>
              </w:rPr>
            </w:pPr>
            <w:r>
              <w:rPr>
                <w:b/>
                <w:bCs/>
                <w:sz w:val="16"/>
                <w:szCs w:val="16"/>
              </w:rPr>
              <w:t> </w:t>
            </w:r>
          </w:p>
        </w:tc>
        <w:tc>
          <w:tcPr>
            <w:tcW w:type="dxa" w:w="1417"/>
            <w:tcBorders>
              <w:top w:val="nil"/>
              <w:left w:val="nil"/>
              <w:bottom w:space="0" w:sz="4" w:color="auto" w:val="single"/>
              <w:right w:space="0" w:sz="4" w:color="auto" w:val="single"/>
            </w:tcBorders>
            <w:vAlign w:val="center"/>
            <w:hideMark/>
          </w:tcPr>
          <w:p w:rsidRDefault="00F77942" w:rsidP="00F77942" w:rsidR="00F77942">
            <w:pPr>
              <w:spacing w:after="0"/>
              <w:jc w:val="center"/>
              <w:rPr>
                <w:b/>
                <w:bCs/>
                <w:sz w:val="16"/>
                <w:szCs w:val="16"/>
              </w:rPr>
            </w:pPr>
            <w:r>
              <w:rPr>
                <w:b/>
                <w:bCs/>
                <w:sz w:val="16"/>
                <w:szCs w:val="16"/>
              </w:rPr>
              <w:t>3.795.635,95 kn</w:t>
            </w:r>
          </w:p>
        </w:tc>
        <w:tc>
          <w:tcPr>
            <w:tcW w:type="dxa" w:w="1224"/>
            <w:tcBorders>
              <w:top w:val="nil"/>
              <w:left w:val="nil"/>
              <w:bottom w:space="0" w:sz="4" w:color="auto" w:val="single"/>
              <w:right w:space="0" w:sz="4" w:color="auto" w:val="single"/>
            </w:tcBorders>
            <w:vAlign w:val="center"/>
            <w:hideMark/>
          </w:tcPr>
          <w:p w:rsidRDefault="00F77942" w:rsidP="00F77942" w:rsidR="00F77942">
            <w:pPr>
              <w:spacing w:after="0"/>
              <w:jc w:val="right"/>
              <w:rPr>
                <w:b/>
                <w:bCs/>
                <w:sz w:val="16"/>
                <w:szCs w:val="16"/>
              </w:rPr>
            </w:pPr>
            <w:r>
              <w:rPr>
                <w:b/>
                <w:bCs/>
                <w:sz w:val="16"/>
                <w:szCs w:val="16"/>
              </w:rPr>
              <w:t>478.302,70 kn</w:t>
            </w:r>
          </w:p>
        </w:tc>
      </w:tr>
    </w:tbl>
    <w:p w:rsidRDefault="00F77942" w:rsidP="00F77942" w:rsidR="00F77942">
      <w:pPr>
        <w:spacing w:after="0"/>
        <w:ind w:right="849"/>
        <w:rPr>
          <w:sz w:val="16"/>
          <w:szCs w:val="16"/>
        </w:rPr>
      </w:pPr>
    </w:p>
    <w:p w:rsidRDefault="00F77942" w:rsidP="00F77942" w:rsidR="00F77942">
      <w:pPr>
        <w:spacing w:after="0"/>
        <w:rPr>
          <w:sz w:val="16"/>
          <w:szCs w:val="16"/>
        </w:rPr>
      </w:pPr>
    </w:p>
    <w:p w:rsidRDefault="00F77942" w:rsidP="00F77942" w:rsidR="00F77942">
      <w:pPr>
        <w:spacing w:after="0"/>
        <w:rPr>
          <w:sz w:val="16"/>
          <w:szCs w:val="16"/>
        </w:rPr>
      </w:pPr>
    </w:p>
    <w:p w:rsidRDefault="00F77942" w:rsidP="00F77942" w:rsidR="00F77942">
      <w:pPr>
        <w:spacing w:after="0"/>
        <w:rPr>
          <w:sz w:val="16"/>
          <w:szCs w:val="16"/>
        </w:rPr>
      </w:pPr>
    </w:p>
    <w:tbl>
      <w:tblPr>
        <w:tblW w:type="dxa" w:w="10490"/>
        <w:tblInd w:type="dxa" w:w="-1310"/>
        <w:tblLook w:val="04A0" w:noVBand="1" w:noHBand="0" w:lastColumn="0" w:firstColumn="1" w:lastRow="0" w:firstRow="1"/>
      </w:tblPr>
      <w:tblGrid>
        <w:gridCol w:w="3686"/>
        <w:gridCol w:w="1701"/>
        <w:gridCol w:w="1134"/>
        <w:gridCol w:w="1056"/>
        <w:gridCol w:w="1779"/>
        <w:gridCol w:w="1134"/>
      </w:tblGrid>
      <w:tr w:rsidTr="00F77942" w:rsidR="00F77942">
        <w:trPr>
          <w:trHeight w:val="330"/>
        </w:trPr>
        <w:tc>
          <w:tcPr>
            <w:tcW w:type="dxa" w:w="3686"/>
            <w:vMerge w:val="restart"/>
            <w:tcBorders>
              <w:top w:space="0" w:sz="4" w:color="auto" w:val="single"/>
              <w:left w:space="0" w:sz="4" w:color="auto" w:val="single"/>
              <w:bottom w:space="0" w:sz="6" w:color="000000" w:val="double"/>
              <w:right w:space="0" w:sz="4" w:color="000000" w:val="single"/>
            </w:tcBorders>
            <w:noWrap/>
            <w:vAlign w:val="center"/>
            <w:hideMark/>
          </w:tcPr>
          <w:p w:rsidRDefault="00F77942" w:rsidP="00F77942" w:rsidR="00F77942">
            <w:pPr>
              <w:spacing w:after="0"/>
              <w:ind w:hanging="847" w:left="884"/>
              <w:jc w:val="center"/>
              <w:rPr>
                <w:b/>
                <w:bCs/>
                <w:sz w:val="16"/>
                <w:szCs w:val="16"/>
              </w:rPr>
            </w:pPr>
            <w:r>
              <w:rPr>
                <w:b/>
                <w:bCs/>
                <w:sz w:val="16"/>
                <w:szCs w:val="16"/>
              </w:rPr>
              <w:t xml:space="preserve">SKUPINA  1 </w:t>
            </w:r>
          </w:p>
        </w:tc>
        <w:tc>
          <w:tcPr>
            <w:tcW w:type="dxa" w:w="1701"/>
            <w:vMerge w:val="restart"/>
            <w:tcBorders>
              <w:top w:space="0" w:sz="4" w:color="auto" w:val="single"/>
              <w:left w:space="0" w:sz="4" w:color="auto" w:val="single"/>
              <w:bottom w:space="0" w:sz="6" w:color="000000" w:val="double"/>
              <w:right w:space="0" w:sz="4" w:color="auto" w:val="single"/>
            </w:tcBorders>
            <w:vAlign w:val="center"/>
            <w:hideMark/>
          </w:tcPr>
          <w:p w:rsidRDefault="00F77942" w:rsidP="00F77942" w:rsidR="00F77942">
            <w:pPr>
              <w:spacing w:after="0"/>
              <w:jc w:val="center"/>
              <w:rPr>
                <w:sz w:val="16"/>
                <w:szCs w:val="16"/>
              </w:rPr>
            </w:pPr>
            <w:r>
              <w:rPr>
                <w:sz w:val="16"/>
                <w:szCs w:val="16"/>
              </w:rPr>
              <w:t xml:space="preserve">Priznati iznos tražbine </w:t>
            </w:r>
            <w:r>
              <w:rPr>
                <w:sz w:val="16"/>
                <w:szCs w:val="16"/>
              </w:rPr>
              <w:lastRenderedPageBreak/>
              <w:t>(kn)</w:t>
            </w:r>
          </w:p>
        </w:tc>
        <w:tc>
          <w:tcPr>
            <w:tcW w:type="dxa" w:w="1134"/>
            <w:vMerge w:val="restart"/>
            <w:tcBorders>
              <w:top w:space="0" w:sz="4" w:color="auto" w:val="single"/>
              <w:left w:space="0" w:sz="4" w:color="auto" w:val="single"/>
              <w:bottom w:space="0" w:sz="6" w:color="000000" w:val="double"/>
              <w:right w:space="0" w:sz="4" w:color="auto" w:val="single"/>
            </w:tcBorders>
            <w:vAlign w:val="center"/>
            <w:hideMark/>
          </w:tcPr>
          <w:p w:rsidRDefault="00F77942" w:rsidP="00F77942" w:rsidR="00F77942">
            <w:pPr>
              <w:spacing w:after="0"/>
              <w:jc w:val="center"/>
              <w:rPr>
                <w:sz w:val="16"/>
                <w:szCs w:val="16"/>
              </w:rPr>
            </w:pPr>
            <w:r>
              <w:rPr>
                <w:sz w:val="16"/>
                <w:szCs w:val="16"/>
              </w:rPr>
              <w:lastRenderedPageBreak/>
              <w:t xml:space="preserve">Osporeni </w:t>
            </w:r>
            <w:r>
              <w:rPr>
                <w:sz w:val="16"/>
                <w:szCs w:val="16"/>
              </w:rPr>
              <w:lastRenderedPageBreak/>
              <w:t>iznos tražbine (kn)</w:t>
            </w:r>
          </w:p>
        </w:tc>
        <w:tc>
          <w:tcPr>
            <w:tcW w:type="dxa" w:w="1056"/>
            <w:vMerge w:val="restart"/>
            <w:tcBorders>
              <w:top w:space="0" w:sz="4" w:color="auto" w:val="single"/>
              <w:left w:space="0" w:sz="4" w:color="auto" w:val="single"/>
              <w:bottom w:space="0" w:sz="6" w:color="000000" w:val="double"/>
              <w:right w:space="0" w:sz="4" w:color="auto" w:val="single"/>
            </w:tcBorders>
            <w:vAlign w:val="center"/>
            <w:hideMark/>
          </w:tcPr>
          <w:p w:rsidRDefault="00F77942" w:rsidP="00F77942" w:rsidR="00F77942">
            <w:pPr>
              <w:spacing w:after="0"/>
              <w:jc w:val="center"/>
              <w:rPr>
                <w:sz w:val="16"/>
                <w:szCs w:val="16"/>
              </w:rPr>
            </w:pPr>
            <w:r>
              <w:rPr>
                <w:sz w:val="16"/>
                <w:szCs w:val="16"/>
              </w:rPr>
              <w:lastRenderedPageBreak/>
              <w:t xml:space="preserve">Potrebno </w:t>
            </w:r>
            <w:r>
              <w:rPr>
                <w:sz w:val="16"/>
                <w:szCs w:val="16"/>
              </w:rPr>
              <w:lastRenderedPageBreak/>
              <w:t>glasova (2/3)</w:t>
            </w:r>
          </w:p>
        </w:tc>
        <w:tc>
          <w:tcPr>
            <w:tcW w:type="dxa" w:w="2913"/>
            <w:gridSpan w:val="2"/>
            <w:tcBorders>
              <w:top w:space="0" w:sz="4" w:color="auto" w:val="single"/>
              <w:left w:val="nil"/>
              <w:bottom w:space="0" w:sz="4" w:color="auto" w:val="single"/>
              <w:right w:space="0" w:sz="4" w:color="000000" w:val="single"/>
            </w:tcBorders>
            <w:vAlign w:val="center"/>
            <w:hideMark/>
          </w:tcPr>
          <w:p w:rsidRDefault="00F77942" w:rsidP="00F77942" w:rsidR="00F77942">
            <w:pPr>
              <w:spacing w:after="0"/>
              <w:jc w:val="center"/>
              <w:rPr>
                <w:sz w:val="16"/>
                <w:szCs w:val="16"/>
              </w:rPr>
            </w:pPr>
            <w:r>
              <w:rPr>
                <w:sz w:val="16"/>
                <w:szCs w:val="16"/>
              </w:rPr>
              <w:lastRenderedPageBreak/>
              <w:t>Glasanje,  ZA / PROTIV</w:t>
            </w:r>
          </w:p>
        </w:tc>
      </w:tr>
      <w:tr w:rsidTr="00F77942" w:rsidR="00F77942">
        <w:trPr>
          <w:trHeight w:val="525"/>
        </w:trPr>
        <w:tc>
          <w:tcPr>
            <w:tcW w:type="auto" w:w="0"/>
            <w:vMerge/>
            <w:tcBorders>
              <w:top w:space="0" w:sz="4" w:color="auto" w:val="single"/>
              <w:left w:space="0" w:sz="4" w:color="auto" w:val="single"/>
              <w:bottom w:space="0" w:sz="6" w:color="000000" w:val="double"/>
              <w:right w:space="0" w:sz="4" w:color="000000" w:val="single"/>
            </w:tcBorders>
            <w:vAlign w:val="center"/>
            <w:hideMark/>
          </w:tcPr>
          <w:p w:rsidRDefault="00F77942" w:rsidP="00F77942" w:rsidR="00F77942">
            <w:pPr>
              <w:spacing w:after="0"/>
              <w:rPr>
                <w:b/>
                <w:bCs/>
                <w:sz w:val="16"/>
                <w:szCs w:val="16"/>
              </w:rPr>
            </w:pPr>
          </w:p>
        </w:tc>
        <w:tc>
          <w:tcPr>
            <w:tcW w:type="auto" w:w="0"/>
            <w:vMerge/>
            <w:tcBorders>
              <w:top w:space="0" w:sz="4" w:color="auto" w:val="single"/>
              <w:left w:space="0" w:sz="4" w:color="auto" w:val="single"/>
              <w:bottom w:space="0" w:sz="6" w:color="000000" w:val="double"/>
              <w:right w:space="0" w:sz="4" w:color="auto" w:val="single"/>
            </w:tcBorders>
            <w:vAlign w:val="center"/>
            <w:hideMark/>
          </w:tcPr>
          <w:p w:rsidRDefault="00F77942" w:rsidP="00F77942" w:rsidR="00F77942">
            <w:pPr>
              <w:spacing w:after="0"/>
              <w:rPr>
                <w:sz w:val="16"/>
                <w:szCs w:val="16"/>
              </w:rPr>
            </w:pPr>
          </w:p>
        </w:tc>
        <w:tc>
          <w:tcPr>
            <w:tcW w:type="auto" w:w="0"/>
            <w:vMerge/>
            <w:tcBorders>
              <w:top w:space="0" w:sz="4" w:color="auto" w:val="single"/>
              <w:left w:space="0" w:sz="4" w:color="auto" w:val="single"/>
              <w:bottom w:space="0" w:sz="6" w:color="000000" w:val="double"/>
              <w:right w:space="0" w:sz="4" w:color="auto" w:val="single"/>
            </w:tcBorders>
            <w:vAlign w:val="center"/>
            <w:hideMark/>
          </w:tcPr>
          <w:p w:rsidRDefault="00F77942" w:rsidP="00F77942" w:rsidR="00F77942">
            <w:pPr>
              <w:spacing w:after="0"/>
              <w:rPr>
                <w:sz w:val="16"/>
                <w:szCs w:val="16"/>
              </w:rPr>
            </w:pPr>
          </w:p>
        </w:tc>
        <w:tc>
          <w:tcPr>
            <w:tcW w:type="auto" w:w="0"/>
            <w:vMerge/>
            <w:tcBorders>
              <w:top w:space="0" w:sz="4" w:color="auto" w:val="single"/>
              <w:left w:space="0" w:sz="4" w:color="auto" w:val="single"/>
              <w:bottom w:space="0" w:sz="6" w:color="000000" w:val="double"/>
              <w:right w:space="0" w:sz="4" w:color="auto" w:val="single"/>
            </w:tcBorders>
            <w:vAlign w:val="center"/>
            <w:hideMark/>
          </w:tcPr>
          <w:p w:rsidRDefault="00F77942" w:rsidP="00F77942" w:rsidR="00F77942">
            <w:pPr>
              <w:spacing w:after="0"/>
              <w:rPr>
                <w:sz w:val="16"/>
                <w:szCs w:val="16"/>
              </w:rPr>
            </w:pPr>
          </w:p>
        </w:tc>
        <w:tc>
          <w:tcPr>
            <w:tcW w:type="dxa" w:w="1779"/>
            <w:tcBorders>
              <w:top w:val="nil"/>
              <w:left w:val="nil"/>
              <w:bottom w:space="0" w:sz="6" w:color="auto" w:val="double"/>
              <w:right w:space="0" w:sz="4" w:color="auto" w:val="single"/>
            </w:tcBorders>
            <w:vAlign w:val="center"/>
            <w:hideMark/>
          </w:tcPr>
          <w:p w:rsidRDefault="00F77942" w:rsidP="00F77942" w:rsidR="00F77942">
            <w:pPr>
              <w:spacing w:after="0"/>
              <w:jc w:val="center"/>
              <w:rPr>
                <w:sz w:val="16"/>
                <w:szCs w:val="16"/>
              </w:rPr>
            </w:pPr>
            <w:r>
              <w:rPr>
                <w:sz w:val="16"/>
                <w:szCs w:val="16"/>
              </w:rPr>
              <w:t>Iznos tražbina (ZA)</w:t>
            </w:r>
          </w:p>
        </w:tc>
        <w:tc>
          <w:tcPr>
            <w:tcW w:type="dxa" w:w="1134"/>
            <w:tcBorders>
              <w:top w:val="nil"/>
              <w:left w:val="nil"/>
              <w:bottom w:space="0" w:sz="6" w:color="auto" w:val="double"/>
              <w:right w:space="0" w:sz="4" w:color="auto" w:val="single"/>
            </w:tcBorders>
            <w:vAlign w:val="center"/>
            <w:hideMark/>
          </w:tcPr>
          <w:p w:rsidRDefault="00F77942" w:rsidP="00F77942" w:rsidR="00F77942">
            <w:pPr>
              <w:spacing w:after="0"/>
              <w:jc w:val="center"/>
              <w:rPr>
                <w:sz w:val="16"/>
                <w:szCs w:val="16"/>
              </w:rPr>
            </w:pPr>
            <w:r>
              <w:rPr>
                <w:sz w:val="16"/>
                <w:szCs w:val="16"/>
              </w:rPr>
              <w:t>Iznos tražbina (PROTIV)</w:t>
            </w:r>
          </w:p>
        </w:tc>
      </w:tr>
      <w:tr w:rsidTr="00F77942" w:rsidR="00F77942">
        <w:trPr>
          <w:trHeight w:val="435"/>
        </w:trPr>
        <w:tc>
          <w:tcPr>
            <w:tcW w:type="dxa" w:w="3686"/>
            <w:tcBorders>
              <w:top w:space="0" w:sz="4" w:color="auto" w:val="dotted"/>
              <w:left w:space="0" w:sz="4" w:color="auto" w:val="single"/>
              <w:bottom w:space="0" w:sz="6" w:color="auto" w:val="double"/>
              <w:right w:space="0" w:sz="4" w:color="auto" w:val="single"/>
            </w:tcBorders>
            <w:noWrap/>
            <w:vAlign w:val="center"/>
            <w:hideMark/>
          </w:tcPr>
          <w:p w:rsidRDefault="00F77942" w:rsidP="00F77942" w:rsidR="00F77942">
            <w:pPr>
              <w:spacing w:after="0"/>
              <w:ind w:left="-108"/>
              <w:rPr>
                <w:sz w:val="16"/>
                <w:szCs w:val="16"/>
              </w:rPr>
            </w:pPr>
            <w:r>
              <w:rPr>
                <w:sz w:val="16"/>
                <w:szCs w:val="16"/>
              </w:rPr>
              <w:lastRenderedPageBreak/>
              <w:t>TIJELA JAVNE UPRAVE I DRUŠTVA U VEĆINSKOM DRŽAVNOM VLASNIŠTVU</w:t>
            </w:r>
          </w:p>
        </w:tc>
        <w:tc>
          <w:tcPr>
            <w:tcW w:type="dxa" w:w="1701"/>
            <w:tcBorders>
              <w:top w:space="0" w:sz="4" w:color="auto" w:val="dotted"/>
              <w:left w:val="nil"/>
              <w:bottom w:space="0" w:sz="6" w:color="auto" w:val="double"/>
              <w:right w:space="0" w:sz="4" w:color="auto" w:val="single"/>
            </w:tcBorders>
            <w:noWrap/>
            <w:vAlign w:val="center"/>
            <w:hideMark/>
          </w:tcPr>
          <w:p w:rsidRDefault="00F77942" w:rsidP="00F77942" w:rsidR="00F77942">
            <w:pPr>
              <w:spacing w:after="0"/>
              <w:jc w:val="right"/>
              <w:rPr>
                <w:sz w:val="16"/>
                <w:szCs w:val="16"/>
              </w:rPr>
            </w:pPr>
            <w:r>
              <w:rPr>
                <w:sz w:val="16"/>
                <w:szCs w:val="16"/>
              </w:rPr>
              <w:t>4.273.938,65 kn</w:t>
            </w:r>
          </w:p>
        </w:tc>
        <w:tc>
          <w:tcPr>
            <w:tcW w:type="dxa" w:w="1134"/>
            <w:tcBorders>
              <w:top w:space="0" w:sz="4" w:color="auto" w:val="dotted"/>
              <w:left w:val="nil"/>
              <w:bottom w:space="0" w:sz="6" w:color="auto" w:val="double"/>
              <w:right w:space="0" w:sz="4" w:color="auto" w:val="single"/>
            </w:tcBorders>
            <w:noWrap/>
            <w:vAlign w:val="center"/>
            <w:hideMark/>
          </w:tcPr>
          <w:p w:rsidRDefault="00F77942" w:rsidP="00F77942" w:rsidR="00F77942">
            <w:pPr>
              <w:spacing w:after="0"/>
              <w:jc w:val="right"/>
              <w:rPr>
                <w:sz w:val="16"/>
                <w:szCs w:val="16"/>
              </w:rPr>
            </w:pPr>
            <w:r>
              <w:rPr>
                <w:sz w:val="16"/>
                <w:szCs w:val="16"/>
              </w:rPr>
              <w:t>0,00 kn</w:t>
            </w:r>
          </w:p>
        </w:tc>
        <w:tc>
          <w:tcPr>
            <w:tcW w:type="dxa" w:w="1056"/>
            <w:tcBorders>
              <w:top w:space="0" w:sz="4" w:color="auto" w:val="dotted"/>
              <w:left w:val="nil"/>
              <w:bottom w:space="0" w:sz="6" w:color="auto" w:val="double"/>
              <w:right w:space="0" w:sz="4" w:color="auto" w:val="single"/>
            </w:tcBorders>
            <w:noWrap/>
            <w:vAlign w:val="center"/>
            <w:hideMark/>
          </w:tcPr>
          <w:p w:rsidRDefault="00F77942" w:rsidP="00F77942" w:rsidR="00F77942">
            <w:pPr>
              <w:spacing w:after="0"/>
              <w:rPr>
                <w:sz w:val="16"/>
                <w:szCs w:val="16"/>
              </w:rPr>
            </w:pPr>
            <w:r>
              <w:rPr>
                <w:sz w:val="16"/>
                <w:szCs w:val="16"/>
              </w:rPr>
              <w:t> </w:t>
            </w:r>
          </w:p>
        </w:tc>
        <w:tc>
          <w:tcPr>
            <w:tcW w:type="dxa" w:w="1779"/>
            <w:tcBorders>
              <w:top w:space="0" w:sz="4" w:color="auto" w:val="dotted"/>
              <w:left w:val="nil"/>
              <w:bottom w:space="0" w:sz="6" w:color="auto" w:val="double"/>
              <w:right w:space="0" w:sz="4" w:color="auto" w:val="single"/>
            </w:tcBorders>
            <w:noWrap/>
            <w:vAlign w:val="center"/>
            <w:hideMark/>
          </w:tcPr>
          <w:p w:rsidRDefault="00F77942" w:rsidP="00F77942" w:rsidR="00F77942">
            <w:pPr>
              <w:spacing w:after="0"/>
              <w:jc w:val="right"/>
              <w:rPr>
                <w:sz w:val="16"/>
                <w:szCs w:val="16"/>
              </w:rPr>
            </w:pPr>
            <w:r>
              <w:rPr>
                <w:sz w:val="16"/>
                <w:szCs w:val="16"/>
              </w:rPr>
              <w:t>3.795.635,95 kn</w:t>
            </w:r>
          </w:p>
        </w:tc>
        <w:tc>
          <w:tcPr>
            <w:tcW w:type="dxa" w:w="1134"/>
            <w:tcBorders>
              <w:top w:space="0" w:sz="4" w:color="auto" w:val="dotted"/>
              <w:left w:val="nil"/>
              <w:bottom w:space="0" w:sz="6" w:color="auto" w:val="double"/>
              <w:right w:space="0" w:sz="4" w:color="auto" w:val="single"/>
            </w:tcBorders>
            <w:noWrap/>
            <w:vAlign w:val="center"/>
            <w:hideMark/>
          </w:tcPr>
          <w:p w:rsidRDefault="00F77942" w:rsidP="00F77942" w:rsidR="00F77942">
            <w:pPr>
              <w:spacing w:after="0"/>
              <w:jc w:val="right"/>
              <w:rPr>
                <w:sz w:val="16"/>
                <w:szCs w:val="16"/>
              </w:rPr>
            </w:pPr>
            <w:r>
              <w:rPr>
                <w:sz w:val="16"/>
                <w:szCs w:val="16"/>
              </w:rPr>
              <w:t>478.302,70 kn</w:t>
            </w:r>
          </w:p>
        </w:tc>
      </w:tr>
      <w:tr w:rsidTr="00F77942" w:rsidR="00F77942">
        <w:trPr>
          <w:trHeight w:val="435"/>
        </w:trPr>
        <w:tc>
          <w:tcPr>
            <w:tcW w:type="dxa" w:w="3686"/>
            <w:tcBorders>
              <w:top w:val="nil"/>
              <w:left w:space="0" w:sz="4" w:color="auto" w:val="single"/>
              <w:bottom w:space="0" w:sz="4" w:color="auto" w:val="single"/>
              <w:right w:space="0" w:sz="4" w:color="auto" w:val="single"/>
            </w:tcBorders>
            <w:noWrap/>
            <w:vAlign w:val="center"/>
            <w:hideMark/>
          </w:tcPr>
          <w:p w:rsidRDefault="00F77942" w:rsidP="00F77942" w:rsidR="00F77942">
            <w:pPr>
              <w:spacing w:after="0"/>
              <w:rPr>
                <w:b/>
                <w:bCs/>
                <w:sz w:val="16"/>
                <w:szCs w:val="16"/>
              </w:rPr>
            </w:pPr>
            <w:r>
              <w:rPr>
                <w:b/>
                <w:bCs/>
                <w:sz w:val="16"/>
                <w:szCs w:val="16"/>
              </w:rPr>
              <w:t>UKUPNO GRUPA 1</w:t>
            </w:r>
          </w:p>
        </w:tc>
        <w:tc>
          <w:tcPr>
            <w:tcW w:type="dxa" w:w="1701"/>
            <w:tcBorders>
              <w:top w:val="nil"/>
              <w:left w:val="nil"/>
              <w:bottom w:space="0" w:sz="4" w:color="auto" w:val="single"/>
              <w:right w:space="0" w:sz="4" w:color="auto" w:val="single"/>
            </w:tcBorders>
            <w:noWrap/>
            <w:vAlign w:val="center"/>
            <w:hideMark/>
          </w:tcPr>
          <w:p w:rsidRDefault="00F77942" w:rsidP="00F77942" w:rsidR="00F77942">
            <w:pPr>
              <w:spacing w:after="0"/>
              <w:jc w:val="right"/>
              <w:rPr>
                <w:b/>
                <w:bCs/>
                <w:sz w:val="16"/>
                <w:szCs w:val="16"/>
              </w:rPr>
            </w:pPr>
            <w:r>
              <w:rPr>
                <w:b/>
                <w:bCs/>
                <w:sz w:val="16"/>
                <w:szCs w:val="16"/>
              </w:rPr>
              <w:t>4.273.938,65 kn</w:t>
            </w:r>
          </w:p>
        </w:tc>
        <w:tc>
          <w:tcPr>
            <w:tcW w:type="dxa" w:w="1134"/>
            <w:tcBorders>
              <w:top w:val="nil"/>
              <w:left w:val="nil"/>
              <w:bottom w:space="0" w:sz="4" w:color="auto" w:val="single"/>
              <w:right w:space="0" w:sz="4" w:color="auto" w:val="single"/>
            </w:tcBorders>
            <w:noWrap/>
            <w:vAlign w:val="center"/>
            <w:hideMark/>
          </w:tcPr>
          <w:p w:rsidRDefault="00F77942" w:rsidP="00F77942" w:rsidR="00F77942">
            <w:pPr>
              <w:spacing w:after="0"/>
              <w:jc w:val="right"/>
              <w:rPr>
                <w:b/>
                <w:bCs/>
                <w:sz w:val="16"/>
                <w:szCs w:val="16"/>
              </w:rPr>
            </w:pPr>
            <w:r>
              <w:rPr>
                <w:b/>
                <w:bCs/>
                <w:sz w:val="16"/>
                <w:szCs w:val="16"/>
              </w:rPr>
              <w:t>0,00 kn</w:t>
            </w:r>
          </w:p>
        </w:tc>
        <w:tc>
          <w:tcPr>
            <w:tcW w:type="dxa" w:w="1056"/>
            <w:tcBorders>
              <w:top w:val="nil"/>
              <w:left w:val="nil"/>
              <w:bottom w:space="0" w:sz="4" w:color="auto" w:val="single"/>
              <w:right w:space="0" w:sz="4" w:color="auto" w:val="single"/>
            </w:tcBorders>
            <w:vAlign w:val="center"/>
            <w:hideMark/>
          </w:tcPr>
          <w:p w:rsidRDefault="00F77942" w:rsidP="00F77942" w:rsidR="00F77942">
            <w:pPr>
              <w:spacing w:after="0"/>
              <w:jc w:val="right"/>
              <w:rPr>
                <w:b/>
                <w:bCs/>
                <w:sz w:val="16"/>
                <w:szCs w:val="16"/>
              </w:rPr>
            </w:pPr>
            <w:r>
              <w:rPr>
                <w:b/>
                <w:bCs/>
                <w:sz w:val="16"/>
                <w:szCs w:val="16"/>
              </w:rPr>
              <w:t>2.849.292,43 kn</w:t>
            </w:r>
          </w:p>
        </w:tc>
        <w:tc>
          <w:tcPr>
            <w:tcW w:type="dxa" w:w="1779"/>
            <w:tcBorders>
              <w:top w:val="nil"/>
              <w:left w:val="nil"/>
              <w:bottom w:space="0" w:sz="4" w:color="auto" w:val="single"/>
              <w:right w:space="0" w:sz="4" w:color="auto" w:val="single"/>
            </w:tcBorders>
            <w:vAlign w:val="center"/>
            <w:hideMark/>
          </w:tcPr>
          <w:p w:rsidRDefault="00F77942" w:rsidP="00F77942" w:rsidR="00F77942">
            <w:pPr>
              <w:spacing w:after="0"/>
              <w:jc w:val="right"/>
              <w:rPr>
                <w:b/>
                <w:bCs/>
                <w:sz w:val="16"/>
                <w:szCs w:val="16"/>
              </w:rPr>
            </w:pPr>
            <w:r>
              <w:rPr>
                <w:b/>
                <w:bCs/>
                <w:sz w:val="16"/>
                <w:szCs w:val="16"/>
              </w:rPr>
              <w:t>3.795.635,95 kn</w:t>
            </w:r>
          </w:p>
        </w:tc>
        <w:tc>
          <w:tcPr>
            <w:tcW w:type="dxa" w:w="1134"/>
            <w:tcBorders>
              <w:top w:val="nil"/>
              <w:left w:val="nil"/>
              <w:bottom w:space="0" w:sz="4" w:color="auto" w:val="single"/>
              <w:right w:space="0" w:sz="4" w:color="auto" w:val="single"/>
            </w:tcBorders>
            <w:vAlign w:val="center"/>
            <w:hideMark/>
          </w:tcPr>
          <w:p w:rsidRDefault="00F77942" w:rsidP="00F77942" w:rsidR="00F77942">
            <w:pPr>
              <w:spacing w:after="0"/>
              <w:jc w:val="right"/>
              <w:rPr>
                <w:b/>
                <w:bCs/>
                <w:sz w:val="16"/>
                <w:szCs w:val="16"/>
              </w:rPr>
            </w:pPr>
            <w:r>
              <w:rPr>
                <w:b/>
                <w:bCs/>
                <w:sz w:val="16"/>
                <w:szCs w:val="16"/>
              </w:rPr>
              <w:t>478.302,70 kn</w:t>
            </w:r>
          </w:p>
        </w:tc>
      </w:tr>
    </w:tbl>
    <w:p w:rsidRDefault="00F77942" w:rsidP="00F77942" w:rsidR="00F77942">
      <w:pPr>
        <w:spacing w:after="0"/>
      </w:pPr>
    </w:p>
    <w:p w:rsidRDefault="00F77942" w:rsidP="00F77942" w:rsidR="00F77942">
      <w:pPr>
        <w:spacing w:after="0"/>
      </w:pPr>
    </w:p>
    <w:p w:rsidRDefault="00F77942" w:rsidP="00F77942" w:rsidR="00F77942">
      <w:pPr>
        <w:spacing w:after="0"/>
        <w:jc w:val="both"/>
      </w:pPr>
      <w:r>
        <w:t>Utvrđuje se da u SKUPINI 1 zbroj tražbina vjerovnika koji su glasovali za plan (3.795.635,95 kn) dvostruko prelazi zbroj tražbina vjerovnika koji su glasovali protiv prihvaćanja plana (478.302,70 kn).</w:t>
      </w:r>
    </w:p>
    <w:p w:rsidRDefault="00F77942" w:rsidP="00F77942" w:rsidR="00F77942">
      <w:pPr>
        <w:spacing w:after="0"/>
      </w:pPr>
    </w:p>
    <w:p w:rsidRDefault="00F77942" w:rsidP="00F77942" w:rsidR="00F77942">
      <w:pPr>
        <w:spacing w:after="0"/>
      </w:pPr>
    </w:p>
    <w:p w:rsidRDefault="00F77942" w:rsidP="00F77942" w:rsidR="00F77942">
      <w:pPr>
        <w:spacing w:after="0"/>
      </w:pPr>
      <w:r>
        <w:t>2. SKUPINA: A) FINANCIJSKE INSTITUCIJE SA RAZLUČNIM PRAVOM</w:t>
      </w:r>
    </w:p>
    <w:p w:rsidRDefault="00F77942" w:rsidP="00F77942" w:rsidR="00F77942">
      <w:pPr>
        <w:spacing w:after="0"/>
      </w:pPr>
      <w:r>
        <w:tab/>
        <w:t xml:space="preserve">        B) FINANCIJSKE INSTITUCIJE BEZ RAZLUČNOG PRAVA</w:t>
      </w:r>
    </w:p>
    <w:p w:rsidRDefault="00F77942" w:rsidP="00F77942" w:rsidR="00F77942">
      <w:pPr>
        <w:spacing w:after="0"/>
      </w:pPr>
    </w:p>
    <w:p w:rsidRDefault="00F77942" w:rsidP="00F77942" w:rsidR="00F77942">
      <w:pPr>
        <w:spacing w:after="0"/>
      </w:pPr>
    </w:p>
    <w:tbl>
      <w:tblPr>
        <w:tblW w:type="dxa" w:w="12447"/>
        <w:tblInd w:type="dxa" w:w="-743"/>
        <w:tblLook w:val="04A0" w:noVBand="1" w:noHBand="0" w:lastColumn="0" w:firstColumn="1" w:lastRow="0" w:firstRow="1"/>
      </w:tblPr>
      <w:tblGrid>
        <w:gridCol w:w="2630"/>
        <w:gridCol w:w="1343"/>
        <w:gridCol w:w="1492"/>
        <w:gridCol w:w="1342"/>
        <w:gridCol w:w="1111"/>
        <w:gridCol w:w="978"/>
        <w:gridCol w:w="3551"/>
      </w:tblGrid>
      <w:tr w:rsidTr="00F77942" w:rsidR="00F77942">
        <w:trPr>
          <w:trHeight w:val="300"/>
        </w:trPr>
        <w:tc>
          <w:tcPr>
            <w:tcW w:type="dxa" w:w="10490"/>
            <w:gridSpan w:val="7"/>
            <w:tcBorders>
              <w:top w:val="nil"/>
              <w:left w:val="nil"/>
              <w:bottom w:space="0" w:sz="4" w:color="auto" w:val="single"/>
              <w:right w:val="nil"/>
            </w:tcBorders>
            <w:noWrap/>
            <w:hideMark/>
          </w:tcPr>
          <w:p w:rsidRDefault="00F77942" w:rsidP="00F77942" w:rsidR="00F77942">
            <w:pPr>
              <w:spacing w:after="0"/>
              <w:rPr>
                <w:b/>
                <w:bCs/>
                <w:sz w:val="16"/>
                <w:szCs w:val="16"/>
              </w:rPr>
            </w:pPr>
            <w:r>
              <w:rPr>
                <w:b/>
                <w:bCs/>
                <w:sz w:val="16"/>
                <w:szCs w:val="16"/>
              </w:rPr>
              <w:t>A) FINANCIJSKE INSTITUCIJE SA RAZLUČNIM PRAVOM</w:t>
            </w:r>
          </w:p>
        </w:tc>
      </w:tr>
      <w:tr w:rsidTr="00F77942" w:rsidR="00F77942">
        <w:trPr>
          <w:gridAfter w:val="3"/>
          <w:wAfter w:type="dxa" w:w="5359"/>
          <w:trHeight w:val="330"/>
        </w:trPr>
        <w:tc>
          <w:tcPr>
            <w:tcW w:type="dxa" w:w="2499"/>
            <w:vMerge w:val="restart"/>
            <w:tcBorders>
              <w:top w:val="nil"/>
              <w:left w:space="0" w:sz="4" w:color="auto" w:val="single"/>
              <w:bottom w:space="0" w:sz="6" w:color="000000" w:val="double"/>
              <w:right w:space="0" w:sz="4" w:color="auto" w:val="single"/>
            </w:tcBorders>
            <w:vAlign w:val="center"/>
            <w:hideMark/>
          </w:tcPr>
          <w:p w:rsidRDefault="00F77942" w:rsidP="00F77942" w:rsidR="00F77942">
            <w:pPr>
              <w:spacing w:after="0"/>
              <w:jc w:val="center"/>
              <w:rPr>
                <w:sz w:val="16"/>
                <w:szCs w:val="16"/>
              </w:rPr>
            </w:pPr>
            <w:r>
              <w:rPr>
                <w:sz w:val="16"/>
                <w:szCs w:val="16"/>
              </w:rPr>
              <w:t>Ime i prezime / tvrtka ili naziv vjerovnika i OIB</w:t>
            </w:r>
          </w:p>
        </w:tc>
        <w:tc>
          <w:tcPr>
            <w:tcW w:type="dxa" w:w="1276"/>
            <w:vMerge w:val="restart"/>
            <w:tcBorders>
              <w:top w:val="nil"/>
              <w:left w:space="0" w:sz="4" w:color="auto" w:val="single"/>
              <w:bottom w:space="0" w:sz="6" w:color="000000" w:val="double"/>
              <w:right w:space="0" w:sz="4" w:color="auto" w:val="single"/>
            </w:tcBorders>
            <w:vAlign w:val="center"/>
            <w:hideMark/>
          </w:tcPr>
          <w:p w:rsidRDefault="00F77942" w:rsidP="00F77942" w:rsidR="00F77942">
            <w:pPr>
              <w:spacing w:after="0"/>
              <w:jc w:val="center"/>
              <w:rPr>
                <w:sz w:val="16"/>
                <w:szCs w:val="16"/>
              </w:rPr>
            </w:pPr>
            <w:r>
              <w:rPr>
                <w:sz w:val="16"/>
                <w:szCs w:val="16"/>
              </w:rPr>
              <w:t>Priznati iznos tražbine (kn)</w:t>
            </w:r>
          </w:p>
        </w:tc>
        <w:tc>
          <w:tcPr>
            <w:tcW w:type="dxa" w:w="1418"/>
            <w:vMerge w:val="restart"/>
            <w:tcBorders>
              <w:top w:val="nil"/>
              <w:left w:space="0" w:sz="4" w:color="auto" w:val="single"/>
              <w:bottom w:space="0" w:sz="6" w:color="000000" w:val="double"/>
              <w:right w:space="0" w:sz="4" w:color="auto" w:val="single"/>
            </w:tcBorders>
            <w:vAlign w:val="center"/>
            <w:hideMark/>
          </w:tcPr>
          <w:p w:rsidRDefault="00F77942" w:rsidP="00F77942" w:rsidR="00F77942">
            <w:pPr>
              <w:spacing w:after="0"/>
              <w:jc w:val="center"/>
              <w:rPr>
                <w:sz w:val="16"/>
                <w:szCs w:val="16"/>
              </w:rPr>
            </w:pPr>
            <w:r>
              <w:rPr>
                <w:sz w:val="16"/>
                <w:szCs w:val="16"/>
              </w:rPr>
              <w:t>Osporeni iznos tražbine (kn)</w:t>
            </w:r>
          </w:p>
        </w:tc>
        <w:tc>
          <w:tcPr>
            <w:tcW w:type="dxa" w:w="1275"/>
            <w:tcBorders>
              <w:top w:space="0" w:sz="4" w:color="auto" w:val="single"/>
              <w:left w:val="nil"/>
              <w:bottom w:space="0" w:sz="4" w:color="auto" w:val="single"/>
              <w:right w:space="0" w:sz="4" w:color="000000" w:val="single"/>
            </w:tcBorders>
            <w:vAlign w:val="center"/>
            <w:hideMark/>
          </w:tcPr>
          <w:p w:rsidRDefault="00F77942" w:rsidP="00F77942" w:rsidR="00F77942">
            <w:pPr>
              <w:spacing w:after="0"/>
              <w:rPr>
                <w:sz w:val="20"/>
                <w:szCs w:val="20"/>
              </w:rPr>
            </w:pPr>
          </w:p>
        </w:tc>
      </w:tr>
      <w:tr w:rsidTr="00F77942" w:rsidR="00F77942">
        <w:trPr>
          <w:gridAfter w:val="1"/>
          <w:wAfter w:type="dxa" w:w="3374"/>
          <w:trHeight w:val="525"/>
        </w:trPr>
        <w:tc>
          <w:tcPr>
            <w:tcW w:type="auto" w:w="0"/>
            <w:vMerge/>
            <w:tcBorders>
              <w:top w:val="nil"/>
              <w:left w:space="0" w:sz="4" w:color="auto" w:val="single"/>
              <w:bottom w:space="0" w:sz="6" w:color="000000" w:val="double"/>
              <w:right w:space="0" w:sz="4" w:color="auto" w:val="single"/>
            </w:tcBorders>
            <w:vAlign w:val="center"/>
            <w:hideMark/>
          </w:tcPr>
          <w:p w:rsidRDefault="00F77942" w:rsidP="00F77942" w:rsidR="00F77942">
            <w:pPr>
              <w:spacing w:after="0"/>
              <w:rPr>
                <w:sz w:val="16"/>
                <w:szCs w:val="16"/>
              </w:rPr>
            </w:pPr>
          </w:p>
        </w:tc>
        <w:tc>
          <w:tcPr>
            <w:tcW w:type="auto" w:w="0"/>
            <w:vMerge/>
            <w:tcBorders>
              <w:top w:val="nil"/>
              <w:left w:space="0" w:sz="4" w:color="auto" w:val="single"/>
              <w:bottom w:space="0" w:sz="6" w:color="000000" w:val="double"/>
              <w:right w:space="0" w:sz="4" w:color="auto" w:val="single"/>
            </w:tcBorders>
            <w:vAlign w:val="center"/>
            <w:hideMark/>
          </w:tcPr>
          <w:p w:rsidRDefault="00F77942" w:rsidP="00F77942" w:rsidR="00F77942">
            <w:pPr>
              <w:spacing w:after="0"/>
              <w:rPr>
                <w:sz w:val="16"/>
                <w:szCs w:val="16"/>
              </w:rPr>
            </w:pPr>
          </w:p>
        </w:tc>
        <w:tc>
          <w:tcPr>
            <w:tcW w:type="auto" w:w="0"/>
            <w:vMerge/>
            <w:tcBorders>
              <w:top w:val="nil"/>
              <w:left w:space="0" w:sz="4" w:color="auto" w:val="single"/>
              <w:bottom w:space="0" w:sz="6" w:color="000000" w:val="double"/>
              <w:right w:space="0" w:sz="4" w:color="auto" w:val="single"/>
            </w:tcBorders>
            <w:vAlign w:val="center"/>
            <w:hideMark/>
          </w:tcPr>
          <w:p w:rsidRDefault="00F77942" w:rsidP="00F77942" w:rsidR="00F77942">
            <w:pPr>
              <w:spacing w:after="0"/>
              <w:rPr>
                <w:sz w:val="16"/>
                <w:szCs w:val="16"/>
              </w:rPr>
            </w:pPr>
          </w:p>
        </w:tc>
        <w:tc>
          <w:tcPr>
            <w:tcW w:type="dxa" w:w="1275"/>
            <w:tcBorders>
              <w:top w:val="nil"/>
              <w:left w:val="nil"/>
              <w:bottom w:space="0" w:sz="6" w:color="auto" w:val="double"/>
              <w:right w:space="0" w:sz="4" w:color="auto" w:val="single"/>
            </w:tcBorders>
            <w:vAlign w:val="center"/>
            <w:hideMark/>
          </w:tcPr>
          <w:p w:rsidRDefault="00F77942" w:rsidP="00F77942" w:rsidR="00F77942">
            <w:pPr>
              <w:spacing w:after="0"/>
              <w:jc w:val="center"/>
              <w:rPr>
                <w:sz w:val="16"/>
                <w:szCs w:val="16"/>
              </w:rPr>
            </w:pPr>
            <w:r>
              <w:rPr>
                <w:sz w:val="16"/>
                <w:szCs w:val="16"/>
              </w:rPr>
              <w:t>Glasanje,  ZA / PROTIV</w:t>
            </w:r>
          </w:p>
        </w:tc>
        <w:tc>
          <w:tcPr>
            <w:tcW w:type="dxa" w:w="1056"/>
            <w:tcBorders>
              <w:top w:val="nil"/>
              <w:left w:val="nil"/>
              <w:bottom w:space="0" w:sz="6" w:color="auto" w:val="double"/>
              <w:right w:space="0" w:sz="4" w:color="auto" w:val="single"/>
            </w:tcBorders>
            <w:vAlign w:val="center"/>
            <w:hideMark/>
          </w:tcPr>
          <w:p w:rsidRDefault="00F77942" w:rsidP="00F77942" w:rsidR="00F77942">
            <w:pPr>
              <w:spacing w:after="0"/>
              <w:jc w:val="center"/>
              <w:rPr>
                <w:sz w:val="16"/>
                <w:szCs w:val="16"/>
              </w:rPr>
            </w:pPr>
            <w:r>
              <w:rPr>
                <w:sz w:val="16"/>
                <w:szCs w:val="16"/>
              </w:rPr>
              <w:t>Iznos tražbina (ZA)</w:t>
            </w:r>
          </w:p>
        </w:tc>
        <w:tc>
          <w:tcPr>
            <w:tcW w:type="dxa" w:w="929"/>
            <w:tcBorders>
              <w:top w:val="nil"/>
              <w:left w:val="nil"/>
              <w:bottom w:space="0" w:sz="6" w:color="auto" w:val="double"/>
              <w:right w:space="0" w:sz="4" w:color="auto" w:val="single"/>
            </w:tcBorders>
            <w:vAlign w:val="center"/>
            <w:hideMark/>
          </w:tcPr>
          <w:p w:rsidRDefault="00F77942" w:rsidP="00F77942" w:rsidR="00F77942">
            <w:pPr>
              <w:spacing w:after="0"/>
              <w:jc w:val="center"/>
              <w:rPr>
                <w:sz w:val="16"/>
                <w:szCs w:val="16"/>
              </w:rPr>
            </w:pPr>
            <w:r>
              <w:rPr>
                <w:sz w:val="16"/>
                <w:szCs w:val="16"/>
              </w:rPr>
              <w:t>Iznos tražbina (PROTIV)</w:t>
            </w:r>
          </w:p>
        </w:tc>
      </w:tr>
      <w:tr w:rsidTr="00F77942" w:rsidR="00F77942">
        <w:trPr>
          <w:gridAfter w:val="1"/>
          <w:wAfter w:type="dxa" w:w="3374"/>
          <w:trHeight w:val="795"/>
        </w:trPr>
        <w:tc>
          <w:tcPr>
            <w:tcW w:type="dxa" w:w="2499"/>
            <w:tcBorders>
              <w:top w:space="0" w:sz="4" w:color="auto" w:val="single"/>
              <w:left w:val="nil"/>
              <w:bottom w:space="0" w:sz="6" w:color="auto" w:val="double"/>
              <w:right w:space="0" w:sz="4" w:color="auto" w:val="single"/>
            </w:tcBorders>
            <w:vAlign w:val="center"/>
            <w:hideMark/>
          </w:tcPr>
          <w:p w:rsidRDefault="00F77942" w:rsidP="00F77942" w:rsidR="00F77942">
            <w:pPr>
              <w:spacing w:after="0"/>
              <w:rPr>
                <w:sz w:val="16"/>
                <w:szCs w:val="16"/>
              </w:rPr>
            </w:pPr>
            <w:r>
              <w:rPr>
                <w:sz w:val="16"/>
                <w:szCs w:val="16"/>
              </w:rPr>
              <w:t>HRVATSKA AGENCIJA ZA MALO GOSPODARSTVO, INOVACIJE I INVESTICIJE</w:t>
            </w:r>
          </w:p>
          <w:p w:rsidRDefault="00F77942" w:rsidP="00F77942" w:rsidR="00F77942">
            <w:pPr>
              <w:spacing w:after="0"/>
              <w:rPr>
                <w:sz w:val="16"/>
                <w:szCs w:val="16"/>
              </w:rPr>
            </w:pPr>
            <w:r>
              <w:rPr>
                <w:sz w:val="16"/>
                <w:szCs w:val="16"/>
              </w:rPr>
              <w:t>25609559342</w:t>
            </w:r>
          </w:p>
        </w:tc>
        <w:tc>
          <w:tcPr>
            <w:tcW w:type="dxa" w:w="1276"/>
            <w:tcBorders>
              <w:top w:space="0" w:sz="4" w:color="auto" w:val="single"/>
              <w:left w:val="nil"/>
              <w:bottom w:space="0" w:sz="6" w:color="auto" w:val="double"/>
              <w:right w:space="0" w:sz="4" w:color="auto" w:val="single"/>
            </w:tcBorders>
            <w:noWrap/>
            <w:vAlign w:val="center"/>
            <w:hideMark/>
          </w:tcPr>
          <w:p w:rsidRDefault="00F77942" w:rsidP="00F77942" w:rsidR="00F77942">
            <w:pPr>
              <w:spacing w:after="0"/>
              <w:jc w:val="right"/>
              <w:rPr>
                <w:sz w:val="16"/>
                <w:szCs w:val="16"/>
              </w:rPr>
            </w:pPr>
            <w:r>
              <w:rPr>
                <w:sz w:val="16"/>
                <w:szCs w:val="16"/>
              </w:rPr>
              <w:t>8.573.032,08 kn</w:t>
            </w:r>
          </w:p>
        </w:tc>
        <w:tc>
          <w:tcPr>
            <w:tcW w:type="dxa" w:w="1418"/>
            <w:tcBorders>
              <w:top w:space="0" w:sz="4" w:color="auto" w:val="single"/>
              <w:left w:val="nil"/>
              <w:bottom w:space="0" w:sz="6" w:color="auto" w:val="doub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75"/>
            <w:tcBorders>
              <w:top w:space="0" w:sz="4" w:color="auto" w:val="single"/>
              <w:left w:val="nil"/>
              <w:bottom w:space="0" w:sz="6" w:color="auto" w:val="double"/>
              <w:right w:space="0" w:sz="4" w:color="auto" w:val="single"/>
            </w:tcBorders>
            <w:vAlign w:val="center"/>
            <w:hideMark/>
          </w:tcPr>
          <w:p w:rsidRDefault="00F77942" w:rsidP="00F77942" w:rsidR="00F77942">
            <w:pPr>
              <w:spacing w:after="0"/>
              <w:jc w:val="right"/>
              <w:rPr>
                <w:sz w:val="16"/>
                <w:szCs w:val="16"/>
              </w:rPr>
            </w:pPr>
            <w:r>
              <w:rPr>
                <w:sz w:val="16"/>
                <w:szCs w:val="16"/>
              </w:rPr>
              <w:t>ZA</w:t>
            </w:r>
          </w:p>
        </w:tc>
        <w:tc>
          <w:tcPr>
            <w:tcW w:type="dxa" w:w="1056"/>
            <w:tcBorders>
              <w:top w:space="0" w:sz="4" w:color="auto" w:val="single"/>
              <w:left w:val="nil"/>
              <w:bottom w:space="0" w:sz="6" w:color="auto" w:val="double"/>
              <w:right w:space="0" w:sz="4" w:color="auto" w:val="single"/>
            </w:tcBorders>
            <w:vAlign w:val="center"/>
            <w:hideMark/>
          </w:tcPr>
          <w:p w:rsidRDefault="00F77942" w:rsidP="00F77942" w:rsidR="00F77942">
            <w:pPr>
              <w:spacing w:after="0"/>
              <w:jc w:val="right"/>
              <w:rPr>
                <w:sz w:val="16"/>
                <w:szCs w:val="16"/>
              </w:rPr>
            </w:pPr>
            <w:r>
              <w:rPr>
                <w:sz w:val="16"/>
                <w:szCs w:val="16"/>
              </w:rPr>
              <w:t>8.573.032,08 kn</w:t>
            </w:r>
          </w:p>
        </w:tc>
        <w:tc>
          <w:tcPr>
            <w:tcW w:type="dxa" w:w="929"/>
            <w:tcBorders>
              <w:top w:space="0" w:sz="4" w:color="auto" w:val="single"/>
              <w:left w:val="nil"/>
              <w:bottom w:space="0" w:sz="6" w:color="auto" w:val="double"/>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3374"/>
          <w:trHeight w:val="330"/>
        </w:trPr>
        <w:tc>
          <w:tcPr>
            <w:tcW w:type="dxa" w:w="2499"/>
            <w:tcBorders>
              <w:top w:val="nil"/>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UKUPNO</w:t>
            </w:r>
          </w:p>
        </w:tc>
        <w:tc>
          <w:tcPr>
            <w:tcW w:type="dxa" w:w="1276"/>
            <w:tcBorders>
              <w:top w:val="nil"/>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8.573.032,08 kn</w:t>
            </w:r>
          </w:p>
        </w:tc>
        <w:tc>
          <w:tcPr>
            <w:tcW w:type="dxa" w:w="1418"/>
            <w:tcBorders>
              <w:top w:val="nil"/>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0,00 kn</w:t>
            </w:r>
          </w:p>
        </w:tc>
        <w:tc>
          <w:tcPr>
            <w:tcW w:type="dxa" w:w="1275"/>
            <w:tcBorders>
              <w:top w:val="nil"/>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056"/>
            <w:tcBorders>
              <w:top w:val="nil"/>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8.573.032,08 kn</w:t>
            </w:r>
          </w:p>
        </w:tc>
        <w:tc>
          <w:tcPr>
            <w:tcW w:type="dxa" w:w="929"/>
            <w:tcBorders>
              <w:top w:val="nil"/>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 kn</w:t>
            </w:r>
          </w:p>
        </w:tc>
      </w:tr>
    </w:tbl>
    <w:p w:rsidRDefault="00F77942" w:rsidP="00F77942" w:rsidR="00F77942">
      <w:pPr>
        <w:spacing w:after="0"/>
      </w:pPr>
    </w:p>
    <w:tbl>
      <w:tblPr>
        <w:tblW w:type="dxa" w:w="10490"/>
        <w:tblInd w:type="dxa" w:w="-743"/>
        <w:tblLook w:val="04A0" w:noVBand="1" w:noHBand="0" w:lastColumn="0" w:firstColumn="1" w:lastRow="0" w:firstRow="1"/>
      </w:tblPr>
      <w:tblGrid>
        <w:gridCol w:w="620"/>
        <w:gridCol w:w="2499"/>
        <w:gridCol w:w="1276"/>
        <w:gridCol w:w="1418"/>
        <w:gridCol w:w="1275"/>
        <w:gridCol w:w="992"/>
        <w:gridCol w:w="993"/>
        <w:gridCol w:w="1417"/>
      </w:tblGrid>
      <w:tr w:rsidTr="00F77942" w:rsidR="00F77942">
        <w:trPr>
          <w:trHeight w:val="300"/>
        </w:trPr>
        <w:tc>
          <w:tcPr>
            <w:tcW w:type="dxa" w:w="10490"/>
            <w:gridSpan w:val="8"/>
            <w:tcBorders>
              <w:top w:val="nil"/>
              <w:left w:val="nil"/>
              <w:bottom w:space="0" w:sz="4" w:color="auto" w:val="single"/>
              <w:right w:val="nil"/>
            </w:tcBorders>
            <w:noWrap/>
            <w:vAlign w:val="center"/>
          </w:tcPr>
          <w:p w:rsidRDefault="00F77942" w:rsidP="00F77942" w:rsidR="00F77942">
            <w:pPr>
              <w:spacing w:after="0"/>
              <w:rPr>
                <w:b/>
                <w:bCs/>
                <w:sz w:val="16"/>
                <w:szCs w:val="16"/>
              </w:rPr>
            </w:pPr>
          </w:p>
          <w:p w:rsidRDefault="00F77942" w:rsidP="00F77942" w:rsidR="00F77942">
            <w:pPr>
              <w:spacing w:after="0"/>
              <w:rPr>
                <w:b/>
                <w:bCs/>
                <w:sz w:val="16"/>
                <w:szCs w:val="16"/>
              </w:rPr>
            </w:pPr>
          </w:p>
          <w:p w:rsidRDefault="00F77942" w:rsidP="00F77942" w:rsidR="00F77942">
            <w:pPr>
              <w:spacing w:after="0"/>
              <w:rPr>
                <w:b/>
                <w:bCs/>
                <w:sz w:val="16"/>
                <w:szCs w:val="16"/>
              </w:rPr>
            </w:pPr>
          </w:p>
          <w:p w:rsidRDefault="00F77942" w:rsidP="00F77942" w:rsidR="00F77942">
            <w:pPr>
              <w:spacing w:after="0"/>
              <w:rPr>
                <w:b/>
                <w:bCs/>
                <w:sz w:val="16"/>
                <w:szCs w:val="16"/>
              </w:rPr>
            </w:pPr>
          </w:p>
          <w:p w:rsidRDefault="00F77942" w:rsidP="00F77942" w:rsidR="00F77942">
            <w:pPr>
              <w:spacing w:after="0"/>
              <w:rPr>
                <w:b/>
                <w:bCs/>
                <w:sz w:val="16"/>
                <w:szCs w:val="16"/>
              </w:rPr>
            </w:pPr>
          </w:p>
          <w:p w:rsidRDefault="00F77942" w:rsidP="00F77942" w:rsidR="00F77942">
            <w:pPr>
              <w:spacing w:after="0"/>
              <w:rPr>
                <w:b/>
                <w:bCs/>
                <w:sz w:val="16"/>
                <w:szCs w:val="16"/>
              </w:rPr>
            </w:pPr>
            <w:r>
              <w:rPr>
                <w:b/>
                <w:bCs/>
                <w:sz w:val="16"/>
                <w:szCs w:val="16"/>
              </w:rPr>
              <w:t>B) FINANCIJSKE INSTITUCIJE BEZ RAZLUČNOG PRAVA</w:t>
            </w:r>
          </w:p>
        </w:tc>
      </w:tr>
      <w:tr w:rsidTr="00F77942" w:rsidR="00F77942">
        <w:trPr>
          <w:gridAfter w:val="3"/>
          <w:wAfter w:type="dxa" w:w="3402"/>
          <w:trHeight w:val="330"/>
        </w:trPr>
        <w:tc>
          <w:tcPr>
            <w:tcW w:type="dxa" w:w="620"/>
            <w:vMerge w:val="restart"/>
            <w:tcBorders>
              <w:top w:val="nil"/>
              <w:left w:space="0" w:sz="4" w:color="auto" w:val="single"/>
              <w:bottom w:space="0" w:sz="6" w:color="000000" w:val="double"/>
              <w:right w:space="0" w:sz="4" w:color="auto" w:val="single"/>
            </w:tcBorders>
            <w:vAlign w:val="center"/>
            <w:hideMark/>
          </w:tcPr>
          <w:p w:rsidRDefault="00F77942" w:rsidP="00F77942" w:rsidR="00F77942">
            <w:pPr>
              <w:spacing w:after="0"/>
              <w:jc w:val="center"/>
              <w:rPr>
                <w:sz w:val="16"/>
                <w:szCs w:val="16"/>
              </w:rPr>
            </w:pPr>
            <w:r>
              <w:rPr>
                <w:sz w:val="16"/>
                <w:szCs w:val="16"/>
              </w:rPr>
              <w:t>Redni broj</w:t>
            </w:r>
          </w:p>
        </w:tc>
        <w:tc>
          <w:tcPr>
            <w:tcW w:type="dxa" w:w="2499"/>
            <w:vMerge w:val="restart"/>
            <w:tcBorders>
              <w:top w:val="nil"/>
              <w:left w:space="0" w:sz="4" w:color="auto" w:val="single"/>
              <w:bottom w:space="0" w:sz="6" w:color="000000" w:val="double"/>
              <w:right w:space="0" w:sz="4" w:color="auto" w:val="single"/>
            </w:tcBorders>
            <w:vAlign w:val="center"/>
            <w:hideMark/>
          </w:tcPr>
          <w:p w:rsidRDefault="00F77942" w:rsidP="00F77942" w:rsidR="00F77942">
            <w:pPr>
              <w:spacing w:after="0"/>
              <w:jc w:val="center"/>
              <w:rPr>
                <w:sz w:val="16"/>
                <w:szCs w:val="16"/>
              </w:rPr>
            </w:pPr>
            <w:r>
              <w:rPr>
                <w:sz w:val="16"/>
                <w:szCs w:val="16"/>
              </w:rPr>
              <w:t>Ime i prezime / tvrtka ili naziv vjerovnika i OIB</w:t>
            </w:r>
          </w:p>
        </w:tc>
        <w:tc>
          <w:tcPr>
            <w:tcW w:type="dxa" w:w="1276"/>
            <w:vMerge w:val="restart"/>
            <w:tcBorders>
              <w:top w:val="nil"/>
              <w:left w:space="0" w:sz="4" w:color="auto" w:val="single"/>
              <w:bottom w:space="0" w:sz="6" w:color="000000" w:val="double"/>
              <w:right w:space="0" w:sz="4" w:color="auto" w:val="single"/>
            </w:tcBorders>
            <w:vAlign w:val="center"/>
            <w:hideMark/>
          </w:tcPr>
          <w:p w:rsidRDefault="00F77942" w:rsidP="00F77942" w:rsidR="00F77942">
            <w:pPr>
              <w:spacing w:after="0"/>
              <w:jc w:val="center"/>
              <w:rPr>
                <w:sz w:val="16"/>
                <w:szCs w:val="16"/>
              </w:rPr>
            </w:pPr>
            <w:r>
              <w:rPr>
                <w:sz w:val="16"/>
                <w:szCs w:val="16"/>
              </w:rPr>
              <w:t>Priznati iznos tražbine (kn)</w:t>
            </w:r>
          </w:p>
        </w:tc>
        <w:tc>
          <w:tcPr>
            <w:tcW w:type="dxa" w:w="1418"/>
            <w:vMerge w:val="restart"/>
            <w:tcBorders>
              <w:top w:val="nil"/>
              <w:left w:space="0" w:sz="4" w:color="auto" w:val="single"/>
              <w:bottom w:space="0" w:sz="6" w:color="000000" w:val="double"/>
              <w:right w:space="0" w:sz="4" w:color="auto" w:val="single"/>
            </w:tcBorders>
            <w:vAlign w:val="center"/>
            <w:hideMark/>
          </w:tcPr>
          <w:p w:rsidRDefault="00F77942" w:rsidP="00F77942" w:rsidR="00F77942">
            <w:pPr>
              <w:spacing w:after="0"/>
              <w:jc w:val="center"/>
              <w:rPr>
                <w:sz w:val="16"/>
                <w:szCs w:val="16"/>
              </w:rPr>
            </w:pPr>
            <w:r>
              <w:rPr>
                <w:sz w:val="16"/>
                <w:szCs w:val="16"/>
              </w:rPr>
              <w:t>Osporeni iznos tražbine (kn)</w:t>
            </w:r>
          </w:p>
        </w:tc>
        <w:tc>
          <w:tcPr>
            <w:tcW w:type="dxa" w:w="1275"/>
            <w:tcBorders>
              <w:top w:space="0" w:sz="4" w:color="auto" w:val="single"/>
              <w:left w:val="nil"/>
              <w:bottom w:space="0" w:sz="4" w:color="auto" w:val="single"/>
              <w:right w:space="0" w:sz="4" w:color="000000" w:val="single"/>
            </w:tcBorders>
            <w:vAlign w:val="center"/>
            <w:hideMark/>
          </w:tcPr>
          <w:p w:rsidRDefault="00F77942" w:rsidP="00F77942" w:rsidR="00F77942">
            <w:pPr>
              <w:spacing w:after="0"/>
              <w:jc w:val="center"/>
              <w:rPr>
                <w:sz w:val="16"/>
                <w:szCs w:val="16"/>
              </w:rPr>
            </w:pPr>
            <w:r>
              <w:rPr>
                <w:sz w:val="16"/>
                <w:szCs w:val="16"/>
              </w:rPr>
              <w:t>Glasanje,  ZA / PROTIV</w:t>
            </w:r>
          </w:p>
        </w:tc>
      </w:tr>
      <w:tr w:rsidTr="00F77942" w:rsidR="00F77942">
        <w:trPr>
          <w:gridAfter w:val="1"/>
          <w:wAfter w:type="dxa" w:w="1417"/>
          <w:trHeight w:val="525"/>
        </w:trPr>
        <w:tc>
          <w:tcPr>
            <w:tcW w:type="auto" w:w="0"/>
            <w:vMerge/>
            <w:tcBorders>
              <w:top w:val="nil"/>
              <w:left w:space="0" w:sz="4" w:color="auto" w:val="single"/>
              <w:bottom w:space="0" w:sz="6" w:color="000000" w:val="double"/>
              <w:right w:space="0" w:sz="4" w:color="auto" w:val="single"/>
            </w:tcBorders>
            <w:vAlign w:val="center"/>
            <w:hideMark/>
          </w:tcPr>
          <w:p w:rsidRDefault="00F77942" w:rsidP="00F77942" w:rsidR="00F77942">
            <w:pPr>
              <w:spacing w:after="0"/>
              <w:rPr>
                <w:sz w:val="16"/>
                <w:szCs w:val="16"/>
              </w:rPr>
            </w:pPr>
          </w:p>
        </w:tc>
        <w:tc>
          <w:tcPr>
            <w:tcW w:type="auto" w:w="0"/>
            <w:vMerge/>
            <w:tcBorders>
              <w:top w:val="nil"/>
              <w:left w:space="0" w:sz="4" w:color="auto" w:val="single"/>
              <w:bottom w:space="0" w:sz="6" w:color="000000" w:val="double"/>
              <w:right w:space="0" w:sz="4" w:color="auto" w:val="single"/>
            </w:tcBorders>
            <w:vAlign w:val="center"/>
            <w:hideMark/>
          </w:tcPr>
          <w:p w:rsidRDefault="00F77942" w:rsidP="00F77942" w:rsidR="00F77942">
            <w:pPr>
              <w:spacing w:after="0"/>
              <w:rPr>
                <w:sz w:val="16"/>
                <w:szCs w:val="16"/>
              </w:rPr>
            </w:pPr>
          </w:p>
        </w:tc>
        <w:tc>
          <w:tcPr>
            <w:tcW w:type="auto" w:w="0"/>
            <w:vMerge/>
            <w:tcBorders>
              <w:top w:val="nil"/>
              <w:left w:space="0" w:sz="4" w:color="auto" w:val="single"/>
              <w:bottom w:space="0" w:sz="6" w:color="000000" w:val="double"/>
              <w:right w:space="0" w:sz="4" w:color="auto" w:val="single"/>
            </w:tcBorders>
            <w:vAlign w:val="center"/>
            <w:hideMark/>
          </w:tcPr>
          <w:p w:rsidRDefault="00F77942" w:rsidP="00F77942" w:rsidR="00F77942">
            <w:pPr>
              <w:spacing w:after="0"/>
              <w:rPr>
                <w:sz w:val="16"/>
                <w:szCs w:val="16"/>
              </w:rPr>
            </w:pPr>
          </w:p>
        </w:tc>
        <w:tc>
          <w:tcPr>
            <w:tcW w:type="auto" w:w="0"/>
            <w:vMerge/>
            <w:tcBorders>
              <w:top w:val="nil"/>
              <w:left w:space="0" w:sz="4" w:color="auto" w:val="single"/>
              <w:bottom w:space="0" w:sz="6" w:color="000000" w:val="double"/>
              <w:right w:space="0" w:sz="4" w:color="auto" w:val="single"/>
            </w:tcBorders>
            <w:vAlign w:val="center"/>
            <w:hideMark/>
          </w:tcPr>
          <w:p w:rsidRDefault="00F77942" w:rsidP="00F77942" w:rsidR="00F77942">
            <w:pPr>
              <w:spacing w:after="0"/>
              <w:rPr>
                <w:sz w:val="16"/>
                <w:szCs w:val="16"/>
              </w:rPr>
            </w:pPr>
          </w:p>
        </w:tc>
        <w:tc>
          <w:tcPr>
            <w:tcW w:type="dxa" w:w="1275"/>
            <w:tcBorders>
              <w:top w:val="nil"/>
              <w:left w:val="nil"/>
              <w:bottom w:space="0" w:sz="6" w:color="auto" w:val="doub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992"/>
            <w:tcBorders>
              <w:top w:val="nil"/>
              <w:left w:val="nil"/>
              <w:bottom w:space="0" w:sz="6" w:color="auto" w:val="double"/>
              <w:right w:space="0" w:sz="4" w:color="auto" w:val="single"/>
            </w:tcBorders>
            <w:vAlign w:val="center"/>
            <w:hideMark/>
          </w:tcPr>
          <w:p w:rsidRDefault="00F77942" w:rsidP="00F77942" w:rsidR="00F77942">
            <w:pPr>
              <w:spacing w:after="0"/>
              <w:jc w:val="center"/>
              <w:rPr>
                <w:sz w:val="16"/>
                <w:szCs w:val="16"/>
              </w:rPr>
            </w:pPr>
            <w:r>
              <w:rPr>
                <w:sz w:val="16"/>
                <w:szCs w:val="16"/>
              </w:rPr>
              <w:t>Iznos tražbina (ZA)</w:t>
            </w:r>
          </w:p>
        </w:tc>
        <w:tc>
          <w:tcPr>
            <w:tcW w:type="dxa" w:w="993"/>
            <w:tcBorders>
              <w:top w:val="nil"/>
              <w:left w:val="nil"/>
              <w:bottom w:space="0" w:sz="6" w:color="auto" w:val="double"/>
              <w:right w:space="0" w:sz="4" w:color="auto" w:val="single"/>
            </w:tcBorders>
            <w:vAlign w:val="center"/>
            <w:hideMark/>
          </w:tcPr>
          <w:p w:rsidRDefault="00F77942" w:rsidP="00F77942" w:rsidR="00F77942">
            <w:pPr>
              <w:spacing w:after="0"/>
              <w:jc w:val="center"/>
              <w:rPr>
                <w:sz w:val="16"/>
                <w:szCs w:val="16"/>
              </w:rPr>
            </w:pPr>
            <w:r>
              <w:rPr>
                <w:sz w:val="16"/>
                <w:szCs w:val="16"/>
              </w:rPr>
              <w:t>Iznos tražbina (PROTIV)</w:t>
            </w:r>
          </w:p>
        </w:tc>
      </w:tr>
      <w:tr w:rsidTr="00F77942" w:rsidR="00F77942">
        <w:trPr>
          <w:gridAfter w:val="1"/>
          <w:wAfter w:type="dxa" w:w="1417"/>
          <w:trHeight w:val="540"/>
        </w:trPr>
        <w:tc>
          <w:tcPr>
            <w:tcW w:type="dxa" w:w="620"/>
            <w:tcBorders>
              <w:top w:val="nil"/>
              <w:left w:space="0" w:sz="4" w:color="auto" w:val="single"/>
              <w:bottom w:space="0" w:sz="6" w:color="auto" w:val="double"/>
              <w:right w:space="0" w:sz="4" w:color="auto" w:val="single"/>
            </w:tcBorders>
            <w:vAlign w:val="center"/>
            <w:hideMark/>
          </w:tcPr>
          <w:p w:rsidRDefault="00F77942" w:rsidP="00F77942" w:rsidR="00F77942">
            <w:pPr>
              <w:spacing w:after="0"/>
              <w:rPr>
                <w:sz w:val="16"/>
                <w:szCs w:val="16"/>
              </w:rPr>
            </w:pPr>
            <w:r>
              <w:rPr>
                <w:sz w:val="16"/>
                <w:szCs w:val="16"/>
              </w:rPr>
              <w:t>15</w:t>
            </w:r>
          </w:p>
        </w:tc>
        <w:tc>
          <w:tcPr>
            <w:tcW w:type="dxa" w:w="2499"/>
            <w:tcBorders>
              <w:top w:val="nil"/>
              <w:left w:val="nil"/>
              <w:bottom w:space="0" w:sz="6" w:color="auto" w:val="double"/>
              <w:right w:space="0" w:sz="4" w:color="auto" w:val="single"/>
            </w:tcBorders>
            <w:vAlign w:val="center"/>
            <w:hideMark/>
          </w:tcPr>
          <w:p w:rsidRDefault="00F77942" w:rsidP="00F77942" w:rsidR="00F77942">
            <w:pPr>
              <w:spacing w:after="0"/>
              <w:rPr>
                <w:sz w:val="16"/>
                <w:szCs w:val="16"/>
              </w:rPr>
            </w:pPr>
            <w:r>
              <w:rPr>
                <w:sz w:val="16"/>
                <w:szCs w:val="16"/>
              </w:rPr>
              <w:t>CROATIA OSIGURANJE D.D.</w:t>
            </w:r>
          </w:p>
          <w:p w:rsidRDefault="00F77942" w:rsidP="00F77942" w:rsidR="00F77942">
            <w:pPr>
              <w:spacing w:after="0"/>
              <w:rPr>
                <w:sz w:val="16"/>
                <w:szCs w:val="16"/>
              </w:rPr>
            </w:pPr>
            <w:r>
              <w:rPr>
                <w:sz w:val="16"/>
                <w:szCs w:val="16"/>
              </w:rPr>
              <w:t>26187994862</w:t>
            </w:r>
          </w:p>
        </w:tc>
        <w:tc>
          <w:tcPr>
            <w:tcW w:type="dxa" w:w="1276"/>
            <w:tcBorders>
              <w:top w:val="nil"/>
              <w:left w:val="nil"/>
              <w:bottom w:space="0" w:sz="6" w:color="auto" w:val="double"/>
              <w:right w:space="0" w:sz="4" w:color="auto" w:val="single"/>
            </w:tcBorders>
            <w:vAlign w:val="center"/>
            <w:hideMark/>
          </w:tcPr>
          <w:p w:rsidRDefault="00F77942" w:rsidP="00F77942" w:rsidR="00F77942">
            <w:pPr>
              <w:spacing w:after="0"/>
              <w:jc w:val="right"/>
              <w:rPr>
                <w:sz w:val="16"/>
                <w:szCs w:val="16"/>
              </w:rPr>
            </w:pPr>
            <w:r>
              <w:rPr>
                <w:sz w:val="16"/>
                <w:szCs w:val="16"/>
              </w:rPr>
              <w:t>21.477,81 kn</w:t>
            </w:r>
          </w:p>
        </w:tc>
        <w:tc>
          <w:tcPr>
            <w:tcW w:type="dxa" w:w="1418"/>
            <w:tcBorders>
              <w:top w:val="nil"/>
              <w:left w:val="nil"/>
              <w:bottom w:space="0" w:sz="6" w:color="auto" w:val="doub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75"/>
            <w:tcBorders>
              <w:top w:val="nil"/>
              <w:left w:val="nil"/>
              <w:bottom w:space="0" w:sz="6" w:color="auto" w:val="double"/>
              <w:right w:space="0" w:sz="4" w:color="auto" w:val="single"/>
            </w:tcBorders>
            <w:vAlign w:val="center"/>
            <w:hideMark/>
          </w:tcPr>
          <w:p w:rsidRDefault="00F77942" w:rsidP="00F77942" w:rsidR="00F77942">
            <w:pPr>
              <w:spacing w:after="0"/>
              <w:jc w:val="right"/>
              <w:rPr>
                <w:sz w:val="16"/>
                <w:szCs w:val="16"/>
              </w:rPr>
            </w:pPr>
            <w:r>
              <w:rPr>
                <w:sz w:val="16"/>
                <w:szCs w:val="16"/>
              </w:rPr>
              <w:t>ZA</w:t>
            </w:r>
          </w:p>
        </w:tc>
        <w:tc>
          <w:tcPr>
            <w:tcW w:type="dxa" w:w="992"/>
            <w:tcBorders>
              <w:top w:val="nil"/>
              <w:left w:val="nil"/>
              <w:bottom w:space="0" w:sz="6" w:color="auto" w:val="double"/>
              <w:right w:space="0" w:sz="4" w:color="auto" w:val="single"/>
            </w:tcBorders>
            <w:vAlign w:val="center"/>
            <w:hideMark/>
          </w:tcPr>
          <w:p w:rsidRDefault="00F77942" w:rsidP="00F77942" w:rsidR="00F77942">
            <w:pPr>
              <w:spacing w:after="0"/>
              <w:jc w:val="right"/>
              <w:rPr>
                <w:sz w:val="16"/>
                <w:szCs w:val="16"/>
              </w:rPr>
            </w:pPr>
            <w:r>
              <w:rPr>
                <w:sz w:val="16"/>
                <w:szCs w:val="16"/>
              </w:rPr>
              <w:t>21.477,81 kn</w:t>
            </w:r>
          </w:p>
        </w:tc>
        <w:tc>
          <w:tcPr>
            <w:tcW w:type="dxa" w:w="993"/>
            <w:tcBorders>
              <w:top w:val="nil"/>
              <w:left w:val="nil"/>
              <w:bottom w:space="0" w:sz="6" w:color="auto" w:val="double"/>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1417"/>
          <w:trHeight w:val="330"/>
        </w:trPr>
        <w:tc>
          <w:tcPr>
            <w:tcW w:type="dxa" w:w="620"/>
            <w:tcBorders>
              <w:top w:val="nil"/>
              <w:left w:space="0" w:sz="4" w:color="auto" w:val="single"/>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 </w:t>
            </w:r>
          </w:p>
        </w:tc>
        <w:tc>
          <w:tcPr>
            <w:tcW w:type="dxa" w:w="2499"/>
            <w:tcBorders>
              <w:top w:val="nil"/>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UKUPNO</w:t>
            </w:r>
          </w:p>
        </w:tc>
        <w:tc>
          <w:tcPr>
            <w:tcW w:type="dxa" w:w="1276"/>
            <w:tcBorders>
              <w:top w:val="nil"/>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21.477,81 kn</w:t>
            </w:r>
          </w:p>
        </w:tc>
        <w:tc>
          <w:tcPr>
            <w:tcW w:type="dxa" w:w="1418"/>
            <w:tcBorders>
              <w:top w:val="nil"/>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0,00 kn</w:t>
            </w:r>
          </w:p>
        </w:tc>
        <w:tc>
          <w:tcPr>
            <w:tcW w:type="dxa" w:w="1275"/>
            <w:tcBorders>
              <w:top w:val="nil"/>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992"/>
            <w:tcBorders>
              <w:top w:val="nil"/>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21.477,81 kn</w:t>
            </w:r>
          </w:p>
        </w:tc>
        <w:tc>
          <w:tcPr>
            <w:tcW w:type="dxa" w:w="993"/>
            <w:tcBorders>
              <w:top w:val="nil"/>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 kn</w:t>
            </w:r>
          </w:p>
        </w:tc>
      </w:tr>
    </w:tbl>
    <w:p w:rsidRDefault="00F77942" w:rsidP="00F77942" w:rsidR="00F77942">
      <w:pPr>
        <w:spacing w:after="0"/>
        <w:rPr>
          <w:sz w:val="16"/>
          <w:szCs w:val="16"/>
        </w:rPr>
      </w:pPr>
    </w:p>
    <w:p w:rsidRDefault="00F77942" w:rsidP="00F77942" w:rsidR="00F77942">
      <w:pPr>
        <w:spacing w:after="0"/>
      </w:pPr>
    </w:p>
    <w:p w:rsidRDefault="00F77942" w:rsidP="00F77942" w:rsidR="00F77942">
      <w:pPr>
        <w:spacing w:after="0"/>
      </w:pPr>
    </w:p>
    <w:p w:rsidRDefault="00F77942" w:rsidP="00F77942" w:rsidR="00F77942">
      <w:pPr>
        <w:spacing w:after="0"/>
        <w:rPr>
          <w:sz w:val="16"/>
          <w:szCs w:val="16"/>
        </w:rPr>
      </w:pPr>
    </w:p>
    <w:tbl>
      <w:tblPr>
        <w:tblW w:type="dxa" w:w="9974"/>
        <w:tblInd w:type="dxa" w:w="-743"/>
        <w:tblLook w:val="04A0" w:noVBand="1" w:noHBand="0" w:lastColumn="0" w:firstColumn="1" w:lastRow="0" w:firstRow="1"/>
      </w:tblPr>
      <w:tblGrid>
        <w:gridCol w:w="3545"/>
        <w:gridCol w:w="1275"/>
        <w:gridCol w:w="851"/>
        <w:gridCol w:w="1559"/>
        <w:gridCol w:w="1843"/>
        <w:gridCol w:w="901"/>
      </w:tblGrid>
      <w:tr w:rsidTr="00F77942" w:rsidR="00F77942">
        <w:trPr>
          <w:trHeight w:val="330"/>
        </w:trPr>
        <w:tc>
          <w:tcPr>
            <w:tcW w:type="dxa" w:w="3545"/>
            <w:vMerge w:val="restart"/>
            <w:tcBorders>
              <w:top w:space="0" w:sz="4" w:color="auto" w:val="single"/>
              <w:left w:space="0" w:sz="4" w:color="auto" w:val="single"/>
              <w:bottom w:space="0" w:sz="6" w:color="000000" w:val="double"/>
              <w:right w:space="0" w:sz="4" w:color="auto" w:val="single"/>
            </w:tcBorders>
            <w:vAlign w:val="center"/>
            <w:hideMark/>
          </w:tcPr>
          <w:p w:rsidRDefault="00F77942" w:rsidP="00F77942" w:rsidR="00F77942">
            <w:pPr>
              <w:spacing w:after="0"/>
              <w:ind w:hanging="320" w:left="320"/>
              <w:jc w:val="center"/>
              <w:rPr>
                <w:b/>
                <w:bCs/>
                <w:sz w:val="16"/>
                <w:szCs w:val="16"/>
              </w:rPr>
            </w:pPr>
            <w:r>
              <w:rPr>
                <w:b/>
                <w:bCs/>
                <w:sz w:val="16"/>
                <w:szCs w:val="16"/>
              </w:rPr>
              <w:t xml:space="preserve">SKUPINA 2 </w:t>
            </w:r>
          </w:p>
        </w:tc>
        <w:tc>
          <w:tcPr>
            <w:tcW w:type="dxa" w:w="1275"/>
            <w:vMerge w:val="restart"/>
            <w:tcBorders>
              <w:top w:space="0" w:sz="4" w:color="auto" w:val="single"/>
              <w:left w:space="0" w:sz="4" w:color="auto" w:val="single"/>
              <w:bottom w:space="0" w:sz="6" w:color="000000" w:val="double"/>
              <w:right w:space="0" w:sz="4" w:color="auto" w:val="single"/>
            </w:tcBorders>
            <w:vAlign w:val="center"/>
            <w:hideMark/>
          </w:tcPr>
          <w:p w:rsidRDefault="00F77942" w:rsidP="00F77942" w:rsidR="00F77942">
            <w:pPr>
              <w:spacing w:after="0"/>
              <w:jc w:val="center"/>
              <w:rPr>
                <w:sz w:val="16"/>
                <w:szCs w:val="16"/>
              </w:rPr>
            </w:pPr>
            <w:r>
              <w:rPr>
                <w:sz w:val="16"/>
                <w:szCs w:val="16"/>
              </w:rPr>
              <w:t>Priznati iznos tražbine (kn)</w:t>
            </w:r>
          </w:p>
        </w:tc>
        <w:tc>
          <w:tcPr>
            <w:tcW w:type="dxa" w:w="851"/>
            <w:vMerge w:val="restart"/>
            <w:tcBorders>
              <w:top w:space="0" w:sz="4" w:color="auto" w:val="single"/>
              <w:left w:space="0" w:sz="4" w:color="auto" w:val="single"/>
              <w:bottom w:space="0" w:sz="6" w:color="000000" w:val="double"/>
              <w:right w:space="0" w:sz="4" w:color="auto" w:val="single"/>
            </w:tcBorders>
            <w:vAlign w:val="center"/>
            <w:hideMark/>
          </w:tcPr>
          <w:p w:rsidRDefault="00F77942" w:rsidP="00F77942" w:rsidR="00F77942">
            <w:pPr>
              <w:spacing w:after="0"/>
              <w:jc w:val="center"/>
              <w:rPr>
                <w:sz w:val="16"/>
                <w:szCs w:val="16"/>
              </w:rPr>
            </w:pPr>
            <w:r>
              <w:rPr>
                <w:sz w:val="16"/>
                <w:szCs w:val="16"/>
              </w:rPr>
              <w:t>Osporeni iznos tražbine (kn)</w:t>
            </w:r>
          </w:p>
        </w:tc>
        <w:tc>
          <w:tcPr>
            <w:tcW w:type="dxa" w:w="1559"/>
            <w:vMerge w:val="restart"/>
            <w:tcBorders>
              <w:top w:space="0" w:sz="4" w:color="auto" w:val="single"/>
              <w:left w:space="0" w:sz="4" w:color="auto" w:val="single"/>
              <w:bottom w:space="0" w:sz="6" w:color="000000" w:val="double"/>
              <w:right w:space="0" w:sz="4" w:color="auto" w:val="single"/>
            </w:tcBorders>
            <w:vAlign w:val="center"/>
            <w:hideMark/>
          </w:tcPr>
          <w:p w:rsidRDefault="00F77942" w:rsidP="00F77942" w:rsidR="00F77942">
            <w:pPr>
              <w:spacing w:after="0"/>
              <w:jc w:val="center"/>
              <w:rPr>
                <w:sz w:val="16"/>
                <w:szCs w:val="16"/>
              </w:rPr>
            </w:pPr>
            <w:r>
              <w:rPr>
                <w:sz w:val="16"/>
                <w:szCs w:val="16"/>
              </w:rPr>
              <w:t>Potrebno glasova (2/3)</w:t>
            </w:r>
          </w:p>
        </w:tc>
        <w:tc>
          <w:tcPr>
            <w:tcW w:type="dxa" w:w="2744"/>
            <w:gridSpan w:val="2"/>
            <w:tcBorders>
              <w:top w:space="0" w:sz="4" w:color="auto" w:val="single"/>
              <w:left w:val="nil"/>
              <w:bottom w:space="0" w:sz="4" w:color="auto" w:val="single"/>
              <w:right w:space="0" w:sz="4" w:color="000000" w:val="single"/>
            </w:tcBorders>
            <w:vAlign w:val="center"/>
            <w:hideMark/>
          </w:tcPr>
          <w:p w:rsidRDefault="00F77942" w:rsidP="00F77942" w:rsidR="00F77942">
            <w:pPr>
              <w:spacing w:after="0"/>
              <w:jc w:val="center"/>
              <w:rPr>
                <w:sz w:val="16"/>
                <w:szCs w:val="16"/>
              </w:rPr>
            </w:pPr>
            <w:r>
              <w:rPr>
                <w:sz w:val="16"/>
                <w:szCs w:val="16"/>
              </w:rPr>
              <w:t>Glasanje,  ZA / PROTIV</w:t>
            </w:r>
          </w:p>
        </w:tc>
      </w:tr>
      <w:tr w:rsidTr="00F77942" w:rsidR="00F77942">
        <w:trPr>
          <w:trHeight w:val="525"/>
        </w:trPr>
        <w:tc>
          <w:tcPr>
            <w:tcW w:type="auto" w:w="0"/>
            <w:vMerge/>
            <w:tcBorders>
              <w:top w:space="0" w:sz="4" w:color="auto" w:val="single"/>
              <w:left w:space="0" w:sz="4" w:color="auto" w:val="single"/>
              <w:bottom w:space="0" w:sz="6" w:color="000000" w:val="double"/>
              <w:right w:space="0" w:sz="4" w:color="auto" w:val="single"/>
            </w:tcBorders>
            <w:vAlign w:val="center"/>
            <w:hideMark/>
          </w:tcPr>
          <w:p w:rsidRDefault="00F77942" w:rsidP="00F77942" w:rsidR="00F77942">
            <w:pPr>
              <w:spacing w:after="0"/>
              <w:rPr>
                <w:b/>
                <w:bCs/>
                <w:sz w:val="16"/>
                <w:szCs w:val="16"/>
              </w:rPr>
            </w:pPr>
          </w:p>
        </w:tc>
        <w:tc>
          <w:tcPr>
            <w:tcW w:type="auto" w:w="0"/>
            <w:vMerge/>
            <w:tcBorders>
              <w:top w:space="0" w:sz="4" w:color="auto" w:val="single"/>
              <w:left w:space="0" w:sz="4" w:color="auto" w:val="single"/>
              <w:bottom w:space="0" w:sz="6" w:color="000000" w:val="double"/>
              <w:right w:space="0" w:sz="4" w:color="auto" w:val="single"/>
            </w:tcBorders>
            <w:vAlign w:val="center"/>
            <w:hideMark/>
          </w:tcPr>
          <w:p w:rsidRDefault="00F77942" w:rsidP="00F77942" w:rsidR="00F77942">
            <w:pPr>
              <w:spacing w:after="0"/>
              <w:rPr>
                <w:sz w:val="16"/>
                <w:szCs w:val="16"/>
              </w:rPr>
            </w:pPr>
          </w:p>
        </w:tc>
        <w:tc>
          <w:tcPr>
            <w:tcW w:type="auto" w:w="0"/>
            <w:vMerge/>
            <w:tcBorders>
              <w:top w:space="0" w:sz="4" w:color="auto" w:val="single"/>
              <w:left w:space="0" w:sz="4" w:color="auto" w:val="single"/>
              <w:bottom w:space="0" w:sz="6" w:color="000000" w:val="double"/>
              <w:right w:space="0" w:sz="4" w:color="auto" w:val="single"/>
            </w:tcBorders>
            <w:vAlign w:val="center"/>
            <w:hideMark/>
          </w:tcPr>
          <w:p w:rsidRDefault="00F77942" w:rsidP="00F77942" w:rsidR="00F77942">
            <w:pPr>
              <w:spacing w:after="0"/>
              <w:rPr>
                <w:sz w:val="16"/>
                <w:szCs w:val="16"/>
              </w:rPr>
            </w:pPr>
          </w:p>
        </w:tc>
        <w:tc>
          <w:tcPr>
            <w:tcW w:type="auto" w:w="0"/>
            <w:vMerge/>
            <w:tcBorders>
              <w:top w:space="0" w:sz="4" w:color="auto" w:val="single"/>
              <w:left w:space="0" w:sz="4" w:color="auto" w:val="single"/>
              <w:bottom w:space="0" w:sz="6" w:color="000000" w:val="double"/>
              <w:right w:space="0" w:sz="4" w:color="auto" w:val="single"/>
            </w:tcBorders>
            <w:vAlign w:val="center"/>
            <w:hideMark/>
          </w:tcPr>
          <w:p w:rsidRDefault="00F77942" w:rsidP="00F77942" w:rsidR="00F77942">
            <w:pPr>
              <w:spacing w:after="0"/>
              <w:rPr>
                <w:sz w:val="16"/>
                <w:szCs w:val="16"/>
              </w:rPr>
            </w:pPr>
          </w:p>
        </w:tc>
        <w:tc>
          <w:tcPr>
            <w:tcW w:type="dxa" w:w="1843"/>
            <w:tcBorders>
              <w:top w:val="nil"/>
              <w:left w:val="nil"/>
              <w:bottom w:space="0" w:sz="6" w:color="auto" w:val="double"/>
              <w:right w:space="0" w:sz="4" w:color="auto" w:val="single"/>
            </w:tcBorders>
            <w:vAlign w:val="center"/>
            <w:hideMark/>
          </w:tcPr>
          <w:p w:rsidRDefault="00F77942" w:rsidP="00F77942" w:rsidR="00F77942">
            <w:pPr>
              <w:spacing w:after="0"/>
              <w:jc w:val="center"/>
              <w:rPr>
                <w:sz w:val="16"/>
                <w:szCs w:val="16"/>
              </w:rPr>
            </w:pPr>
            <w:r>
              <w:rPr>
                <w:sz w:val="16"/>
                <w:szCs w:val="16"/>
              </w:rPr>
              <w:t>Iznos tražbina (ZA)</w:t>
            </w:r>
          </w:p>
        </w:tc>
        <w:tc>
          <w:tcPr>
            <w:tcW w:type="dxa" w:w="901"/>
            <w:tcBorders>
              <w:top w:val="nil"/>
              <w:left w:val="nil"/>
              <w:bottom w:space="0" w:sz="6" w:color="auto" w:val="double"/>
              <w:right w:space="0" w:sz="4" w:color="auto" w:val="single"/>
            </w:tcBorders>
            <w:vAlign w:val="center"/>
            <w:hideMark/>
          </w:tcPr>
          <w:p w:rsidRDefault="00F77942" w:rsidP="00F77942" w:rsidR="00F77942">
            <w:pPr>
              <w:spacing w:after="0"/>
              <w:jc w:val="center"/>
              <w:rPr>
                <w:sz w:val="16"/>
                <w:szCs w:val="16"/>
              </w:rPr>
            </w:pPr>
            <w:r>
              <w:rPr>
                <w:sz w:val="16"/>
                <w:szCs w:val="16"/>
              </w:rPr>
              <w:t>Iznos tražbina (PROTIV)</w:t>
            </w:r>
          </w:p>
        </w:tc>
      </w:tr>
      <w:tr w:rsidTr="00F77942" w:rsidR="00F77942">
        <w:trPr>
          <w:trHeight w:val="360"/>
        </w:trPr>
        <w:tc>
          <w:tcPr>
            <w:tcW w:type="dxa" w:w="3545"/>
            <w:tcBorders>
              <w:top w:val="nil"/>
              <w:left w:space="0" w:sz="4" w:color="auto" w:val="single"/>
              <w:bottom w:space="0" w:sz="4" w:color="auto" w:val="dotted"/>
              <w:right w:space="0" w:sz="4" w:color="auto" w:val="single"/>
            </w:tcBorders>
            <w:noWrap/>
            <w:vAlign w:val="center"/>
            <w:hideMark/>
          </w:tcPr>
          <w:p w:rsidRDefault="00F77942" w:rsidP="00F77942" w:rsidR="00F77942">
            <w:pPr>
              <w:spacing w:after="0"/>
              <w:rPr>
                <w:sz w:val="16"/>
                <w:szCs w:val="16"/>
              </w:rPr>
            </w:pPr>
            <w:r>
              <w:rPr>
                <w:sz w:val="16"/>
                <w:szCs w:val="16"/>
              </w:rPr>
              <w:t>A) FINANCIJSKE INSTITUCIJE SA RAZLUČNIM PRAVOM</w:t>
            </w:r>
          </w:p>
        </w:tc>
        <w:tc>
          <w:tcPr>
            <w:tcW w:type="dxa" w:w="1275"/>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8.573.032,08 kn</w:t>
            </w:r>
          </w:p>
        </w:tc>
        <w:tc>
          <w:tcPr>
            <w:tcW w:type="dxa" w:w="851"/>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0,00 kn</w:t>
            </w:r>
          </w:p>
        </w:tc>
        <w:tc>
          <w:tcPr>
            <w:tcW w:type="dxa" w:w="1559"/>
            <w:tcBorders>
              <w:top w:val="nil"/>
              <w:left w:val="nil"/>
              <w:bottom w:space="0" w:sz="4" w:color="auto" w:val="dotted"/>
              <w:right w:space="0" w:sz="4" w:color="auto" w:val="single"/>
            </w:tcBorders>
            <w:noWrap/>
            <w:vAlign w:val="center"/>
            <w:hideMark/>
          </w:tcPr>
          <w:p w:rsidRDefault="00F77942" w:rsidP="00F77942" w:rsidR="00F77942">
            <w:pPr>
              <w:spacing w:after="0"/>
              <w:rPr>
                <w:sz w:val="20"/>
                <w:szCs w:val="20"/>
              </w:rPr>
            </w:pPr>
          </w:p>
        </w:tc>
        <w:tc>
          <w:tcPr>
            <w:tcW w:type="dxa" w:w="1843"/>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8.573.032,08 kn</w:t>
            </w:r>
          </w:p>
        </w:tc>
        <w:tc>
          <w:tcPr>
            <w:tcW w:type="dxa" w:w="901"/>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0,00 kn</w:t>
            </w:r>
          </w:p>
        </w:tc>
      </w:tr>
      <w:tr w:rsidTr="00F77942" w:rsidR="00F77942">
        <w:trPr>
          <w:trHeight w:val="360"/>
        </w:trPr>
        <w:tc>
          <w:tcPr>
            <w:tcW w:type="dxa" w:w="3545"/>
            <w:tcBorders>
              <w:top w:space="0" w:sz="4" w:color="auto" w:val="dotted"/>
              <w:left w:space="0" w:sz="4" w:color="auto" w:val="single"/>
              <w:bottom w:space="0" w:sz="6" w:color="auto" w:val="double"/>
              <w:right w:space="0" w:sz="4" w:color="auto" w:val="single"/>
            </w:tcBorders>
            <w:noWrap/>
            <w:vAlign w:val="center"/>
            <w:hideMark/>
          </w:tcPr>
          <w:p w:rsidRDefault="00F77942" w:rsidP="00F77942" w:rsidR="00F77942">
            <w:pPr>
              <w:spacing w:after="0"/>
              <w:rPr>
                <w:sz w:val="16"/>
                <w:szCs w:val="16"/>
              </w:rPr>
            </w:pPr>
            <w:r>
              <w:rPr>
                <w:sz w:val="16"/>
                <w:szCs w:val="16"/>
              </w:rPr>
              <w:t>B) FINANCIJSKE INSTITUCIJE BEZ RAZLUČNOG PRAVA</w:t>
            </w:r>
          </w:p>
        </w:tc>
        <w:tc>
          <w:tcPr>
            <w:tcW w:type="dxa" w:w="1275"/>
            <w:tcBorders>
              <w:top w:val="nil"/>
              <w:left w:val="nil"/>
              <w:bottom w:space="0" w:sz="6" w:color="auto" w:val="double"/>
              <w:right w:space="0" w:sz="4" w:color="auto" w:val="single"/>
            </w:tcBorders>
            <w:noWrap/>
            <w:vAlign w:val="center"/>
            <w:hideMark/>
          </w:tcPr>
          <w:p w:rsidRDefault="00F77942" w:rsidP="00F77942" w:rsidR="00F77942">
            <w:pPr>
              <w:spacing w:after="0"/>
              <w:jc w:val="right"/>
              <w:rPr>
                <w:sz w:val="16"/>
                <w:szCs w:val="16"/>
              </w:rPr>
            </w:pPr>
            <w:r>
              <w:rPr>
                <w:sz w:val="16"/>
                <w:szCs w:val="16"/>
              </w:rPr>
              <w:t>21.477,81 kn</w:t>
            </w:r>
          </w:p>
        </w:tc>
        <w:tc>
          <w:tcPr>
            <w:tcW w:type="dxa" w:w="851"/>
            <w:tcBorders>
              <w:top w:val="nil"/>
              <w:left w:val="nil"/>
              <w:bottom w:space="0" w:sz="6" w:color="auto" w:val="double"/>
              <w:right w:space="0" w:sz="4" w:color="auto" w:val="single"/>
            </w:tcBorders>
            <w:noWrap/>
            <w:vAlign w:val="center"/>
            <w:hideMark/>
          </w:tcPr>
          <w:p w:rsidRDefault="00F77942" w:rsidP="00F77942" w:rsidR="00F77942">
            <w:pPr>
              <w:spacing w:after="0"/>
              <w:jc w:val="right"/>
              <w:rPr>
                <w:sz w:val="16"/>
                <w:szCs w:val="16"/>
              </w:rPr>
            </w:pPr>
            <w:r>
              <w:rPr>
                <w:sz w:val="16"/>
                <w:szCs w:val="16"/>
              </w:rPr>
              <w:t>0,00 kn</w:t>
            </w:r>
          </w:p>
        </w:tc>
        <w:tc>
          <w:tcPr>
            <w:tcW w:type="dxa" w:w="1559"/>
            <w:tcBorders>
              <w:top w:val="nil"/>
              <w:left w:val="nil"/>
              <w:bottom w:space="0" w:sz="6" w:color="auto" w:val="double"/>
              <w:right w:space="0" w:sz="4" w:color="auto" w:val="single"/>
            </w:tcBorders>
            <w:noWrap/>
            <w:vAlign w:val="center"/>
            <w:hideMark/>
          </w:tcPr>
          <w:p w:rsidRDefault="00F77942" w:rsidP="00F77942" w:rsidR="00F77942">
            <w:pPr>
              <w:spacing w:after="0"/>
              <w:jc w:val="right"/>
              <w:rPr>
                <w:sz w:val="16"/>
                <w:szCs w:val="16"/>
              </w:rPr>
            </w:pPr>
            <w:r>
              <w:rPr>
                <w:sz w:val="16"/>
                <w:szCs w:val="16"/>
              </w:rPr>
              <w:t> </w:t>
            </w:r>
          </w:p>
        </w:tc>
        <w:tc>
          <w:tcPr>
            <w:tcW w:type="dxa" w:w="1843"/>
            <w:tcBorders>
              <w:top w:val="nil"/>
              <w:left w:val="nil"/>
              <w:bottom w:space="0" w:sz="6" w:color="auto" w:val="double"/>
              <w:right w:space="0" w:sz="4" w:color="auto" w:val="single"/>
            </w:tcBorders>
            <w:noWrap/>
            <w:vAlign w:val="center"/>
            <w:hideMark/>
          </w:tcPr>
          <w:p w:rsidRDefault="00F77942" w:rsidP="00F77942" w:rsidR="00F77942">
            <w:pPr>
              <w:spacing w:after="0"/>
              <w:jc w:val="right"/>
              <w:rPr>
                <w:sz w:val="16"/>
                <w:szCs w:val="16"/>
              </w:rPr>
            </w:pPr>
            <w:r>
              <w:rPr>
                <w:sz w:val="16"/>
                <w:szCs w:val="16"/>
              </w:rPr>
              <w:t>21.477,81 kn</w:t>
            </w:r>
          </w:p>
        </w:tc>
        <w:tc>
          <w:tcPr>
            <w:tcW w:type="dxa" w:w="901"/>
            <w:tcBorders>
              <w:top w:val="nil"/>
              <w:left w:val="nil"/>
              <w:bottom w:space="0" w:sz="6" w:color="auto" w:val="double"/>
              <w:right w:space="0" w:sz="4" w:color="auto" w:val="single"/>
            </w:tcBorders>
            <w:noWrap/>
            <w:vAlign w:val="center"/>
            <w:hideMark/>
          </w:tcPr>
          <w:p w:rsidRDefault="00F77942" w:rsidP="00F77942" w:rsidR="00F77942">
            <w:pPr>
              <w:spacing w:after="0"/>
              <w:jc w:val="right"/>
              <w:rPr>
                <w:sz w:val="16"/>
                <w:szCs w:val="16"/>
              </w:rPr>
            </w:pPr>
            <w:r>
              <w:rPr>
                <w:sz w:val="16"/>
                <w:szCs w:val="16"/>
              </w:rPr>
              <w:t>0,00 kn</w:t>
            </w:r>
          </w:p>
        </w:tc>
      </w:tr>
      <w:tr w:rsidTr="00F77942" w:rsidR="00F77942">
        <w:trPr>
          <w:trHeight w:val="360"/>
        </w:trPr>
        <w:tc>
          <w:tcPr>
            <w:tcW w:type="dxa" w:w="3545"/>
            <w:tcBorders>
              <w:top w:val="nil"/>
              <w:left w:space="0" w:sz="4" w:color="auto" w:val="single"/>
              <w:bottom w:space="0" w:sz="4" w:color="auto" w:val="single"/>
              <w:right w:space="0" w:sz="4" w:color="auto" w:val="single"/>
            </w:tcBorders>
            <w:noWrap/>
            <w:vAlign w:val="center"/>
            <w:hideMark/>
          </w:tcPr>
          <w:p w:rsidRDefault="00F77942" w:rsidP="00F77942" w:rsidR="00F77942">
            <w:pPr>
              <w:spacing w:after="0"/>
              <w:rPr>
                <w:b/>
                <w:bCs/>
                <w:sz w:val="16"/>
                <w:szCs w:val="16"/>
              </w:rPr>
            </w:pPr>
            <w:r>
              <w:rPr>
                <w:b/>
                <w:bCs/>
                <w:sz w:val="16"/>
                <w:szCs w:val="16"/>
              </w:rPr>
              <w:t>UKUPNO SKUPINA 2</w:t>
            </w:r>
          </w:p>
        </w:tc>
        <w:tc>
          <w:tcPr>
            <w:tcW w:type="dxa" w:w="1275"/>
            <w:tcBorders>
              <w:top w:val="nil"/>
              <w:left w:val="nil"/>
              <w:bottom w:space="0" w:sz="4" w:color="auto" w:val="single"/>
              <w:right w:space="0" w:sz="4" w:color="auto" w:val="single"/>
            </w:tcBorders>
            <w:noWrap/>
            <w:vAlign w:val="center"/>
            <w:hideMark/>
          </w:tcPr>
          <w:p w:rsidRDefault="00F77942" w:rsidP="00F77942" w:rsidR="00F77942">
            <w:pPr>
              <w:spacing w:after="0"/>
              <w:jc w:val="right"/>
              <w:rPr>
                <w:b/>
                <w:bCs/>
                <w:sz w:val="16"/>
                <w:szCs w:val="16"/>
              </w:rPr>
            </w:pPr>
            <w:r>
              <w:rPr>
                <w:b/>
                <w:bCs/>
                <w:sz w:val="16"/>
                <w:szCs w:val="16"/>
              </w:rPr>
              <w:t>8.594.509,89 kn</w:t>
            </w:r>
          </w:p>
        </w:tc>
        <w:tc>
          <w:tcPr>
            <w:tcW w:type="dxa" w:w="851"/>
            <w:tcBorders>
              <w:top w:val="nil"/>
              <w:left w:val="nil"/>
              <w:bottom w:space="0" w:sz="4" w:color="auto" w:val="single"/>
              <w:right w:space="0" w:sz="4" w:color="auto" w:val="single"/>
            </w:tcBorders>
            <w:noWrap/>
            <w:vAlign w:val="center"/>
            <w:hideMark/>
          </w:tcPr>
          <w:p w:rsidRDefault="00F77942" w:rsidP="00F77942" w:rsidR="00F77942">
            <w:pPr>
              <w:spacing w:after="0"/>
              <w:jc w:val="right"/>
              <w:rPr>
                <w:b/>
                <w:bCs/>
                <w:sz w:val="16"/>
                <w:szCs w:val="16"/>
              </w:rPr>
            </w:pPr>
            <w:r>
              <w:rPr>
                <w:b/>
                <w:bCs/>
                <w:sz w:val="16"/>
                <w:szCs w:val="16"/>
              </w:rPr>
              <w:t>0,00 kn</w:t>
            </w:r>
          </w:p>
        </w:tc>
        <w:tc>
          <w:tcPr>
            <w:tcW w:type="dxa" w:w="1559"/>
            <w:tcBorders>
              <w:top w:val="nil"/>
              <w:left w:val="nil"/>
              <w:bottom w:space="0" w:sz="4" w:color="auto" w:val="single"/>
              <w:right w:space="0" w:sz="4" w:color="auto" w:val="single"/>
            </w:tcBorders>
            <w:vAlign w:val="center"/>
            <w:hideMark/>
          </w:tcPr>
          <w:p w:rsidRDefault="00F77942" w:rsidP="00F77942" w:rsidR="00F77942">
            <w:pPr>
              <w:spacing w:after="0"/>
              <w:jc w:val="right"/>
              <w:rPr>
                <w:b/>
                <w:bCs/>
                <w:sz w:val="16"/>
                <w:szCs w:val="16"/>
              </w:rPr>
            </w:pPr>
            <w:r>
              <w:rPr>
                <w:b/>
                <w:bCs/>
                <w:sz w:val="16"/>
                <w:szCs w:val="16"/>
              </w:rPr>
              <w:t>5.729.673,26 kn</w:t>
            </w:r>
          </w:p>
        </w:tc>
        <w:tc>
          <w:tcPr>
            <w:tcW w:type="dxa" w:w="1843"/>
            <w:tcBorders>
              <w:top w:val="nil"/>
              <w:left w:val="nil"/>
              <w:bottom w:space="0" w:sz="4" w:color="auto" w:val="single"/>
              <w:right w:space="0" w:sz="4" w:color="auto" w:val="single"/>
            </w:tcBorders>
            <w:vAlign w:val="center"/>
            <w:hideMark/>
          </w:tcPr>
          <w:p w:rsidRDefault="00F77942" w:rsidP="00F77942" w:rsidR="00F77942">
            <w:pPr>
              <w:spacing w:after="0"/>
              <w:jc w:val="right"/>
              <w:rPr>
                <w:b/>
                <w:bCs/>
                <w:sz w:val="16"/>
                <w:szCs w:val="16"/>
              </w:rPr>
            </w:pPr>
            <w:r>
              <w:rPr>
                <w:b/>
                <w:bCs/>
                <w:sz w:val="16"/>
                <w:szCs w:val="16"/>
              </w:rPr>
              <w:t>8.594.509,89 kn</w:t>
            </w:r>
          </w:p>
        </w:tc>
        <w:tc>
          <w:tcPr>
            <w:tcW w:type="dxa" w:w="901"/>
            <w:tcBorders>
              <w:top w:val="nil"/>
              <w:left w:val="nil"/>
              <w:bottom w:space="0" w:sz="4" w:color="auto" w:val="single"/>
              <w:right w:space="0" w:sz="4" w:color="auto" w:val="single"/>
            </w:tcBorders>
            <w:vAlign w:val="center"/>
            <w:hideMark/>
          </w:tcPr>
          <w:p w:rsidRDefault="00F77942" w:rsidP="00F77942" w:rsidR="00F77942">
            <w:pPr>
              <w:spacing w:after="0"/>
              <w:jc w:val="right"/>
              <w:rPr>
                <w:b/>
                <w:bCs/>
                <w:sz w:val="16"/>
                <w:szCs w:val="16"/>
              </w:rPr>
            </w:pPr>
            <w:r>
              <w:rPr>
                <w:b/>
                <w:bCs/>
                <w:sz w:val="16"/>
                <w:szCs w:val="16"/>
              </w:rPr>
              <w:t>0,00 kn</w:t>
            </w:r>
          </w:p>
        </w:tc>
      </w:tr>
    </w:tbl>
    <w:p w:rsidRDefault="00F77942" w:rsidP="00F77942" w:rsidR="00F77942">
      <w:pPr>
        <w:spacing w:after="0"/>
      </w:pPr>
    </w:p>
    <w:p w:rsidRDefault="00F77942" w:rsidP="00F77942" w:rsidR="00F77942">
      <w:pPr>
        <w:spacing w:after="0"/>
      </w:pPr>
    </w:p>
    <w:p w:rsidRDefault="00F77942" w:rsidP="00F77942" w:rsidR="00F77942">
      <w:pPr>
        <w:spacing w:after="0"/>
        <w:jc w:val="both"/>
      </w:pPr>
      <w:r>
        <w:t>Utvrđuje se da u SKUPINI 2 zbroj tražbina vjerovnika koji su glasovali za plan (8.594.509,89 kn) dvostruko prelazi zbroj tražbina vjerovnika koji su glasovali protiv prihvaćanja plana (0 kn).</w:t>
      </w:r>
    </w:p>
    <w:p w:rsidRDefault="00F77942" w:rsidP="00F77942" w:rsidR="00F77942">
      <w:pPr>
        <w:spacing w:after="0"/>
        <w:jc w:val="both"/>
      </w:pPr>
    </w:p>
    <w:p w:rsidRDefault="00F77942" w:rsidP="00F77942" w:rsidR="00F77942">
      <w:pPr>
        <w:spacing w:after="0"/>
      </w:pPr>
    </w:p>
    <w:p w:rsidRDefault="00F77942" w:rsidP="00F77942" w:rsidR="00F77942">
      <w:pPr>
        <w:spacing w:after="0"/>
      </w:pPr>
      <w:r>
        <w:t xml:space="preserve">3. SKUPINA: </w:t>
      </w:r>
    </w:p>
    <w:p w:rsidRDefault="00F77942" w:rsidP="00F77942" w:rsidR="00F77942">
      <w:pPr>
        <w:spacing w:after="0"/>
      </w:pPr>
    </w:p>
    <w:p w:rsidRDefault="00F77942" w:rsidP="00F77942" w:rsidR="00F77942">
      <w:pPr>
        <w:spacing w:after="0"/>
        <w:rPr>
          <w:sz w:val="16"/>
          <w:szCs w:val="16"/>
        </w:rPr>
      </w:pPr>
    </w:p>
    <w:p w:rsidRDefault="00F77942" w:rsidP="00F77942" w:rsidR="00F77942">
      <w:pPr>
        <w:spacing w:after="0"/>
        <w:rPr>
          <w:sz w:val="16"/>
          <w:szCs w:val="16"/>
        </w:rPr>
      </w:pPr>
    </w:p>
    <w:tbl>
      <w:tblPr>
        <w:tblW w:type="dxa" w:w="15135"/>
        <w:tblInd w:type="dxa" w:w="-459"/>
        <w:tblLayout w:type="fixed"/>
        <w:tblLook w:val="04A0" w:noVBand="1" w:noHBand="0" w:lastColumn="0" w:firstColumn="1" w:lastRow="0" w:firstRow="1"/>
      </w:tblPr>
      <w:tblGrid>
        <w:gridCol w:w="599"/>
        <w:gridCol w:w="2695"/>
        <w:gridCol w:w="1135"/>
        <w:gridCol w:w="1277"/>
        <w:gridCol w:w="818"/>
        <w:gridCol w:w="850"/>
        <w:gridCol w:w="1277"/>
        <w:gridCol w:w="992"/>
        <w:gridCol w:w="5492"/>
      </w:tblGrid>
      <w:tr w:rsidTr="00F77942" w:rsidR="00F77942">
        <w:trPr>
          <w:trHeight w:val="300"/>
        </w:trPr>
        <w:tc>
          <w:tcPr>
            <w:tcW w:type="dxa" w:w="15128"/>
            <w:gridSpan w:val="9"/>
            <w:tcBorders>
              <w:top w:val="nil"/>
              <w:left w:val="nil"/>
              <w:bottom w:space="0" w:sz="4" w:color="auto" w:val="single"/>
              <w:right w:val="nil"/>
            </w:tcBorders>
            <w:noWrap/>
            <w:hideMark/>
          </w:tcPr>
          <w:p w:rsidRDefault="00F77942" w:rsidP="00F77942" w:rsidR="00F77942">
            <w:pPr>
              <w:spacing w:after="0"/>
              <w:rPr>
                <w:b/>
                <w:bCs/>
                <w:sz w:val="16"/>
                <w:szCs w:val="16"/>
              </w:rPr>
            </w:pPr>
            <w:r>
              <w:rPr>
                <w:b/>
                <w:bCs/>
                <w:sz w:val="16"/>
                <w:szCs w:val="16"/>
              </w:rPr>
              <w:t>3a) NEFINANCIJSKE INSTITUCIJE - "OSTALI ZAJMOVI" (Vjerovnici s tražbinama za zajmove i pozajmice)</w:t>
            </w:r>
          </w:p>
        </w:tc>
      </w:tr>
      <w:tr w:rsidTr="00F77942" w:rsidR="00F77942">
        <w:trPr>
          <w:gridAfter w:val="1"/>
          <w:wAfter w:type="dxa" w:w="5489"/>
          <w:trHeight w:val="255"/>
        </w:trPr>
        <w:tc>
          <w:tcPr>
            <w:tcW w:type="dxa" w:w="599"/>
            <w:vMerge w:val="restart"/>
            <w:tcBorders>
              <w:top w:val="nil"/>
              <w:left w:space="0" w:sz="4" w:color="auto" w:val="single"/>
              <w:bottom w:space="0" w:sz="6" w:color="000000" w:val="double"/>
              <w:right w:space="0" w:sz="4" w:color="auto" w:val="single"/>
            </w:tcBorders>
            <w:vAlign w:val="center"/>
            <w:hideMark/>
          </w:tcPr>
          <w:p w:rsidRDefault="00F77942" w:rsidP="00F77942" w:rsidR="00F77942">
            <w:pPr>
              <w:spacing w:after="0"/>
              <w:jc w:val="center"/>
              <w:rPr>
                <w:sz w:val="16"/>
                <w:szCs w:val="16"/>
              </w:rPr>
            </w:pPr>
            <w:r>
              <w:rPr>
                <w:sz w:val="16"/>
                <w:szCs w:val="16"/>
              </w:rPr>
              <w:t xml:space="preserve">Redni broj </w:t>
            </w:r>
          </w:p>
        </w:tc>
        <w:tc>
          <w:tcPr>
            <w:tcW w:type="dxa" w:w="2694"/>
            <w:vMerge w:val="restart"/>
            <w:tcBorders>
              <w:top w:val="nil"/>
              <w:left w:space="0" w:sz="4" w:color="auto" w:val="single"/>
              <w:bottom w:space="0" w:sz="6" w:color="000000" w:val="double"/>
              <w:right w:space="0" w:sz="4" w:color="auto" w:val="single"/>
            </w:tcBorders>
            <w:vAlign w:val="center"/>
            <w:hideMark/>
          </w:tcPr>
          <w:p w:rsidRDefault="00F77942" w:rsidP="00F77942" w:rsidR="00F77942">
            <w:pPr>
              <w:spacing w:after="0"/>
              <w:jc w:val="center"/>
              <w:rPr>
                <w:sz w:val="16"/>
                <w:szCs w:val="16"/>
              </w:rPr>
            </w:pPr>
            <w:r>
              <w:rPr>
                <w:sz w:val="16"/>
                <w:szCs w:val="16"/>
              </w:rPr>
              <w:t>Ime i prezime / tvrtka ili naziv vjerovnika</w:t>
            </w:r>
          </w:p>
        </w:tc>
        <w:tc>
          <w:tcPr>
            <w:tcW w:type="dxa" w:w="1134"/>
            <w:vMerge w:val="restart"/>
            <w:tcBorders>
              <w:top w:val="nil"/>
              <w:left w:space="0" w:sz="4" w:color="auto" w:val="single"/>
              <w:bottom w:space="0" w:sz="6" w:color="000000" w:val="double"/>
              <w:right w:space="0" w:sz="4" w:color="auto" w:val="single"/>
            </w:tcBorders>
            <w:vAlign w:val="center"/>
            <w:hideMark/>
          </w:tcPr>
          <w:p w:rsidRDefault="00F77942" w:rsidP="00F77942" w:rsidR="00F77942">
            <w:pPr>
              <w:spacing w:after="0"/>
              <w:jc w:val="center"/>
              <w:rPr>
                <w:sz w:val="16"/>
                <w:szCs w:val="16"/>
              </w:rPr>
            </w:pPr>
            <w:r>
              <w:rPr>
                <w:sz w:val="16"/>
                <w:szCs w:val="16"/>
              </w:rPr>
              <w:t xml:space="preserve">OIB vjerovnika </w:t>
            </w:r>
          </w:p>
        </w:tc>
        <w:tc>
          <w:tcPr>
            <w:tcW w:type="dxa" w:w="1276"/>
            <w:vMerge w:val="restart"/>
            <w:tcBorders>
              <w:top w:val="nil"/>
              <w:left w:space="0" w:sz="4" w:color="auto" w:val="single"/>
              <w:bottom w:space="0" w:sz="6" w:color="000000" w:val="double"/>
              <w:right w:space="0" w:sz="4" w:color="auto" w:val="single"/>
            </w:tcBorders>
            <w:vAlign w:val="center"/>
            <w:hideMark/>
          </w:tcPr>
          <w:p w:rsidRDefault="00F77942" w:rsidP="00F77942" w:rsidR="00F77942">
            <w:pPr>
              <w:spacing w:after="0"/>
              <w:jc w:val="center"/>
              <w:rPr>
                <w:sz w:val="16"/>
                <w:szCs w:val="16"/>
              </w:rPr>
            </w:pPr>
            <w:r>
              <w:rPr>
                <w:sz w:val="16"/>
                <w:szCs w:val="16"/>
              </w:rPr>
              <w:t>Priznati iznos tražbine (kn)</w:t>
            </w:r>
          </w:p>
        </w:tc>
        <w:tc>
          <w:tcPr>
            <w:tcW w:type="dxa" w:w="818"/>
            <w:vMerge w:val="restart"/>
            <w:tcBorders>
              <w:top w:val="nil"/>
              <w:left w:space="0" w:sz="4" w:color="auto" w:val="single"/>
              <w:bottom w:space="0" w:sz="6" w:color="000000" w:val="double"/>
              <w:right w:space="0" w:sz="4" w:color="auto" w:val="single"/>
            </w:tcBorders>
            <w:vAlign w:val="center"/>
            <w:hideMark/>
          </w:tcPr>
          <w:p w:rsidRDefault="00F77942" w:rsidP="00F77942" w:rsidR="00F77942">
            <w:pPr>
              <w:spacing w:after="0"/>
              <w:jc w:val="center"/>
              <w:rPr>
                <w:sz w:val="16"/>
                <w:szCs w:val="16"/>
              </w:rPr>
            </w:pPr>
            <w:r>
              <w:rPr>
                <w:sz w:val="16"/>
                <w:szCs w:val="16"/>
              </w:rPr>
              <w:t>Osporeni iznos tražbine (kn)</w:t>
            </w:r>
          </w:p>
        </w:tc>
        <w:tc>
          <w:tcPr>
            <w:tcW w:type="dxa" w:w="3118"/>
            <w:gridSpan w:val="3"/>
            <w:tcBorders>
              <w:top w:space="0" w:sz="4" w:color="auto" w:val="single"/>
              <w:left w:val="nil"/>
              <w:bottom w:space="0" w:sz="4" w:color="auto" w:val="single"/>
              <w:right w:space="0" w:sz="4" w:color="000000" w:val="single"/>
            </w:tcBorders>
            <w:vAlign w:val="center"/>
            <w:hideMark/>
          </w:tcPr>
          <w:p w:rsidRDefault="00F77942" w:rsidP="00F77942" w:rsidR="00F77942">
            <w:pPr>
              <w:spacing w:after="0"/>
              <w:jc w:val="center"/>
              <w:rPr>
                <w:sz w:val="16"/>
                <w:szCs w:val="16"/>
              </w:rPr>
            </w:pPr>
            <w:r>
              <w:rPr>
                <w:sz w:val="16"/>
                <w:szCs w:val="16"/>
              </w:rPr>
              <w:t>Glasanje,  ZA / PROTIV</w:t>
            </w:r>
          </w:p>
        </w:tc>
      </w:tr>
      <w:tr w:rsidTr="00F77942" w:rsidR="00F77942">
        <w:trPr>
          <w:gridAfter w:val="1"/>
          <w:wAfter w:type="dxa" w:w="5489"/>
          <w:trHeight w:val="525"/>
        </w:trPr>
        <w:tc>
          <w:tcPr>
            <w:tcW w:type="dxa" w:w="300"/>
            <w:vMerge/>
            <w:tcBorders>
              <w:top w:val="nil"/>
              <w:left w:space="0" w:sz="4" w:color="auto" w:val="single"/>
              <w:bottom w:space="0" w:sz="6" w:color="000000" w:val="double"/>
              <w:right w:space="0" w:sz="4" w:color="auto" w:val="single"/>
            </w:tcBorders>
            <w:vAlign w:val="center"/>
            <w:hideMark/>
          </w:tcPr>
          <w:p w:rsidRDefault="00F77942" w:rsidP="00F77942" w:rsidR="00F77942">
            <w:pPr>
              <w:spacing w:after="0"/>
              <w:rPr>
                <w:sz w:val="16"/>
                <w:szCs w:val="16"/>
              </w:rPr>
            </w:pPr>
          </w:p>
        </w:tc>
        <w:tc>
          <w:tcPr>
            <w:tcW w:type="dxa" w:w="300"/>
            <w:vMerge/>
            <w:tcBorders>
              <w:top w:val="nil"/>
              <w:left w:space="0" w:sz="4" w:color="auto" w:val="single"/>
              <w:bottom w:space="0" w:sz="6" w:color="000000" w:val="double"/>
              <w:right w:space="0" w:sz="4" w:color="auto" w:val="single"/>
            </w:tcBorders>
            <w:vAlign w:val="center"/>
            <w:hideMark/>
          </w:tcPr>
          <w:p w:rsidRDefault="00F77942" w:rsidP="00F77942" w:rsidR="00F77942">
            <w:pPr>
              <w:spacing w:after="0"/>
              <w:rPr>
                <w:sz w:val="16"/>
                <w:szCs w:val="16"/>
              </w:rPr>
            </w:pPr>
          </w:p>
        </w:tc>
        <w:tc>
          <w:tcPr>
            <w:tcW w:type="dxa" w:w="300"/>
            <w:vMerge/>
            <w:tcBorders>
              <w:top w:val="nil"/>
              <w:left w:space="0" w:sz="4" w:color="auto" w:val="single"/>
              <w:bottom w:space="0" w:sz="6" w:color="000000" w:val="double"/>
              <w:right w:space="0" w:sz="4" w:color="auto" w:val="single"/>
            </w:tcBorders>
            <w:vAlign w:val="center"/>
            <w:hideMark/>
          </w:tcPr>
          <w:p w:rsidRDefault="00F77942" w:rsidP="00F77942" w:rsidR="00F77942">
            <w:pPr>
              <w:spacing w:after="0"/>
              <w:rPr>
                <w:sz w:val="16"/>
                <w:szCs w:val="16"/>
              </w:rPr>
            </w:pPr>
          </w:p>
        </w:tc>
        <w:tc>
          <w:tcPr>
            <w:tcW w:type="dxa" w:w="300"/>
            <w:vMerge/>
            <w:tcBorders>
              <w:top w:val="nil"/>
              <w:left w:space="0" w:sz="4" w:color="auto" w:val="single"/>
              <w:bottom w:space="0" w:sz="6" w:color="000000" w:val="double"/>
              <w:right w:space="0" w:sz="4" w:color="auto" w:val="single"/>
            </w:tcBorders>
            <w:vAlign w:val="center"/>
            <w:hideMark/>
          </w:tcPr>
          <w:p w:rsidRDefault="00F77942" w:rsidP="00F77942" w:rsidR="00F77942">
            <w:pPr>
              <w:spacing w:after="0"/>
              <w:rPr>
                <w:sz w:val="16"/>
                <w:szCs w:val="16"/>
              </w:rPr>
            </w:pPr>
          </w:p>
        </w:tc>
        <w:tc>
          <w:tcPr>
            <w:tcW w:type="dxa" w:w="1118"/>
            <w:vMerge/>
            <w:tcBorders>
              <w:top w:val="nil"/>
              <w:left w:space="0" w:sz="4" w:color="auto" w:val="single"/>
              <w:bottom w:space="0" w:sz="6" w:color="000000" w:val="double"/>
              <w:right w:space="0" w:sz="4" w:color="auto" w:val="single"/>
            </w:tcBorders>
            <w:vAlign w:val="center"/>
            <w:hideMark/>
          </w:tcPr>
          <w:p w:rsidRDefault="00F77942" w:rsidP="00F77942" w:rsidR="00F77942">
            <w:pPr>
              <w:spacing w:after="0"/>
              <w:rPr>
                <w:sz w:val="16"/>
                <w:szCs w:val="16"/>
              </w:rPr>
            </w:pPr>
          </w:p>
        </w:tc>
        <w:tc>
          <w:tcPr>
            <w:tcW w:type="dxa" w:w="850"/>
            <w:tcBorders>
              <w:top w:val="nil"/>
              <w:left w:val="nil"/>
              <w:bottom w:space="0" w:sz="6" w:color="auto" w:val="doub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276"/>
            <w:tcBorders>
              <w:top w:val="nil"/>
              <w:left w:val="nil"/>
              <w:bottom w:space="0" w:sz="6" w:color="auto" w:val="double"/>
              <w:right w:space="0" w:sz="4" w:color="auto" w:val="single"/>
            </w:tcBorders>
            <w:vAlign w:val="center"/>
            <w:hideMark/>
          </w:tcPr>
          <w:p w:rsidRDefault="00F77942" w:rsidP="00F77942" w:rsidR="00F77942">
            <w:pPr>
              <w:spacing w:after="0"/>
              <w:jc w:val="center"/>
              <w:rPr>
                <w:sz w:val="16"/>
                <w:szCs w:val="16"/>
              </w:rPr>
            </w:pPr>
            <w:r>
              <w:rPr>
                <w:sz w:val="16"/>
                <w:szCs w:val="16"/>
              </w:rPr>
              <w:t>Iznos tražbina (ZA)</w:t>
            </w:r>
          </w:p>
        </w:tc>
        <w:tc>
          <w:tcPr>
            <w:tcW w:type="dxa" w:w="992"/>
            <w:tcBorders>
              <w:top w:val="nil"/>
              <w:left w:val="nil"/>
              <w:bottom w:space="0" w:sz="6" w:color="auto" w:val="double"/>
              <w:right w:space="0" w:sz="4" w:color="auto" w:val="single"/>
            </w:tcBorders>
            <w:vAlign w:val="center"/>
            <w:hideMark/>
          </w:tcPr>
          <w:p w:rsidRDefault="00F77942" w:rsidP="00F77942" w:rsidR="00F77942">
            <w:pPr>
              <w:spacing w:after="0"/>
              <w:jc w:val="center"/>
              <w:rPr>
                <w:sz w:val="16"/>
                <w:szCs w:val="16"/>
              </w:rPr>
            </w:pPr>
            <w:r>
              <w:rPr>
                <w:sz w:val="16"/>
                <w:szCs w:val="16"/>
              </w:rPr>
              <w:t>Iznos tražbina (PROTIV)</w:t>
            </w:r>
          </w:p>
        </w:tc>
      </w:tr>
      <w:tr w:rsidTr="00F77942" w:rsidR="00F77942">
        <w:trPr>
          <w:gridAfter w:val="1"/>
          <w:wAfter w:type="dxa" w:w="5489"/>
          <w:trHeight w:val="915"/>
        </w:trPr>
        <w:tc>
          <w:tcPr>
            <w:tcW w:type="dxa" w:w="599"/>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5</w:t>
            </w:r>
          </w:p>
        </w:tc>
        <w:tc>
          <w:tcPr>
            <w:tcW w:type="dxa" w:w="2694"/>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ATINEL d.o.o. Za inženjerstvo u automatici, telekomunikacijama, informatici, elektrici i elektronici, proizvodnju i usluge</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21867977388</w:t>
            </w:r>
          </w:p>
        </w:tc>
        <w:tc>
          <w:tcPr>
            <w:tcW w:type="dxa" w:w="1276"/>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242.000,00 kn</w:t>
            </w:r>
          </w:p>
        </w:tc>
        <w:tc>
          <w:tcPr>
            <w:tcW w:type="dxa" w:w="818"/>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850"/>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276"/>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242.000,00 kn</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5489"/>
          <w:trHeight w:val="450"/>
        </w:trPr>
        <w:tc>
          <w:tcPr>
            <w:tcW w:type="dxa" w:w="599"/>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16</w:t>
            </w:r>
          </w:p>
        </w:tc>
        <w:tc>
          <w:tcPr>
            <w:tcW w:type="dxa" w:w="2694"/>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CRODUX PLIN d.o.o. Za trgovinu i usluge</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50388109754</w:t>
            </w:r>
          </w:p>
        </w:tc>
        <w:tc>
          <w:tcPr>
            <w:tcW w:type="dxa" w:w="1276"/>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1.035.614,58 kn</w:t>
            </w:r>
          </w:p>
        </w:tc>
        <w:tc>
          <w:tcPr>
            <w:tcW w:type="dxa" w:w="818"/>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850"/>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276"/>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1.035.614,58 kn</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5489"/>
          <w:trHeight w:val="450"/>
        </w:trPr>
        <w:tc>
          <w:tcPr>
            <w:tcW w:type="dxa" w:w="599"/>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27</w:t>
            </w:r>
          </w:p>
        </w:tc>
        <w:tc>
          <w:tcPr>
            <w:tcW w:type="dxa" w:w="2694"/>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E-SOLAR d.o.o. Za proizvodnju i distribuciju solarne energije</w:t>
            </w:r>
          </w:p>
        </w:tc>
        <w:tc>
          <w:tcPr>
            <w:tcW w:type="dxa" w:w="1134"/>
            <w:tcBorders>
              <w:top w:val="nil"/>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55384587456</w:t>
            </w:r>
          </w:p>
        </w:tc>
        <w:tc>
          <w:tcPr>
            <w:tcW w:type="dxa" w:w="1276"/>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1.227.794,58 kn</w:t>
            </w:r>
          </w:p>
        </w:tc>
        <w:tc>
          <w:tcPr>
            <w:tcW w:type="dxa" w:w="818"/>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850"/>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276"/>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1.227.794,58 kn</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5489"/>
          <w:trHeight w:val="450"/>
        </w:trPr>
        <w:tc>
          <w:tcPr>
            <w:tcW w:type="dxa" w:w="599"/>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52</w:t>
            </w:r>
          </w:p>
        </w:tc>
        <w:tc>
          <w:tcPr>
            <w:tcW w:type="dxa" w:w="2694"/>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LILIJANA KORAČEVIĆ</w:t>
            </w:r>
          </w:p>
        </w:tc>
        <w:tc>
          <w:tcPr>
            <w:tcW w:type="dxa" w:w="1134"/>
            <w:tcBorders>
              <w:top w:val="nil"/>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99979298651</w:t>
            </w:r>
          </w:p>
        </w:tc>
        <w:tc>
          <w:tcPr>
            <w:tcW w:type="dxa" w:w="1276"/>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117.500,00 kn</w:t>
            </w:r>
          </w:p>
        </w:tc>
        <w:tc>
          <w:tcPr>
            <w:tcW w:type="dxa" w:w="818"/>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850"/>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276"/>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117.500,00 kn</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5489"/>
          <w:trHeight w:val="450"/>
        </w:trPr>
        <w:tc>
          <w:tcPr>
            <w:tcW w:type="dxa" w:w="599"/>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53</w:t>
            </w:r>
          </w:p>
        </w:tc>
        <w:tc>
          <w:tcPr>
            <w:tcW w:type="dxa" w:w="2694"/>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MIROSLAV KORAČEVIĆ</w:t>
            </w:r>
          </w:p>
        </w:tc>
        <w:tc>
          <w:tcPr>
            <w:tcW w:type="dxa" w:w="1134"/>
            <w:tcBorders>
              <w:top w:val="nil"/>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99122374590</w:t>
            </w:r>
          </w:p>
        </w:tc>
        <w:tc>
          <w:tcPr>
            <w:tcW w:type="dxa" w:w="1276"/>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102.760,59 kn</w:t>
            </w:r>
          </w:p>
        </w:tc>
        <w:tc>
          <w:tcPr>
            <w:tcW w:type="dxa" w:w="818"/>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850"/>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276"/>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102.760,59 kn</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5489"/>
          <w:trHeight w:val="675"/>
        </w:trPr>
        <w:tc>
          <w:tcPr>
            <w:tcW w:type="dxa" w:w="599"/>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58</w:t>
            </w:r>
          </w:p>
        </w:tc>
        <w:tc>
          <w:tcPr>
            <w:tcW w:type="dxa" w:w="2694"/>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LARIX d.o.o. Za proizvodnju, usluge i trgovinu</w:t>
            </w:r>
          </w:p>
        </w:tc>
        <w:tc>
          <w:tcPr>
            <w:tcW w:type="dxa" w:w="1134"/>
            <w:tcBorders>
              <w:top w:val="nil"/>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30763242770</w:t>
            </w:r>
          </w:p>
        </w:tc>
        <w:tc>
          <w:tcPr>
            <w:tcW w:type="dxa" w:w="1276"/>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342.749,62 kn</w:t>
            </w:r>
          </w:p>
        </w:tc>
        <w:tc>
          <w:tcPr>
            <w:tcW w:type="dxa" w:w="818"/>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850"/>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276"/>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342.749,62 kn</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5489"/>
          <w:trHeight w:val="465"/>
        </w:trPr>
        <w:tc>
          <w:tcPr>
            <w:tcW w:type="dxa" w:w="599"/>
            <w:tcBorders>
              <w:top w:val="nil"/>
              <w:left w:space="0" w:sz="4" w:color="auto" w:val="single"/>
              <w:bottom w:space="0" w:sz="6" w:color="auto" w:val="double"/>
              <w:right w:space="0" w:sz="4" w:color="auto" w:val="single"/>
            </w:tcBorders>
            <w:vAlign w:val="center"/>
            <w:hideMark/>
          </w:tcPr>
          <w:p w:rsidRDefault="00F77942" w:rsidP="00F77942" w:rsidR="00F77942">
            <w:pPr>
              <w:spacing w:after="0"/>
              <w:jc w:val="center"/>
              <w:rPr>
                <w:sz w:val="16"/>
                <w:szCs w:val="16"/>
              </w:rPr>
            </w:pPr>
            <w:r>
              <w:rPr>
                <w:sz w:val="16"/>
                <w:szCs w:val="16"/>
              </w:rPr>
              <w:t>88</w:t>
            </w:r>
          </w:p>
        </w:tc>
        <w:tc>
          <w:tcPr>
            <w:tcW w:type="dxa" w:w="2694"/>
            <w:tcBorders>
              <w:top w:val="nil"/>
              <w:left w:val="nil"/>
              <w:bottom w:space="0" w:sz="6" w:color="auto" w:val="double"/>
              <w:right w:space="0" w:sz="4" w:color="auto" w:val="single"/>
            </w:tcBorders>
            <w:vAlign w:val="center"/>
            <w:hideMark/>
          </w:tcPr>
          <w:p w:rsidRDefault="00F77942" w:rsidP="00F77942" w:rsidR="00F77942">
            <w:pPr>
              <w:spacing w:after="0"/>
              <w:rPr>
                <w:sz w:val="16"/>
                <w:szCs w:val="16"/>
              </w:rPr>
            </w:pPr>
            <w:r>
              <w:rPr>
                <w:sz w:val="16"/>
                <w:szCs w:val="16"/>
              </w:rPr>
              <w:t xml:space="preserve">SITIS d.o.o. </w:t>
            </w:r>
          </w:p>
        </w:tc>
        <w:tc>
          <w:tcPr>
            <w:tcW w:type="dxa" w:w="1134"/>
            <w:tcBorders>
              <w:top w:val="nil"/>
              <w:left w:val="nil"/>
              <w:bottom w:space="0" w:sz="6" w:color="auto" w:val="double"/>
              <w:right w:space="0" w:sz="4" w:color="auto" w:val="single"/>
            </w:tcBorders>
            <w:noWrap/>
            <w:vAlign w:val="center"/>
            <w:hideMark/>
          </w:tcPr>
          <w:p w:rsidRDefault="00F77942" w:rsidP="00F77942" w:rsidR="00F77942">
            <w:pPr>
              <w:spacing w:after="0"/>
              <w:jc w:val="center"/>
              <w:rPr>
                <w:sz w:val="16"/>
                <w:szCs w:val="16"/>
              </w:rPr>
            </w:pPr>
            <w:r>
              <w:rPr>
                <w:sz w:val="16"/>
                <w:szCs w:val="16"/>
              </w:rPr>
              <w:t>92275498041</w:t>
            </w:r>
          </w:p>
        </w:tc>
        <w:tc>
          <w:tcPr>
            <w:tcW w:type="dxa" w:w="1276"/>
            <w:tcBorders>
              <w:top w:val="nil"/>
              <w:left w:val="nil"/>
              <w:bottom w:space="0" w:sz="6" w:color="auto" w:val="double"/>
              <w:right w:space="0" w:sz="4" w:color="auto" w:val="single"/>
            </w:tcBorders>
            <w:noWrap/>
            <w:vAlign w:val="center"/>
            <w:hideMark/>
          </w:tcPr>
          <w:p w:rsidRDefault="00F77942" w:rsidP="00F77942" w:rsidR="00F77942">
            <w:pPr>
              <w:spacing w:after="0"/>
              <w:jc w:val="right"/>
              <w:rPr>
                <w:sz w:val="16"/>
                <w:szCs w:val="16"/>
              </w:rPr>
            </w:pPr>
            <w:r>
              <w:rPr>
                <w:sz w:val="16"/>
                <w:szCs w:val="16"/>
              </w:rPr>
              <w:t>2.619.478,13 kn</w:t>
            </w:r>
          </w:p>
        </w:tc>
        <w:tc>
          <w:tcPr>
            <w:tcW w:type="dxa" w:w="818"/>
            <w:tcBorders>
              <w:top w:val="nil"/>
              <w:left w:val="nil"/>
              <w:bottom w:space="0" w:sz="6" w:color="auto" w:val="doub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850"/>
            <w:tcBorders>
              <w:top w:val="nil"/>
              <w:left w:val="nil"/>
              <w:bottom w:space="0" w:sz="6" w:color="auto" w:val="doub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1276"/>
            <w:tcBorders>
              <w:top w:val="nil"/>
              <w:left w:val="nil"/>
              <w:bottom w:space="0" w:sz="6" w:color="auto" w:val="double"/>
              <w:right w:space="0" w:sz="4" w:color="auto" w:val="single"/>
            </w:tcBorders>
            <w:vAlign w:val="center"/>
            <w:hideMark/>
          </w:tcPr>
          <w:p w:rsidRDefault="00F77942" w:rsidP="00F77942" w:rsidR="00F77942">
            <w:pPr>
              <w:spacing w:after="0"/>
              <w:jc w:val="right"/>
              <w:rPr>
                <w:sz w:val="16"/>
                <w:szCs w:val="16"/>
              </w:rPr>
            </w:pPr>
            <w:r>
              <w:rPr>
                <w:sz w:val="16"/>
                <w:szCs w:val="16"/>
              </w:rPr>
              <w:t>2.619.478,13 kn</w:t>
            </w:r>
          </w:p>
        </w:tc>
        <w:tc>
          <w:tcPr>
            <w:tcW w:type="dxa" w:w="992"/>
            <w:tcBorders>
              <w:top w:val="nil"/>
              <w:left w:val="nil"/>
              <w:bottom w:space="0" w:sz="6" w:color="auto" w:val="double"/>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5489"/>
          <w:trHeight w:val="270"/>
        </w:trPr>
        <w:tc>
          <w:tcPr>
            <w:tcW w:type="dxa" w:w="599"/>
            <w:tcBorders>
              <w:top w:val="nil"/>
              <w:left w:space="0" w:sz="4" w:color="auto" w:val="single"/>
              <w:bottom w:space="0" w:sz="4" w:color="auto" w:val="single"/>
              <w:right w:space="0" w:sz="4" w:color="auto" w:val="single"/>
            </w:tcBorders>
            <w:vAlign w:val="center"/>
            <w:hideMark/>
          </w:tcPr>
          <w:p w:rsidRDefault="00F77942" w:rsidP="00F77942" w:rsidR="00F77942">
            <w:pPr>
              <w:spacing w:after="0"/>
              <w:jc w:val="center"/>
              <w:rPr>
                <w:b/>
                <w:sz w:val="16"/>
                <w:szCs w:val="16"/>
              </w:rPr>
            </w:pPr>
            <w:r>
              <w:rPr>
                <w:b/>
                <w:sz w:val="16"/>
                <w:szCs w:val="16"/>
              </w:rPr>
              <w:t> </w:t>
            </w:r>
          </w:p>
        </w:tc>
        <w:tc>
          <w:tcPr>
            <w:tcW w:type="dxa" w:w="2694"/>
            <w:tcBorders>
              <w:top w:val="nil"/>
              <w:left w:val="nil"/>
              <w:bottom w:space="0" w:sz="4" w:color="auto" w:val="single"/>
              <w:right w:space="0" w:sz="4" w:color="auto" w:val="single"/>
            </w:tcBorders>
            <w:vAlign w:val="center"/>
            <w:hideMark/>
          </w:tcPr>
          <w:p w:rsidRDefault="00F77942" w:rsidP="00F77942" w:rsidR="00F77942">
            <w:pPr>
              <w:spacing w:after="0"/>
              <w:rPr>
                <w:b/>
                <w:sz w:val="16"/>
                <w:szCs w:val="16"/>
              </w:rPr>
            </w:pPr>
            <w:r>
              <w:rPr>
                <w:b/>
                <w:sz w:val="16"/>
                <w:szCs w:val="16"/>
              </w:rPr>
              <w:t xml:space="preserve">UKUPNO </w:t>
            </w:r>
          </w:p>
        </w:tc>
        <w:tc>
          <w:tcPr>
            <w:tcW w:type="dxa" w:w="1134"/>
            <w:tcBorders>
              <w:top w:val="nil"/>
              <w:left w:val="nil"/>
              <w:bottom w:space="0" w:sz="4" w:color="auto" w:val="single"/>
              <w:right w:space="0" w:sz="4" w:color="auto" w:val="single"/>
            </w:tcBorders>
            <w:noWrap/>
            <w:vAlign w:val="center"/>
            <w:hideMark/>
          </w:tcPr>
          <w:p w:rsidRDefault="00F77942" w:rsidP="00F77942" w:rsidR="00F77942">
            <w:pPr>
              <w:spacing w:after="0"/>
              <w:jc w:val="center"/>
              <w:rPr>
                <w:b/>
                <w:sz w:val="16"/>
                <w:szCs w:val="16"/>
              </w:rPr>
            </w:pPr>
            <w:r>
              <w:rPr>
                <w:b/>
                <w:sz w:val="16"/>
                <w:szCs w:val="16"/>
              </w:rPr>
              <w:t> </w:t>
            </w:r>
          </w:p>
        </w:tc>
        <w:tc>
          <w:tcPr>
            <w:tcW w:type="dxa" w:w="1276"/>
            <w:tcBorders>
              <w:top w:val="nil"/>
              <w:left w:val="nil"/>
              <w:bottom w:space="0" w:sz="4" w:color="auto" w:val="single"/>
              <w:right w:space="0" w:sz="4" w:color="auto" w:val="single"/>
            </w:tcBorders>
            <w:noWrap/>
            <w:vAlign w:val="center"/>
            <w:hideMark/>
          </w:tcPr>
          <w:p w:rsidRDefault="00F77942" w:rsidP="00F77942" w:rsidR="00F77942">
            <w:pPr>
              <w:spacing w:after="0"/>
              <w:jc w:val="right"/>
              <w:rPr>
                <w:b/>
                <w:sz w:val="16"/>
                <w:szCs w:val="16"/>
              </w:rPr>
            </w:pPr>
            <w:r>
              <w:rPr>
                <w:b/>
                <w:sz w:val="16"/>
                <w:szCs w:val="16"/>
              </w:rPr>
              <w:t>5.687.897,50 kn</w:t>
            </w:r>
          </w:p>
        </w:tc>
        <w:tc>
          <w:tcPr>
            <w:tcW w:type="dxa" w:w="818"/>
            <w:tcBorders>
              <w:top w:val="nil"/>
              <w:left w:val="nil"/>
              <w:bottom w:space="0" w:sz="4" w:color="auto" w:val="single"/>
              <w:right w:space="0" w:sz="4" w:color="auto" w:val="single"/>
            </w:tcBorders>
            <w:noWrap/>
            <w:vAlign w:val="center"/>
            <w:hideMark/>
          </w:tcPr>
          <w:p w:rsidRDefault="00F77942" w:rsidP="00F77942" w:rsidR="00F77942">
            <w:pPr>
              <w:spacing w:after="0"/>
              <w:jc w:val="right"/>
              <w:rPr>
                <w:b/>
                <w:sz w:val="16"/>
                <w:szCs w:val="16"/>
              </w:rPr>
            </w:pPr>
            <w:r>
              <w:rPr>
                <w:b/>
                <w:sz w:val="16"/>
                <w:szCs w:val="16"/>
              </w:rPr>
              <w:t>0,00 kn</w:t>
            </w:r>
          </w:p>
        </w:tc>
        <w:tc>
          <w:tcPr>
            <w:tcW w:type="dxa" w:w="850"/>
            <w:tcBorders>
              <w:top w:val="nil"/>
              <w:left w:val="nil"/>
              <w:bottom w:space="0" w:sz="4" w:color="auto" w:val="single"/>
              <w:right w:space="0" w:sz="4" w:color="auto" w:val="single"/>
            </w:tcBorders>
            <w:vAlign w:val="center"/>
            <w:hideMark/>
          </w:tcPr>
          <w:p w:rsidRDefault="00F77942" w:rsidP="00F77942" w:rsidR="00F77942">
            <w:pPr>
              <w:spacing w:after="0"/>
              <w:jc w:val="center"/>
              <w:rPr>
                <w:b/>
                <w:sz w:val="16"/>
                <w:szCs w:val="16"/>
              </w:rPr>
            </w:pPr>
            <w:r>
              <w:rPr>
                <w:b/>
                <w:sz w:val="16"/>
                <w:szCs w:val="16"/>
              </w:rPr>
              <w:t> </w:t>
            </w:r>
          </w:p>
        </w:tc>
        <w:tc>
          <w:tcPr>
            <w:tcW w:type="dxa" w:w="1276"/>
            <w:tcBorders>
              <w:top w:val="nil"/>
              <w:left w:val="nil"/>
              <w:bottom w:space="0" w:sz="4" w:color="auto" w:val="single"/>
              <w:right w:space="0" w:sz="4" w:color="auto" w:val="single"/>
            </w:tcBorders>
            <w:vAlign w:val="center"/>
            <w:hideMark/>
          </w:tcPr>
          <w:p w:rsidRDefault="00F77942" w:rsidP="00F77942" w:rsidR="00F77942">
            <w:pPr>
              <w:spacing w:after="0"/>
              <w:jc w:val="right"/>
              <w:rPr>
                <w:b/>
                <w:sz w:val="16"/>
                <w:szCs w:val="16"/>
              </w:rPr>
            </w:pPr>
            <w:r>
              <w:rPr>
                <w:b/>
                <w:sz w:val="16"/>
                <w:szCs w:val="16"/>
              </w:rPr>
              <w:t>5.687.897,50 kn</w:t>
            </w:r>
          </w:p>
        </w:tc>
        <w:tc>
          <w:tcPr>
            <w:tcW w:type="dxa" w:w="992"/>
            <w:tcBorders>
              <w:top w:val="nil"/>
              <w:left w:val="nil"/>
              <w:bottom w:space="0" w:sz="4" w:color="auto" w:val="single"/>
              <w:right w:space="0" w:sz="4" w:color="auto" w:val="single"/>
            </w:tcBorders>
            <w:vAlign w:val="center"/>
            <w:hideMark/>
          </w:tcPr>
          <w:p w:rsidRDefault="00F77942" w:rsidP="00F77942" w:rsidR="00F77942">
            <w:pPr>
              <w:spacing w:after="0"/>
              <w:jc w:val="right"/>
              <w:rPr>
                <w:b/>
                <w:sz w:val="16"/>
                <w:szCs w:val="16"/>
              </w:rPr>
            </w:pPr>
            <w:r>
              <w:rPr>
                <w:b/>
                <w:sz w:val="16"/>
                <w:szCs w:val="16"/>
              </w:rPr>
              <w:t>0,00 kn</w:t>
            </w:r>
          </w:p>
        </w:tc>
      </w:tr>
      <w:tr w:rsidTr="00F77942" w:rsidR="00F77942">
        <w:trPr>
          <w:gridAfter w:val="8"/>
          <w:wAfter w:type="dxa" w:w="14529"/>
          <w:trHeight w:val="1975"/>
        </w:trPr>
        <w:tc>
          <w:tcPr>
            <w:tcW w:type="dxa" w:w="599"/>
            <w:noWrap/>
            <w:hideMark/>
          </w:tcPr>
          <w:p w:rsidRDefault="00F77942" w:rsidP="00F77942" w:rsidR="00F77942">
            <w:pPr>
              <w:spacing w:after="0"/>
              <w:rPr>
                <w:sz w:val="20"/>
                <w:szCs w:val="20"/>
              </w:rPr>
            </w:pPr>
          </w:p>
        </w:tc>
      </w:tr>
    </w:tbl>
    <w:p w:rsidRDefault="00F77942" w:rsidP="00F77942" w:rsidR="00F77942">
      <w:pPr>
        <w:spacing w:after="0"/>
        <w:rPr>
          <w:sz w:val="16"/>
          <w:szCs w:val="16"/>
        </w:rPr>
      </w:pPr>
      <w:r>
        <w:rPr>
          <w:sz w:val="16"/>
          <w:szCs w:val="16"/>
        </w:rPr>
        <w:br w:type="page"/>
      </w:r>
    </w:p>
    <w:tbl>
      <w:tblPr>
        <w:tblW w:type="dxa" w:w="14284"/>
        <w:tblInd w:type="dxa" w:w="-885"/>
        <w:tblLook w:val="04A0" w:noVBand="1" w:noHBand="0" w:lastColumn="0" w:firstColumn="1" w:lastRow="0" w:firstRow="1"/>
      </w:tblPr>
      <w:tblGrid>
        <w:gridCol w:w="681"/>
        <w:gridCol w:w="2311"/>
        <w:gridCol w:w="1134"/>
        <w:gridCol w:w="1056"/>
        <w:gridCol w:w="1212"/>
        <w:gridCol w:w="1262"/>
        <w:gridCol w:w="992"/>
        <w:gridCol w:w="1134"/>
        <w:gridCol w:w="4502"/>
      </w:tblGrid>
      <w:tr w:rsidTr="00F77942" w:rsidR="00F77942">
        <w:trPr>
          <w:trHeight w:val="300"/>
        </w:trPr>
        <w:tc>
          <w:tcPr>
            <w:tcW w:type="dxa" w:w="14284"/>
            <w:gridSpan w:val="9"/>
            <w:tcBorders>
              <w:top w:val="nil"/>
              <w:left w:val="nil"/>
              <w:bottom w:space="0" w:sz="4" w:color="auto" w:val="single"/>
              <w:right w:val="nil"/>
            </w:tcBorders>
            <w:noWrap/>
            <w:hideMark/>
          </w:tcPr>
          <w:p w:rsidRDefault="00F77942" w:rsidP="00F77942" w:rsidR="00F77942">
            <w:pPr>
              <w:spacing w:after="0"/>
              <w:rPr>
                <w:b/>
                <w:bCs/>
                <w:sz w:val="16"/>
                <w:szCs w:val="16"/>
              </w:rPr>
            </w:pPr>
            <w:r>
              <w:rPr>
                <w:b/>
                <w:bCs/>
                <w:sz w:val="16"/>
                <w:szCs w:val="16"/>
              </w:rPr>
              <w:lastRenderedPageBreak/>
              <w:t>3 b) OSTALI DOBAVLJAČI</w:t>
            </w:r>
          </w:p>
        </w:tc>
      </w:tr>
      <w:tr w:rsidTr="00F77942" w:rsidR="00F77942">
        <w:trPr>
          <w:gridAfter w:val="1"/>
          <w:wAfter w:type="dxa" w:w="4502"/>
          <w:trHeight w:val="255"/>
        </w:trPr>
        <w:tc>
          <w:tcPr>
            <w:tcW w:type="dxa" w:w="681"/>
            <w:vMerge w:val="restart"/>
            <w:tcBorders>
              <w:top w:val="nil"/>
              <w:left w:space="0" w:sz="4" w:color="auto" w:val="single"/>
              <w:bottom w:space="0" w:sz="6" w:color="000000" w:val="double"/>
              <w:right w:space="0" w:sz="4" w:color="auto" w:val="single"/>
            </w:tcBorders>
            <w:vAlign w:val="center"/>
            <w:hideMark/>
          </w:tcPr>
          <w:p w:rsidRDefault="00F77942" w:rsidP="00F77942" w:rsidR="00F77942">
            <w:pPr>
              <w:spacing w:after="0"/>
              <w:jc w:val="center"/>
              <w:rPr>
                <w:sz w:val="16"/>
                <w:szCs w:val="16"/>
              </w:rPr>
            </w:pPr>
            <w:r>
              <w:rPr>
                <w:sz w:val="16"/>
                <w:szCs w:val="16"/>
              </w:rPr>
              <w:t xml:space="preserve">Redni broj </w:t>
            </w:r>
          </w:p>
        </w:tc>
        <w:tc>
          <w:tcPr>
            <w:tcW w:type="dxa" w:w="2311"/>
            <w:vMerge w:val="restart"/>
            <w:tcBorders>
              <w:top w:val="nil"/>
              <w:left w:space="0" w:sz="4" w:color="auto" w:val="single"/>
              <w:bottom w:space="0" w:sz="6" w:color="000000" w:val="double"/>
              <w:right w:space="0" w:sz="4" w:color="auto" w:val="single"/>
            </w:tcBorders>
            <w:vAlign w:val="center"/>
            <w:hideMark/>
          </w:tcPr>
          <w:p w:rsidRDefault="00F77942" w:rsidP="00F77942" w:rsidR="00F77942">
            <w:pPr>
              <w:spacing w:after="0"/>
              <w:jc w:val="center"/>
              <w:rPr>
                <w:sz w:val="16"/>
                <w:szCs w:val="16"/>
              </w:rPr>
            </w:pPr>
            <w:r>
              <w:rPr>
                <w:sz w:val="16"/>
                <w:szCs w:val="16"/>
              </w:rPr>
              <w:t>Ime i prezime / tvrtka ili naziv vjerovnika</w:t>
            </w:r>
          </w:p>
        </w:tc>
        <w:tc>
          <w:tcPr>
            <w:tcW w:type="dxa" w:w="1134"/>
            <w:vMerge w:val="restart"/>
            <w:tcBorders>
              <w:top w:val="nil"/>
              <w:left w:space="0" w:sz="4" w:color="auto" w:val="single"/>
              <w:bottom w:space="0" w:sz="6" w:color="000000" w:val="double"/>
              <w:right w:space="0" w:sz="4" w:color="auto" w:val="single"/>
            </w:tcBorders>
            <w:vAlign w:val="center"/>
            <w:hideMark/>
          </w:tcPr>
          <w:p w:rsidRDefault="00F77942" w:rsidP="00F77942" w:rsidR="00F77942">
            <w:pPr>
              <w:spacing w:after="0"/>
              <w:jc w:val="center"/>
              <w:rPr>
                <w:sz w:val="16"/>
                <w:szCs w:val="16"/>
              </w:rPr>
            </w:pPr>
            <w:r>
              <w:rPr>
                <w:sz w:val="16"/>
                <w:szCs w:val="16"/>
              </w:rPr>
              <w:t xml:space="preserve">OIB vjerovnika </w:t>
            </w:r>
          </w:p>
        </w:tc>
        <w:tc>
          <w:tcPr>
            <w:tcW w:type="dxa" w:w="1056"/>
            <w:vMerge w:val="restart"/>
            <w:tcBorders>
              <w:top w:val="nil"/>
              <w:left w:space="0" w:sz="4" w:color="auto" w:val="single"/>
              <w:bottom w:space="0" w:sz="6" w:color="000000" w:val="double"/>
              <w:right w:space="0" w:sz="4" w:color="auto" w:val="single"/>
            </w:tcBorders>
            <w:vAlign w:val="center"/>
            <w:hideMark/>
          </w:tcPr>
          <w:p w:rsidRDefault="00F77942" w:rsidP="00F77942" w:rsidR="00F77942">
            <w:pPr>
              <w:spacing w:after="0"/>
              <w:jc w:val="center"/>
              <w:rPr>
                <w:sz w:val="16"/>
                <w:szCs w:val="16"/>
              </w:rPr>
            </w:pPr>
            <w:r>
              <w:rPr>
                <w:sz w:val="16"/>
                <w:szCs w:val="16"/>
              </w:rPr>
              <w:t>Priznati iznos tražbine (kn)</w:t>
            </w:r>
          </w:p>
        </w:tc>
        <w:tc>
          <w:tcPr>
            <w:tcW w:type="dxa" w:w="1212"/>
            <w:vMerge w:val="restart"/>
            <w:tcBorders>
              <w:top w:val="nil"/>
              <w:left w:space="0" w:sz="4" w:color="auto" w:val="single"/>
              <w:bottom w:space="0" w:sz="6" w:color="000000" w:val="double"/>
              <w:right w:space="0" w:sz="4" w:color="auto" w:val="single"/>
            </w:tcBorders>
            <w:vAlign w:val="center"/>
            <w:hideMark/>
          </w:tcPr>
          <w:p w:rsidRDefault="00F77942" w:rsidP="00F77942" w:rsidR="00F77942">
            <w:pPr>
              <w:spacing w:after="0"/>
              <w:jc w:val="center"/>
              <w:rPr>
                <w:sz w:val="16"/>
                <w:szCs w:val="16"/>
              </w:rPr>
            </w:pPr>
            <w:r>
              <w:rPr>
                <w:sz w:val="16"/>
                <w:szCs w:val="16"/>
              </w:rPr>
              <w:t>Osporeni iznos tražbine (kn)</w:t>
            </w:r>
          </w:p>
        </w:tc>
        <w:tc>
          <w:tcPr>
            <w:tcW w:type="dxa" w:w="3388"/>
            <w:gridSpan w:val="3"/>
            <w:tcBorders>
              <w:top w:space="0" w:sz="4" w:color="auto" w:val="single"/>
              <w:left w:val="nil"/>
              <w:bottom w:space="0" w:sz="4" w:color="auto" w:val="single"/>
              <w:right w:space="0" w:sz="4" w:color="000000" w:val="single"/>
            </w:tcBorders>
            <w:vAlign w:val="center"/>
            <w:hideMark/>
          </w:tcPr>
          <w:p w:rsidRDefault="00F77942" w:rsidP="00F77942" w:rsidR="00F77942">
            <w:pPr>
              <w:spacing w:after="0"/>
              <w:jc w:val="center"/>
              <w:rPr>
                <w:sz w:val="16"/>
                <w:szCs w:val="16"/>
              </w:rPr>
            </w:pPr>
            <w:r>
              <w:rPr>
                <w:sz w:val="16"/>
                <w:szCs w:val="16"/>
              </w:rPr>
              <w:t>Glasanje,  ZA / PROTIV</w:t>
            </w:r>
          </w:p>
        </w:tc>
      </w:tr>
      <w:tr w:rsidTr="00F77942" w:rsidR="00F77942">
        <w:trPr>
          <w:gridAfter w:val="1"/>
          <w:wAfter w:type="dxa" w:w="4502"/>
          <w:trHeight w:val="525"/>
        </w:trPr>
        <w:tc>
          <w:tcPr>
            <w:tcW w:type="auto" w:w="0"/>
            <w:vMerge/>
            <w:tcBorders>
              <w:top w:val="nil"/>
              <w:left w:space="0" w:sz="4" w:color="auto" w:val="single"/>
              <w:bottom w:space="0" w:sz="6" w:color="000000" w:val="double"/>
              <w:right w:space="0" w:sz="4" w:color="auto" w:val="single"/>
            </w:tcBorders>
            <w:vAlign w:val="center"/>
            <w:hideMark/>
          </w:tcPr>
          <w:p w:rsidRDefault="00F77942" w:rsidP="00F77942" w:rsidR="00F77942">
            <w:pPr>
              <w:spacing w:after="0"/>
              <w:rPr>
                <w:sz w:val="16"/>
                <w:szCs w:val="16"/>
              </w:rPr>
            </w:pPr>
          </w:p>
        </w:tc>
        <w:tc>
          <w:tcPr>
            <w:tcW w:type="auto" w:w="0"/>
            <w:vMerge/>
            <w:tcBorders>
              <w:top w:val="nil"/>
              <w:left w:space="0" w:sz="4" w:color="auto" w:val="single"/>
              <w:bottom w:space="0" w:sz="6" w:color="000000" w:val="double"/>
              <w:right w:space="0" w:sz="4" w:color="auto" w:val="single"/>
            </w:tcBorders>
            <w:vAlign w:val="center"/>
            <w:hideMark/>
          </w:tcPr>
          <w:p w:rsidRDefault="00F77942" w:rsidP="00F77942" w:rsidR="00F77942">
            <w:pPr>
              <w:spacing w:after="0"/>
              <w:rPr>
                <w:sz w:val="16"/>
                <w:szCs w:val="16"/>
              </w:rPr>
            </w:pPr>
          </w:p>
        </w:tc>
        <w:tc>
          <w:tcPr>
            <w:tcW w:type="auto" w:w="0"/>
            <w:vMerge/>
            <w:tcBorders>
              <w:top w:val="nil"/>
              <w:left w:space="0" w:sz="4" w:color="auto" w:val="single"/>
              <w:bottom w:space="0" w:sz="6" w:color="000000" w:val="double"/>
              <w:right w:space="0" w:sz="4" w:color="auto" w:val="single"/>
            </w:tcBorders>
            <w:vAlign w:val="center"/>
            <w:hideMark/>
          </w:tcPr>
          <w:p w:rsidRDefault="00F77942" w:rsidP="00F77942" w:rsidR="00F77942">
            <w:pPr>
              <w:spacing w:after="0"/>
              <w:rPr>
                <w:sz w:val="16"/>
                <w:szCs w:val="16"/>
              </w:rPr>
            </w:pPr>
          </w:p>
        </w:tc>
        <w:tc>
          <w:tcPr>
            <w:tcW w:type="auto" w:w="0"/>
            <w:vMerge/>
            <w:tcBorders>
              <w:top w:val="nil"/>
              <w:left w:space="0" w:sz="4" w:color="auto" w:val="single"/>
              <w:bottom w:space="0" w:sz="6" w:color="000000" w:val="double"/>
              <w:right w:space="0" w:sz="4" w:color="auto" w:val="single"/>
            </w:tcBorders>
            <w:vAlign w:val="center"/>
            <w:hideMark/>
          </w:tcPr>
          <w:p w:rsidRDefault="00F77942" w:rsidP="00F77942" w:rsidR="00F77942">
            <w:pPr>
              <w:spacing w:after="0"/>
              <w:rPr>
                <w:sz w:val="16"/>
                <w:szCs w:val="16"/>
              </w:rPr>
            </w:pPr>
          </w:p>
        </w:tc>
        <w:tc>
          <w:tcPr>
            <w:tcW w:type="auto" w:w="0"/>
            <w:vMerge/>
            <w:tcBorders>
              <w:top w:val="nil"/>
              <w:left w:space="0" w:sz="4" w:color="auto" w:val="single"/>
              <w:bottom w:space="0" w:sz="6" w:color="000000" w:val="double"/>
              <w:right w:space="0" w:sz="4" w:color="auto" w:val="single"/>
            </w:tcBorders>
            <w:vAlign w:val="center"/>
            <w:hideMark/>
          </w:tcPr>
          <w:p w:rsidRDefault="00F77942" w:rsidP="00F77942" w:rsidR="00F77942">
            <w:pPr>
              <w:spacing w:after="0"/>
              <w:rPr>
                <w:sz w:val="16"/>
                <w:szCs w:val="16"/>
              </w:rPr>
            </w:pPr>
          </w:p>
        </w:tc>
        <w:tc>
          <w:tcPr>
            <w:tcW w:type="dxa" w:w="1262"/>
            <w:tcBorders>
              <w:top w:val="nil"/>
              <w:left w:val="nil"/>
              <w:bottom w:space="0" w:sz="6" w:color="auto" w:val="doub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992"/>
            <w:tcBorders>
              <w:top w:val="nil"/>
              <w:left w:val="nil"/>
              <w:bottom w:space="0" w:sz="6" w:color="auto" w:val="double"/>
              <w:right w:space="0" w:sz="4" w:color="auto" w:val="single"/>
            </w:tcBorders>
            <w:vAlign w:val="center"/>
            <w:hideMark/>
          </w:tcPr>
          <w:p w:rsidRDefault="00F77942" w:rsidP="00F77942" w:rsidR="00F77942">
            <w:pPr>
              <w:spacing w:after="0"/>
              <w:jc w:val="center"/>
              <w:rPr>
                <w:sz w:val="16"/>
                <w:szCs w:val="16"/>
              </w:rPr>
            </w:pPr>
            <w:r>
              <w:rPr>
                <w:sz w:val="16"/>
                <w:szCs w:val="16"/>
              </w:rPr>
              <w:t xml:space="preserve"> Tražbina (ZA)</w:t>
            </w:r>
          </w:p>
        </w:tc>
        <w:tc>
          <w:tcPr>
            <w:tcW w:type="dxa" w:w="1134"/>
            <w:tcBorders>
              <w:top w:val="nil"/>
              <w:left w:val="nil"/>
              <w:bottom w:space="0" w:sz="6" w:color="auto" w:val="double"/>
              <w:right w:space="0" w:sz="4" w:color="auto" w:val="single"/>
            </w:tcBorders>
            <w:vAlign w:val="center"/>
            <w:hideMark/>
          </w:tcPr>
          <w:p w:rsidRDefault="00F77942" w:rsidP="00F77942" w:rsidR="00F77942">
            <w:pPr>
              <w:spacing w:after="0"/>
              <w:jc w:val="center"/>
              <w:rPr>
                <w:sz w:val="16"/>
                <w:szCs w:val="16"/>
              </w:rPr>
            </w:pPr>
            <w:r>
              <w:rPr>
                <w:sz w:val="16"/>
                <w:szCs w:val="16"/>
              </w:rPr>
              <w:t>Tražbina (PROTIV)</w:t>
            </w:r>
          </w:p>
        </w:tc>
      </w:tr>
      <w:tr w:rsidTr="00F77942" w:rsidR="00F77942">
        <w:trPr>
          <w:gridAfter w:val="1"/>
          <w:wAfter w:type="dxa" w:w="4502"/>
          <w:trHeight w:val="465"/>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1</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 xml:space="preserve">A/D ELECTRONIC d.o.o. Za proizvodnju, </w:t>
            </w:r>
            <w:proofErr w:type="spellStart"/>
            <w:r>
              <w:rPr>
                <w:sz w:val="16"/>
                <w:szCs w:val="16"/>
              </w:rPr>
              <w:t>trgovuinu</w:t>
            </w:r>
            <w:proofErr w:type="spellEnd"/>
            <w:r>
              <w:rPr>
                <w:sz w:val="16"/>
                <w:szCs w:val="16"/>
              </w:rPr>
              <w:t xml:space="preserve"> i usluge</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51645411160</w:t>
            </w:r>
          </w:p>
        </w:tc>
        <w:tc>
          <w:tcPr>
            <w:tcW w:type="dxa" w:w="1056"/>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311,85 kn</w:t>
            </w:r>
          </w:p>
        </w:tc>
        <w:tc>
          <w:tcPr>
            <w:tcW w:type="dxa" w:w="121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311,85 kn</w:t>
            </w:r>
          </w:p>
        </w:tc>
      </w:tr>
      <w:tr w:rsidTr="00F77942" w:rsidR="00F77942">
        <w:trPr>
          <w:gridAfter w:val="1"/>
          <w:wAfter w:type="dxa" w:w="4502"/>
          <w:trHeight w:val="675"/>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2</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 xml:space="preserve">AERZEN ADRIA INŽENJERING, TRGOVINA d.o.o. </w:t>
            </w:r>
            <w:proofErr w:type="spellStart"/>
            <w:r>
              <w:rPr>
                <w:sz w:val="16"/>
                <w:szCs w:val="16"/>
              </w:rPr>
              <w:t>Aza</w:t>
            </w:r>
            <w:proofErr w:type="spellEnd"/>
            <w:r>
              <w:rPr>
                <w:sz w:val="16"/>
                <w:szCs w:val="16"/>
              </w:rPr>
              <w:t xml:space="preserve"> inženjering, trgovinu i servis</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2159965627</w:t>
            </w:r>
          </w:p>
        </w:tc>
        <w:tc>
          <w:tcPr>
            <w:tcW w:type="dxa" w:w="1056"/>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4.691,25 kn</w:t>
            </w:r>
          </w:p>
        </w:tc>
        <w:tc>
          <w:tcPr>
            <w:tcW w:type="dxa" w:w="121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4.691,25 kn</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4502"/>
          <w:trHeight w:val="450"/>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3</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AKO-ELEKTRO SERVIS d.o.o.</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20230679257</w:t>
            </w:r>
          </w:p>
        </w:tc>
        <w:tc>
          <w:tcPr>
            <w:tcW w:type="dxa" w:w="1056"/>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3.804,94 kn</w:t>
            </w:r>
          </w:p>
        </w:tc>
        <w:tc>
          <w:tcPr>
            <w:tcW w:type="dxa" w:w="121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3.804,94 kn</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4502"/>
          <w:trHeight w:val="450"/>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4</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AT ENEKO d.o.o.za energetiku i ekologiju</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43666502843</w:t>
            </w:r>
          </w:p>
        </w:tc>
        <w:tc>
          <w:tcPr>
            <w:tcW w:type="dxa" w:w="1056"/>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139.692,46 kn</w:t>
            </w:r>
          </w:p>
        </w:tc>
        <w:tc>
          <w:tcPr>
            <w:tcW w:type="dxa" w:w="121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139.692,46 kn</w:t>
            </w:r>
          </w:p>
        </w:tc>
      </w:tr>
      <w:tr w:rsidTr="00F77942" w:rsidR="00F77942">
        <w:trPr>
          <w:gridAfter w:val="1"/>
          <w:wAfter w:type="dxa" w:w="4502"/>
          <w:trHeight w:val="450"/>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6</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 xml:space="preserve">AUTO BENUSSI d.o.o. Za </w:t>
            </w:r>
            <w:proofErr w:type="spellStart"/>
            <w:r>
              <w:rPr>
                <w:sz w:val="16"/>
                <w:szCs w:val="16"/>
              </w:rPr>
              <w:t>građevinasarsrvo</w:t>
            </w:r>
            <w:proofErr w:type="spellEnd"/>
            <w:r>
              <w:rPr>
                <w:sz w:val="16"/>
                <w:szCs w:val="16"/>
              </w:rPr>
              <w:t>, trgovinu i usluge</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96262119913</w:t>
            </w:r>
          </w:p>
        </w:tc>
        <w:tc>
          <w:tcPr>
            <w:tcW w:type="dxa" w:w="1056"/>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292,98 kn</w:t>
            </w:r>
          </w:p>
        </w:tc>
        <w:tc>
          <w:tcPr>
            <w:tcW w:type="dxa" w:w="121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292,98 kn</w:t>
            </w:r>
          </w:p>
        </w:tc>
      </w:tr>
      <w:tr w:rsidTr="00F77942" w:rsidR="00F77942">
        <w:trPr>
          <w:gridAfter w:val="1"/>
          <w:wAfter w:type="dxa" w:w="4502"/>
          <w:trHeight w:val="450"/>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7</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AV INTER d.o.o. Za proizvodnju i trgovinu</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21992557602</w:t>
            </w:r>
          </w:p>
        </w:tc>
        <w:tc>
          <w:tcPr>
            <w:tcW w:type="dxa" w:w="1056"/>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29.499,20 kn</w:t>
            </w:r>
          </w:p>
        </w:tc>
        <w:tc>
          <w:tcPr>
            <w:tcW w:type="dxa" w:w="121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29.499,20 kn</w:t>
            </w:r>
          </w:p>
        </w:tc>
      </w:tr>
      <w:tr w:rsidTr="00F77942" w:rsidR="00F77942">
        <w:trPr>
          <w:gridAfter w:val="1"/>
          <w:wAfter w:type="dxa" w:w="4502"/>
          <w:trHeight w:val="450"/>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8</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SAŠA BANJAC</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70737463811</w:t>
            </w:r>
          </w:p>
        </w:tc>
        <w:tc>
          <w:tcPr>
            <w:tcW w:type="dxa" w:w="1056"/>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4.278,75 kn</w:t>
            </w:r>
          </w:p>
        </w:tc>
        <w:tc>
          <w:tcPr>
            <w:tcW w:type="dxa" w:w="121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4.278,75 kn</w:t>
            </w:r>
          </w:p>
        </w:tc>
      </w:tr>
      <w:tr w:rsidTr="00F77942" w:rsidR="00F77942">
        <w:trPr>
          <w:gridAfter w:val="1"/>
          <w:wAfter w:type="dxa" w:w="4502"/>
          <w:trHeight w:val="450"/>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9</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 xml:space="preserve">BOMARK AMBALAŽA d.o.o. Za proizvodnju, </w:t>
            </w:r>
            <w:proofErr w:type="spellStart"/>
            <w:r>
              <w:rPr>
                <w:sz w:val="16"/>
                <w:szCs w:val="16"/>
              </w:rPr>
              <w:t>trgovuinu</w:t>
            </w:r>
            <w:proofErr w:type="spellEnd"/>
            <w:r>
              <w:rPr>
                <w:sz w:val="16"/>
                <w:szCs w:val="16"/>
              </w:rPr>
              <w:t xml:space="preserve"> i usluge</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26897480147</w:t>
            </w:r>
          </w:p>
        </w:tc>
        <w:tc>
          <w:tcPr>
            <w:tcW w:type="dxa" w:w="1056"/>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133,65 kn</w:t>
            </w:r>
          </w:p>
        </w:tc>
        <w:tc>
          <w:tcPr>
            <w:tcW w:type="dxa" w:w="121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133,65 kn</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4502"/>
          <w:trHeight w:val="450"/>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10</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BORIS BOTKOVIĆ</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37687344879</w:t>
            </w:r>
          </w:p>
        </w:tc>
        <w:tc>
          <w:tcPr>
            <w:tcW w:type="dxa" w:w="1056"/>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4.750,00 kn</w:t>
            </w:r>
          </w:p>
        </w:tc>
        <w:tc>
          <w:tcPr>
            <w:tcW w:type="dxa" w:w="121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4.750,00 kn</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4502"/>
          <w:trHeight w:val="450"/>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11</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 xml:space="preserve">CEDAR d.o.o. Za trgovinu i preradu </w:t>
            </w:r>
            <w:proofErr w:type="spellStart"/>
            <w:r>
              <w:rPr>
                <w:sz w:val="16"/>
                <w:szCs w:val="16"/>
              </w:rPr>
              <w:t>drca</w:t>
            </w:r>
            <w:proofErr w:type="spellEnd"/>
            <w:r>
              <w:rPr>
                <w:sz w:val="16"/>
                <w:szCs w:val="16"/>
              </w:rPr>
              <w:t xml:space="preserve"> </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17113221373</w:t>
            </w:r>
          </w:p>
        </w:tc>
        <w:tc>
          <w:tcPr>
            <w:tcW w:type="dxa" w:w="1056"/>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174.368,66 kn</w:t>
            </w:r>
          </w:p>
        </w:tc>
        <w:tc>
          <w:tcPr>
            <w:tcW w:type="dxa" w:w="121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174.368,66 kn</w:t>
            </w:r>
          </w:p>
        </w:tc>
      </w:tr>
      <w:tr w:rsidTr="00F77942" w:rsidR="00F77942">
        <w:trPr>
          <w:gridAfter w:val="1"/>
          <w:wAfter w:type="dxa" w:w="4502"/>
          <w:trHeight w:val="675"/>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12</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CNT MASCHINES  SRL</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 </w:t>
            </w:r>
          </w:p>
        </w:tc>
        <w:tc>
          <w:tcPr>
            <w:tcW w:type="dxa" w:w="1056"/>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2.288,03 kn</w:t>
            </w:r>
          </w:p>
        </w:tc>
        <w:tc>
          <w:tcPr>
            <w:tcW w:type="dxa" w:w="121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2.288,03 kn</w:t>
            </w:r>
          </w:p>
        </w:tc>
      </w:tr>
      <w:tr w:rsidTr="00F77942" w:rsidR="00F77942">
        <w:trPr>
          <w:gridAfter w:val="1"/>
          <w:wAfter w:type="dxa" w:w="4502"/>
          <w:trHeight w:val="675"/>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13</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CONING d.o.o. Za građenje, projektiranje, nadzor, inženjering, konzalting i turizam</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49557976962</w:t>
            </w:r>
          </w:p>
        </w:tc>
        <w:tc>
          <w:tcPr>
            <w:tcW w:type="dxa" w:w="1056"/>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4.755,00 kn</w:t>
            </w:r>
          </w:p>
        </w:tc>
        <w:tc>
          <w:tcPr>
            <w:tcW w:type="dxa" w:w="121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4.755,00 kn</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4502"/>
          <w:trHeight w:val="495"/>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14</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 xml:space="preserve">COTRA </w:t>
            </w:r>
            <w:proofErr w:type="spellStart"/>
            <w:r>
              <w:rPr>
                <w:sz w:val="16"/>
                <w:szCs w:val="16"/>
              </w:rPr>
              <w:t>dd</w:t>
            </w:r>
            <w:proofErr w:type="spellEnd"/>
            <w:r>
              <w:rPr>
                <w:sz w:val="16"/>
                <w:szCs w:val="16"/>
              </w:rPr>
              <w:t xml:space="preserve">  za trgovinu i usluge</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36080822108</w:t>
            </w:r>
          </w:p>
        </w:tc>
        <w:tc>
          <w:tcPr>
            <w:tcW w:type="dxa" w:w="1056"/>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89.993,95 kn</w:t>
            </w:r>
          </w:p>
        </w:tc>
        <w:tc>
          <w:tcPr>
            <w:tcW w:type="dxa" w:w="121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2.482,56</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89.993,95 kn</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4502"/>
          <w:trHeight w:val="480"/>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17</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DC OREŠIĆ d.o.o za dizajniranje proizvoda i grafički dizajn</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11472064042</w:t>
            </w:r>
          </w:p>
        </w:tc>
        <w:tc>
          <w:tcPr>
            <w:tcW w:type="dxa" w:w="1056"/>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12.500,00 kn</w:t>
            </w:r>
          </w:p>
        </w:tc>
        <w:tc>
          <w:tcPr>
            <w:tcW w:type="dxa" w:w="121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12.500,00 kn</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4502"/>
          <w:trHeight w:val="495"/>
        </w:trPr>
        <w:tc>
          <w:tcPr>
            <w:tcW w:type="dxa" w:w="681"/>
            <w:tcBorders>
              <w:top w:space="0" w:sz="4" w:color="auto" w:val="dotted"/>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19</w:t>
            </w:r>
          </w:p>
        </w:tc>
        <w:tc>
          <w:tcPr>
            <w:tcW w:type="dxa" w:w="2311"/>
            <w:tcBorders>
              <w:top w:space="0" w:sz="4" w:color="auto" w:val="dotted"/>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DELECTO d.o.o. Za trgovinu i usluge</w:t>
            </w:r>
          </w:p>
        </w:tc>
        <w:tc>
          <w:tcPr>
            <w:tcW w:type="dxa" w:w="1134"/>
            <w:tcBorders>
              <w:top w:space="0" w:sz="4" w:color="auto" w:val="dotted"/>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32788783151</w:t>
            </w:r>
          </w:p>
        </w:tc>
        <w:tc>
          <w:tcPr>
            <w:tcW w:type="dxa" w:w="1056"/>
            <w:tcBorders>
              <w:top w:space="0" w:sz="4" w:color="auto" w:val="dotted"/>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797,50 kn</w:t>
            </w:r>
          </w:p>
        </w:tc>
        <w:tc>
          <w:tcPr>
            <w:tcW w:type="dxa" w:w="1212"/>
            <w:tcBorders>
              <w:top w:space="0" w:sz="4" w:color="auto" w:val="dotted"/>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space="0" w:sz="4" w:color="auto" w:val="dotted"/>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992"/>
            <w:tcBorders>
              <w:top w:space="0" w:sz="4" w:color="auto" w:val="dotted"/>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134"/>
            <w:tcBorders>
              <w:top w:space="0" w:sz="4" w:color="auto" w:val="dotted"/>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797,50 kn</w:t>
            </w:r>
          </w:p>
        </w:tc>
      </w:tr>
      <w:tr w:rsidTr="00F77942" w:rsidR="00F77942">
        <w:trPr>
          <w:gridAfter w:val="1"/>
          <w:wAfter w:type="dxa" w:w="4502"/>
          <w:trHeight w:val="675"/>
        </w:trPr>
        <w:tc>
          <w:tcPr>
            <w:tcW w:type="dxa" w:w="681"/>
            <w:tcBorders>
              <w:top w:space="0" w:sz="4" w:color="auto" w:val="single"/>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22</w:t>
            </w:r>
          </w:p>
        </w:tc>
        <w:tc>
          <w:tcPr>
            <w:tcW w:type="dxa" w:w="2311"/>
            <w:tcBorders>
              <w:top w:space="0" w:sz="4" w:color="auto" w:val="single"/>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DOPER privredno društvo za proizvodnju</w:t>
            </w:r>
          </w:p>
        </w:tc>
        <w:tc>
          <w:tcPr>
            <w:tcW w:type="dxa" w:w="1134"/>
            <w:tcBorders>
              <w:top w:space="0" w:sz="4" w:color="auto" w:val="single"/>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 </w:t>
            </w:r>
          </w:p>
        </w:tc>
        <w:tc>
          <w:tcPr>
            <w:tcW w:type="dxa" w:w="1056"/>
            <w:tcBorders>
              <w:top w:space="0" w:sz="4" w:color="auto" w:val="single"/>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67.359,74 kn</w:t>
            </w:r>
          </w:p>
        </w:tc>
        <w:tc>
          <w:tcPr>
            <w:tcW w:type="dxa" w:w="1212"/>
            <w:tcBorders>
              <w:top w:space="0" w:sz="4" w:color="auto" w:val="single"/>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space="0" w:sz="4" w:color="auto" w:val="single"/>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992"/>
            <w:tcBorders>
              <w:top w:space="0" w:sz="4" w:color="auto" w:val="single"/>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134"/>
            <w:tcBorders>
              <w:top w:space="0" w:sz="4" w:color="auto" w:val="single"/>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67.359,74 kn</w:t>
            </w:r>
          </w:p>
        </w:tc>
      </w:tr>
      <w:tr w:rsidTr="00F77942" w:rsidR="00F77942">
        <w:trPr>
          <w:gridAfter w:val="1"/>
          <w:wAfter w:type="dxa" w:w="4502"/>
          <w:trHeight w:val="390"/>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23</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 xml:space="preserve">DRVNA INDUSTRIJA ZELINA </w:t>
            </w:r>
            <w:proofErr w:type="spellStart"/>
            <w:r>
              <w:rPr>
                <w:sz w:val="16"/>
                <w:szCs w:val="16"/>
              </w:rPr>
              <w:t>D.D</w:t>
            </w:r>
            <w:proofErr w:type="spellEnd"/>
          </w:p>
        </w:tc>
        <w:tc>
          <w:tcPr>
            <w:tcW w:type="dxa" w:w="1134"/>
            <w:tcBorders>
              <w:top w:val="nil"/>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51943288677</w:t>
            </w:r>
          </w:p>
        </w:tc>
        <w:tc>
          <w:tcPr>
            <w:tcW w:type="dxa" w:w="1056"/>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45.007,01 kn</w:t>
            </w:r>
          </w:p>
        </w:tc>
        <w:tc>
          <w:tcPr>
            <w:tcW w:type="dxa" w:w="1212"/>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770.693,32</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45.007,01 kn</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4502"/>
          <w:trHeight w:val="450"/>
        </w:trPr>
        <w:tc>
          <w:tcPr>
            <w:tcW w:type="dxa" w:w="681"/>
            <w:tcBorders>
              <w:top w:space="0" w:sz="4" w:color="auto" w:val="dotted"/>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24</w:t>
            </w:r>
          </w:p>
        </w:tc>
        <w:tc>
          <w:tcPr>
            <w:tcW w:type="dxa" w:w="2311"/>
            <w:tcBorders>
              <w:top w:space="0" w:sz="4" w:color="auto" w:val="dotted"/>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DRVNI CENTAR GLINAd.o.o. Za proizvodnju, trgovinu , usluge</w:t>
            </w:r>
          </w:p>
        </w:tc>
        <w:tc>
          <w:tcPr>
            <w:tcW w:type="dxa" w:w="1134"/>
            <w:tcBorders>
              <w:top w:space="0" w:sz="4" w:color="auto" w:val="dotted"/>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70940620184</w:t>
            </w:r>
          </w:p>
        </w:tc>
        <w:tc>
          <w:tcPr>
            <w:tcW w:type="dxa" w:w="1056"/>
            <w:tcBorders>
              <w:top w:space="0" w:sz="4" w:color="auto" w:val="dotted"/>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108.985,75 kn</w:t>
            </w:r>
          </w:p>
        </w:tc>
        <w:tc>
          <w:tcPr>
            <w:tcW w:type="dxa" w:w="1212"/>
            <w:tcBorders>
              <w:top w:space="0" w:sz="4" w:color="auto" w:val="dotted"/>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space="0" w:sz="4" w:color="auto" w:val="dotted"/>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992"/>
            <w:tcBorders>
              <w:top w:space="0" w:sz="4" w:color="auto" w:val="dotted"/>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134"/>
            <w:tcBorders>
              <w:top w:space="0" w:sz="4" w:color="auto" w:val="dotted"/>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108.985,75 kn</w:t>
            </w:r>
          </w:p>
        </w:tc>
      </w:tr>
      <w:tr w:rsidTr="00F77942" w:rsidR="00F77942">
        <w:trPr>
          <w:gridAfter w:val="1"/>
          <w:wAfter w:type="dxa" w:w="4502"/>
          <w:trHeight w:val="450"/>
        </w:trPr>
        <w:tc>
          <w:tcPr>
            <w:tcW w:type="dxa" w:w="681"/>
            <w:tcBorders>
              <w:top w:space="0" w:sz="4" w:color="auto" w:val="dotted"/>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25</w:t>
            </w:r>
          </w:p>
        </w:tc>
        <w:tc>
          <w:tcPr>
            <w:tcW w:type="dxa" w:w="2311"/>
            <w:tcBorders>
              <w:top w:space="0" w:sz="4" w:color="auto" w:val="dotted"/>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DRVODJELAC d.o.o. Za proizvodnju, promet i usluge</w:t>
            </w:r>
          </w:p>
        </w:tc>
        <w:tc>
          <w:tcPr>
            <w:tcW w:type="dxa" w:w="1134"/>
            <w:tcBorders>
              <w:top w:space="0" w:sz="4" w:color="auto" w:val="dotted"/>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9588363702</w:t>
            </w:r>
          </w:p>
        </w:tc>
        <w:tc>
          <w:tcPr>
            <w:tcW w:type="dxa" w:w="1056"/>
            <w:tcBorders>
              <w:top w:space="0" w:sz="4" w:color="auto" w:val="dotted"/>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2.904,55 kn</w:t>
            </w:r>
          </w:p>
        </w:tc>
        <w:tc>
          <w:tcPr>
            <w:tcW w:type="dxa" w:w="1212"/>
            <w:tcBorders>
              <w:top w:space="0" w:sz="4" w:color="auto" w:val="dotted"/>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1.468,24</w:t>
            </w:r>
          </w:p>
        </w:tc>
        <w:tc>
          <w:tcPr>
            <w:tcW w:type="dxa" w:w="1262"/>
            <w:tcBorders>
              <w:top w:space="0" w:sz="4" w:color="auto" w:val="dotted"/>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992"/>
            <w:tcBorders>
              <w:top w:space="0" w:sz="4" w:color="auto" w:val="dotted"/>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134"/>
            <w:tcBorders>
              <w:top w:space="0" w:sz="4" w:color="auto" w:val="dotted"/>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2.904,55 kn</w:t>
            </w:r>
          </w:p>
        </w:tc>
      </w:tr>
      <w:tr w:rsidTr="00F77942" w:rsidR="00F77942">
        <w:trPr>
          <w:gridAfter w:val="1"/>
          <w:wAfter w:type="dxa" w:w="4502"/>
          <w:trHeight w:val="450"/>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26</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ĐIROCOMd.o.o. Za knjigovodstvo i financijsko-računovodstvene poslove</w:t>
            </w:r>
          </w:p>
        </w:tc>
        <w:tc>
          <w:tcPr>
            <w:tcW w:type="dxa" w:w="1134"/>
            <w:tcBorders>
              <w:top w:val="nil"/>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41943492122</w:t>
            </w:r>
          </w:p>
        </w:tc>
        <w:tc>
          <w:tcPr>
            <w:tcW w:type="dxa" w:w="1056"/>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5.000,00 kn</w:t>
            </w:r>
          </w:p>
        </w:tc>
        <w:tc>
          <w:tcPr>
            <w:tcW w:type="dxa" w:w="121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5.000,00 kn</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4502"/>
          <w:trHeight w:val="450"/>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28</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EURIS PAK d.o.o. Za usluge i trgovinu</w:t>
            </w:r>
          </w:p>
        </w:tc>
        <w:tc>
          <w:tcPr>
            <w:tcW w:type="dxa" w:w="1134"/>
            <w:tcBorders>
              <w:top w:val="nil"/>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59432026053</w:t>
            </w:r>
          </w:p>
        </w:tc>
        <w:tc>
          <w:tcPr>
            <w:tcW w:type="dxa" w:w="1056"/>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750,00 kn</w:t>
            </w:r>
          </w:p>
        </w:tc>
        <w:tc>
          <w:tcPr>
            <w:tcW w:type="dxa" w:w="121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750,00 kn</w:t>
            </w:r>
          </w:p>
        </w:tc>
      </w:tr>
      <w:tr w:rsidTr="00F77942" w:rsidR="00F77942">
        <w:trPr>
          <w:gridAfter w:val="1"/>
          <w:wAfter w:type="dxa" w:w="4502"/>
          <w:trHeight w:val="525"/>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29</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 xml:space="preserve">EUROSPUŽVA d.o.o. Za </w:t>
            </w:r>
            <w:proofErr w:type="spellStart"/>
            <w:r>
              <w:rPr>
                <w:sz w:val="16"/>
                <w:szCs w:val="16"/>
              </w:rPr>
              <w:t>prozvodnju</w:t>
            </w:r>
            <w:proofErr w:type="spellEnd"/>
            <w:r>
              <w:rPr>
                <w:sz w:val="16"/>
                <w:szCs w:val="16"/>
              </w:rPr>
              <w:t>, trgovinu i usluge</w:t>
            </w:r>
          </w:p>
        </w:tc>
        <w:tc>
          <w:tcPr>
            <w:tcW w:type="dxa" w:w="1134"/>
            <w:tcBorders>
              <w:top w:val="nil"/>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86065720181</w:t>
            </w:r>
          </w:p>
        </w:tc>
        <w:tc>
          <w:tcPr>
            <w:tcW w:type="dxa" w:w="1056"/>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116.252,01 kn</w:t>
            </w:r>
          </w:p>
        </w:tc>
        <w:tc>
          <w:tcPr>
            <w:tcW w:type="dxa" w:w="121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116.252,01 kn</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4502"/>
          <w:trHeight w:val="540"/>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32</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 xml:space="preserve">General </w:t>
            </w:r>
            <w:proofErr w:type="spellStart"/>
            <w:r>
              <w:rPr>
                <w:sz w:val="16"/>
                <w:szCs w:val="16"/>
              </w:rPr>
              <w:t>Logistics</w:t>
            </w:r>
            <w:proofErr w:type="spellEnd"/>
            <w:r>
              <w:rPr>
                <w:sz w:val="16"/>
                <w:szCs w:val="16"/>
              </w:rPr>
              <w:t xml:space="preserve"> </w:t>
            </w:r>
            <w:proofErr w:type="spellStart"/>
            <w:r>
              <w:rPr>
                <w:sz w:val="16"/>
                <w:szCs w:val="16"/>
              </w:rPr>
              <w:t>SySTEMS</w:t>
            </w:r>
            <w:proofErr w:type="spellEnd"/>
            <w:r>
              <w:rPr>
                <w:sz w:val="16"/>
                <w:szCs w:val="16"/>
              </w:rPr>
              <w:t xml:space="preserve"> Croatia d.o.o. Za usluge</w:t>
            </w:r>
          </w:p>
        </w:tc>
        <w:tc>
          <w:tcPr>
            <w:tcW w:type="dxa" w:w="1134"/>
            <w:tcBorders>
              <w:top w:val="nil"/>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88360795357</w:t>
            </w:r>
          </w:p>
        </w:tc>
        <w:tc>
          <w:tcPr>
            <w:tcW w:type="dxa" w:w="1056"/>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2.733,42 kn</w:t>
            </w:r>
          </w:p>
        </w:tc>
        <w:tc>
          <w:tcPr>
            <w:tcW w:type="dxa" w:w="121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2.733,42 kn</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4502"/>
          <w:trHeight w:val="675"/>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lastRenderedPageBreak/>
              <w:t>33</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GLOBALTEX GMBH</w:t>
            </w:r>
          </w:p>
        </w:tc>
        <w:tc>
          <w:tcPr>
            <w:tcW w:type="dxa" w:w="1134"/>
            <w:tcBorders>
              <w:top w:val="nil"/>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 </w:t>
            </w:r>
          </w:p>
        </w:tc>
        <w:tc>
          <w:tcPr>
            <w:tcW w:type="dxa" w:w="1056"/>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27.515,98 kn</w:t>
            </w:r>
          </w:p>
        </w:tc>
        <w:tc>
          <w:tcPr>
            <w:tcW w:type="dxa" w:w="121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27.515,98 kn</w:t>
            </w:r>
          </w:p>
        </w:tc>
      </w:tr>
      <w:tr w:rsidTr="00F77942" w:rsidR="00F77942">
        <w:trPr>
          <w:gridAfter w:val="1"/>
          <w:wAfter w:type="dxa" w:w="4502"/>
          <w:trHeight w:val="450"/>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38</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HMS d.o.o. Za marketing i proizvodnju</w:t>
            </w:r>
          </w:p>
        </w:tc>
        <w:tc>
          <w:tcPr>
            <w:tcW w:type="dxa" w:w="1134"/>
            <w:tcBorders>
              <w:top w:val="nil"/>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52057289801</w:t>
            </w:r>
          </w:p>
        </w:tc>
        <w:tc>
          <w:tcPr>
            <w:tcW w:type="dxa" w:w="1056"/>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2.375,00 kn</w:t>
            </w:r>
          </w:p>
        </w:tc>
        <w:tc>
          <w:tcPr>
            <w:tcW w:type="dxa" w:w="121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2.375,00 kn</w:t>
            </w:r>
          </w:p>
        </w:tc>
      </w:tr>
      <w:tr w:rsidTr="00F77942" w:rsidR="00F77942">
        <w:trPr>
          <w:gridAfter w:val="1"/>
          <w:wAfter w:type="dxa" w:w="4502"/>
          <w:trHeight w:val="675"/>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44</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HRAST-EXPORT PUKLAVEC d.o.o. Za obradu, otkup i trgovanje drvetom i drvenim prerađevinama</w:t>
            </w:r>
          </w:p>
        </w:tc>
        <w:tc>
          <w:tcPr>
            <w:tcW w:type="dxa" w:w="1134"/>
            <w:tcBorders>
              <w:top w:val="nil"/>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25570216749</w:t>
            </w:r>
          </w:p>
        </w:tc>
        <w:tc>
          <w:tcPr>
            <w:tcW w:type="dxa" w:w="1056"/>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11.927,50 kn</w:t>
            </w:r>
          </w:p>
        </w:tc>
        <w:tc>
          <w:tcPr>
            <w:tcW w:type="dxa" w:w="121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11.927,50 kn</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4502"/>
          <w:trHeight w:val="450"/>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47</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IBS d.o.o. Za proizvodnju, ugostiteljstvo, trgovinu i usluge</w:t>
            </w:r>
          </w:p>
        </w:tc>
        <w:tc>
          <w:tcPr>
            <w:tcW w:type="dxa" w:w="1134"/>
            <w:tcBorders>
              <w:top w:val="nil"/>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17291900343</w:t>
            </w:r>
          </w:p>
        </w:tc>
        <w:tc>
          <w:tcPr>
            <w:tcW w:type="dxa" w:w="1056"/>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11.825,00 kn</w:t>
            </w:r>
          </w:p>
        </w:tc>
        <w:tc>
          <w:tcPr>
            <w:tcW w:type="dxa" w:w="121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11.825,00 kn</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4502"/>
          <w:trHeight w:val="450"/>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48</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IMBUS d.o.o. Za trgovinu i usluge</w:t>
            </w:r>
          </w:p>
        </w:tc>
        <w:tc>
          <w:tcPr>
            <w:tcW w:type="dxa" w:w="1134"/>
            <w:tcBorders>
              <w:top w:val="nil"/>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79777981902</w:t>
            </w:r>
          </w:p>
        </w:tc>
        <w:tc>
          <w:tcPr>
            <w:tcW w:type="dxa" w:w="1056"/>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7.538,82 kn</w:t>
            </w:r>
          </w:p>
        </w:tc>
        <w:tc>
          <w:tcPr>
            <w:tcW w:type="dxa" w:w="121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7.538,82 kn</w:t>
            </w:r>
          </w:p>
        </w:tc>
      </w:tr>
      <w:tr w:rsidTr="00F77942" w:rsidR="00F77942">
        <w:trPr>
          <w:gridAfter w:val="1"/>
          <w:wAfter w:type="dxa" w:w="4502"/>
          <w:trHeight w:val="450"/>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51</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KOPITEHNA d.o.o. Trgovina, proizvodnja i usluge</w:t>
            </w:r>
          </w:p>
        </w:tc>
        <w:tc>
          <w:tcPr>
            <w:tcW w:type="dxa" w:w="1134"/>
            <w:tcBorders>
              <w:top w:val="nil"/>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12585203084</w:t>
            </w:r>
          </w:p>
        </w:tc>
        <w:tc>
          <w:tcPr>
            <w:tcW w:type="dxa" w:w="1056"/>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508,68 kn</w:t>
            </w:r>
          </w:p>
        </w:tc>
        <w:tc>
          <w:tcPr>
            <w:tcW w:type="dxa" w:w="121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508,68 kn</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4502"/>
          <w:trHeight w:val="450"/>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54</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KOS TRANSPORTI d.o.o. Za prijevoz robe,špediciju i trgovinu</w:t>
            </w:r>
          </w:p>
        </w:tc>
        <w:tc>
          <w:tcPr>
            <w:tcW w:type="dxa" w:w="1134"/>
            <w:tcBorders>
              <w:top w:val="nil"/>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99654943646</w:t>
            </w:r>
          </w:p>
        </w:tc>
        <w:tc>
          <w:tcPr>
            <w:tcW w:type="dxa" w:w="1056"/>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7.500,00 kn</w:t>
            </w:r>
          </w:p>
        </w:tc>
        <w:tc>
          <w:tcPr>
            <w:tcW w:type="dxa" w:w="121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 kn</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7.500,00 kn</w:t>
            </w:r>
          </w:p>
        </w:tc>
      </w:tr>
      <w:tr w:rsidTr="00F77942" w:rsidR="00F77942">
        <w:trPr>
          <w:gridAfter w:val="1"/>
          <w:wAfter w:type="dxa" w:w="4502"/>
          <w:trHeight w:val="450"/>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55</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KREŠIMIR FUTURA  trgovačko društvo za trgovinu, usluge i turizam d.o.o.</w:t>
            </w:r>
          </w:p>
        </w:tc>
        <w:tc>
          <w:tcPr>
            <w:tcW w:type="dxa" w:w="1134"/>
            <w:tcBorders>
              <w:top w:val="nil"/>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99386047584</w:t>
            </w:r>
          </w:p>
        </w:tc>
        <w:tc>
          <w:tcPr>
            <w:tcW w:type="dxa" w:w="1056"/>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250,00 kn</w:t>
            </w:r>
          </w:p>
        </w:tc>
        <w:tc>
          <w:tcPr>
            <w:tcW w:type="dxa" w:w="121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250,00 kn</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 kn</w:t>
            </w:r>
          </w:p>
        </w:tc>
      </w:tr>
      <w:tr w:rsidTr="00F77942" w:rsidR="00F77942">
        <w:trPr>
          <w:gridAfter w:val="1"/>
          <w:wAfter w:type="dxa" w:w="4502"/>
          <w:trHeight w:val="450"/>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56</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KULFA d.o.o. Za trgovinu i usluge</w:t>
            </w:r>
          </w:p>
        </w:tc>
        <w:tc>
          <w:tcPr>
            <w:tcW w:type="dxa" w:w="1134"/>
            <w:tcBorders>
              <w:top w:val="nil"/>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16310133993</w:t>
            </w:r>
          </w:p>
        </w:tc>
        <w:tc>
          <w:tcPr>
            <w:tcW w:type="dxa" w:w="1056"/>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100.988,75 kn</w:t>
            </w:r>
          </w:p>
        </w:tc>
        <w:tc>
          <w:tcPr>
            <w:tcW w:type="dxa" w:w="121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 kn</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100.988,75 kn</w:t>
            </w:r>
          </w:p>
        </w:tc>
      </w:tr>
      <w:tr w:rsidTr="00F77942" w:rsidR="00F77942">
        <w:trPr>
          <w:gridAfter w:val="1"/>
          <w:wAfter w:type="dxa" w:w="4502"/>
          <w:trHeight w:val="450"/>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57</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LABOR d.o.o. Za proizvodnju, trgovinu i usluge</w:t>
            </w:r>
          </w:p>
        </w:tc>
        <w:tc>
          <w:tcPr>
            <w:tcW w:type="dxa" w:w="1134"/>
            <w:tcBorders>
              <w:top w:val="nil"/>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13656010679</w:t>
            </w:r>
          </w:p>
        </w:tc>
        <w:tc>
          <w:tcPr>
            <w:tcW w:type="dxa" w:w="1056"/>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4.004,10 kn</w:t>
            </w:r>
          </w:p>
        </w:tc>
        <w:tc>
          <w:tcPr>
            <w:tcW w:type="dxa" w:w="1212"/>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4.888,28</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4.004,10 kn</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4502"/>
          <w:trHeight w:val="300"/>
        </w:trPr>
        <w:tc>
          <w:tcPr>
            <w:tcW w:type="dxa" w:w="681"/>
            <w:tcBorders>
              <w:top w:space="0" w:sz="4" w:color="auto" w:val="dotted"/>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59</w:t>
            </w:r>
          </w:p>
        </w:tc>
        <w:tc>
          <w:tcPr>
            <w:tcW w:type="dxa" w:w="2311"/>
            <w:tcBorders>
              <w:top w:space="0" w:sz="4" w:color="auto" w:val="dotted"/>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IVICA MAČEK</w:t>
            </w:r>
          </w:p>
        </w:tc>
        <w:tc>
          <w:tcPr>
            <w:tcW w:type="dxa" w:w="1134"/>
            <w:tcBorders>
              <w:top w:space="0" w:sz="4" w:color="auto" w:val="dotted"/>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93369975375</w:t>
            </w:r>
          </w:p>
        </w:tc>
        <w:tc>
          <w:tcPr>
            <w:tcW w:type="dxa" w:w="1056"/>
            <w:tcBorders>
              <w:top w:space="0" w:sz="4" w:color="auto" w:val="dotted"/>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1.022,00 kn</w:t>
            </w:r>
          </w:p>
        </w:tc>
        <w:tc>
          <w:tcPr>
            <w:tcW w:type="dxa" w:w="1212"/>
            <w:tcBorders>
              <w:top w:space="0" w:sz="4" w:color="auto" w:val="dotted"/>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space="0" w:sz="4" w:color="auto" w:val="dotted"/>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992"/>
            <w:tcBorders>
              <w:top w:space="0" w:sz="4" w:color="auto" w:val="dotted"/>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1.022,00 kn</w:t>
            </w:r>
          </w:p>
        </w:tc>
        <w:tc>
          <w:tcPr>
            <w:tcW w:type="dxa" w:w="1134"/>
            <w:tcBorders>
              <w:top w:space="0" w:sz="4" w:color="auto" w:val="dotted"/>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4502"/>
          <w:trHeight w:val="450"/>
        </w:trPr>
        <w:tc>
          <w:tcPr>
            <w:tcW w:type="dxa" w:w="681"/>
            <w:tcBorders>
              <w:top w:space="0" w:sz="4" w:color="auto" w:val="single"/>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60</w:t>
            </w:r>
          </w:p>
        </w:tc>
        <w:tc>
          <w:tcPr>
            <w:tcW w:type="dxa" w:w="2311"/>
            <w:tcBorders>
              <w:top w:space="0" w:sz="4" w:color="auto" w:val="single"/>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JOSIP MAČEK</w:t>
            </w:r>
          </w:p>
        </w:tc>
        <w:tc>
          <w:tcPr>
            <w:tcW w:type="dxa" w:w="1134"/>
            <w:tcBorders>
              <w:top w:space="0" w:sz="4" w:color="auto" w:val="single"/>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99947954229</w:t>
            </w:r>
          </w:p>
        </w:tc>
        <w:tc>
          <w:tcPr>
            <w:tcW w:type="dxa" w:w="1056"/>
            <w:tcBorders>
              <w:top w:space="0" w:sz="4" w:color="auto" w:val="single"/>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8,90 kn</w:t>
            </w:r>
          </w:p>
        </w:tc>
        <w:tc>
          <w:tcPr>
            <w:tcW w:type="dxa" w:w="1212"/>
            <w:tcBorders>
              <w:top w:space="0" w:sz="4" w:color="auto" w:val="single"/>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space="0" w:sz="4" w:color="auto" w:val="single"/>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992"/>
            <w:tcBorders>
              <w:top w:space="0" w:sz="4" w:color="auto" w:val="single"/>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8,90 kn</w:t>
            </w:r>
          </w:p>
        </w:tc>
        <w:tc>
          <w:tcPr>
            <w:tcW w:type="dxa" w:w="1134"/>
            <w:tcBorders>
              <w:top w:space="0" w:sz="4" w:color="auto" w:val="single"/>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4502"/>
          <w:trHeight w:val="585"/>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61</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MAG COMMERCE d.o.o. Za trgovinu i usluge</w:t>
            </w:r>
          </w:p>
        </w:tc>
        <w:tc>
          <w:tcPr>
            <w:tcW w:type="dxa" w:w="1134"/>
            <w:tcBorders>
              <w:top w:val="nil"/>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57269622478</w:t>
            </w:r>
          </w:p>
        </w:tc>
        <w:tc>
          <w:tcPr>
            <w:tcW w:type="dxa" w:w="1056"/>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881,25 kn</w:t>
            </w:r>
          </w:p>
        </w:tc>
        <w:tc>
          <w:tcPr>
            <w:tcW w:type="dxa" w:w="121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881,25 kn</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4502"/>
          <w:trHeight w:val="450"/>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62</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BLAŽENKA MALIGEC</w:t>
            </w:r>
          </w:p>
        </w:tc>
        <w:tc>
          <w:tcPr>
            <w:tcW w:type="dxa" w:w="1134"/>
            <w:tcBorders>
              <w:top w:val="nil"/>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88096323623</w:t>
            </w:r>
          </w:p>
        </w:tc>
        <w:tc>
          <w:tcPr>
            <w:tcW w:type="dxa" w:w="1056"/>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550,00 kn</w:t>
            </w:r>
          </w:p>
        </w:tc>
        <w:tc>
          <w:tcPr>
            <w:tcW w:type="dxa" w:w="121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550,00 kn</w:t>
            </w:r>
          </w:p>
        </w:tc>
      </w:tr>
      <w:tr w:rsidTr="00F77942" w:rsidR="00F77942">
        <w:trPr>
          <w:gridAfter w:val="1"/>
          <w:wAfter w:type="dxa" w:w="4502"/>
          <w:trHeight w:val="675"/>
        </w:trPr>
        <w:tc>
          <w:tcPr>
            <w:tcW w:type="dxa" w:w="681"/>
            <w:tcBorders>
              <w:top w:space="0" w:sz="4" w:color="auto" w:val="dotted"/>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63</w:t>
            </w:r>
          </w:p>
        </w:tc>
        <w:tc>
          <w:tcPr>
            <w:tcW w:type="dxa" w:w="2311"/>
            <w:tcBorders>
              <w:top w:space="0" w:sz="4" w:color="auto" w:val="dotted"/>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MAZEL AUDIO d.o.o. Za trgovinu, zastupanje i uvoz-izvoz</w:t>
            </w:r>
          </w:p>
        </w:tc>
        <w:tc>
          <w:tcPr>
            <w:tcW w:type="dxa" w:w="1134"/>
            <w:tcBorders>
              <w:top w:space="0" w:sz="4" w:color="auto" w:val="dotted"/>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79795084820</w:t>
            </w:r>
          </w:p>
        </w:tc>
        <w:tc>
          <w:tcPr>
            <w:tcW w:type="dxa" w:w="1056"/>
            <w:tcBorders>
              <w:top w:space="0" w:sz="4" w:color="auto" w:val="dotted"/>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1.437,50 kn</w:t>
            </w:r>
          </w:p>
        </w:tc>
        <w:tc>
          <w:tcPr>
            <w:tcW w:type="dxa" w:w="1212"/>
            <w:tcBorders>
              <w:top w:space="0" w:sz="4" w:color="auto" w:val="dotted"/>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3.780,00</w:t>
            </w:r>
          </w:p>
        </w:tc>
        <w:tc>
          <w:tcPr>
            <w:tcW w:type="dxa" w:w="1262"/>
            <w:tcBorders>
              <w:top w:space="0" w:sz="4" w:color="auto" w:val="dotted"/>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992"/>
            <w:tcBorders>
              <w:top w:space="0" w:sz="4" w:color="auto" w:val="dotted"/>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1.437,50 kn</w:t>
            </w:r>
          </w:p>
        </w:tc>
        <w:tc>
          <w:tcPr>
            <w:tcW w:type="dxa" w:w="1134"/>
            <w:tcBorders>
              <w:top w:space="0" w:sz="4" w:color="auto" w:val="dotted"/>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4502"/>
          <w:trHeight w:val="855"/>
        </w:trPr>
        <w:tc>
          <w:tcPr>
            <w:tcW w:type="dxa" w:w="681"/>
            <w:tcBorders>
              <w:top w:space="0" w:sz="4" w:color="auto" w:val="dotted"/>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64</w:t>
            </w:r>
          </w:p>
        </w:tc>
        <w:tc>
          <w:tcPr>
            <w:tcW w:type="dxa" w:w="2311"/>
            <w:tcBorders>
              <w:top w:space="0" w:sz="4" w:color="auto" w:val="dotted"/>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MESSER CROATIA PLIN poduzeće za proizvodnju i prodaju tehničkih p0linova d.o.o.</w:t>
            </w:r>
          </w:p>
        </w:tc>
        <w:tc>
          <w:tcPr>
            <w:tcW w:type="dxa" w:w="1134"/>
            <w:tcBorders>
              <w:top w:space="0" w:sz="4" w:color="auto" w:val="dotted"/>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32179081874</w:t>
            </w:r>
          </w:p>
        </w:tc>
        <w:tc>
          <w:tcPr>
            <w:tcW w:type="dxa" w:w="1056"/>
            <w:tcBorders>
              <w:top w:space="0" w:sz="4" w:color="auto" w:val="dotted"/>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1.351,33 kn</w:t>
            </w:r>
          </w:p>
        </w:tc>
        <w:tc>
          <w:tcPr>
            <w:tcW w:type="dxa" w:w="1212"/>
            <w:tcBorders>
              <w:top w:space="0" w:sz="4" w:color="auto" w:val="dotted"/>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space="0" w:sz="4" w:color="auto" w:val="dotted"/>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992"/>
            <w:tcBorders>
              <w:top w:space="0" w:sz="4" w:color="auto" w:val="dotted"/>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134"/>
            <w:tcBorders>
              <w:top w:space="0" w:sz="4" w:color="auto" w:val="dotted"/>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1.351,33 kn</w:t>
            </w:r>
          </w:p>
        </w:tc>
      </w:tr>
      <w:tr w:rsidTr="00F77942" w:rsidR="00F77942">
        <w:trPr>
          <w:gridAfter w:val="1"/>
          <w:wAfter w:type="dxa" w:w="4502"/>
          <w:trHeight w:val="570"/>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65</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METALAC -PNT d.o.o. Za proizvodnju i trgovinu</w:t>
            </w:r>
          </w:p>
        </w:tc>
        <w:tc>
          <w:tcPr>
            <w:tcW w:type="dxa" w:w="1134"/>
            <w:tcBorders>
              <w:top w:val="nil"/>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71867023112</w:t>
            </w:r>
          </w:p>
        </w:tc>
        <w:tc>
          <w:tcPr>
            <w:tcW w:type="dxa" w:w="1056"/>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16.537,50 kn</w:t>
            </w:r>
          </w:p>
        </w:tc>
        <w:tc>
          <w:tcPr>
            <w:tcW w:type="dxa" w:w="121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16.537,50 kn</w:t>
            </w:r>
          </w:p>
        </w:tc>
      </w:tr>
      <w:tr w:rsidTr="00F77942" w:rsidR="00F77942">
        <w:trPr>
          <w:gridAfter w:val="1"/>
          <w:wAfter w:type="dxa" w:w="4502"/>
          <w:trHeight w:val="510"/>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67</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MIGAČ ZDENKA</w:t>
            </w:r>
          </w:p>
        </w:tc>
        <w:tc>
          <w:tcPr>
            <w:tcW w:type="dxa" w:w="1134"/>
            <w:tcBorders>
              <w:top w:val="nil"/>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35100999896</w:t>
            </w:r>
          </w:p>
        </w:tc>
        <w:tc>
          <w:tcPr>
            <w:tcW w:type="dxa" w:w="1056"/>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1.930,04 kn</w:t>
            </w:r>
          </w:p>
        </w:tc>
        <w:tc>
          <w:tcPr>
            <w:tcW w:type="dxa" w:w="121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1.930,04 kn</w:t>
            </w:r>
          </w:p>
        </w:tc>
      </w:tr>
      <w:tr w:rsidTr="00F77942" w:rsidR="00F77942">
        <w:trPr>
          <w:gridAfter w:val="1"/>
          <w:wAfter w:type="dxa" w:w="4502"/>
          <w:trHeight w:val="450"/>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68</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LJILJANA MIKŠA</w:t>
            </w:r>
          </w:p>
        </w:tc>
        <w:tc>
          <w:tcPr>
            <w:tcW w:type="dxa" w:w="1134"/>
            <w:tcBorders>
              <w:top w:val="nil"/>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57086225405</w:t>
            </w:r>
          </w:p>
        </w:tc>
        <w:tc>
          <w:tcPr>
            <w:tcW w:type="dxa" w:w="1056"/>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4.974,65 kn</w:t>
            </w:r>
          </w:p>
        </w:tc>
        <w:tc>
          <w:tcPr>
            <w:tcW w:type="dxa" w:w="121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4.974,65 kn</w:t>
            </w:r>
          </w:p>
        </w:tc>
      </w:tr>
      <w:tr w:rsidTr="00F77942" w:rsidR="00F77942">
        <w:trPr>
          <w:gridAfter w:val="1"/>
          <w:wAfter w:type="dxa" w:w="4502"/>
          <w:trHeight w:val="555"/>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70</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MONTAL d.o.o. Za preradu metala i usluge</w:t>
            </w:r>
          </w:p>
        </w:tc>
        <w:tc>
          <w:tcPr>
            <w:tcW w:type="dxa" w:w="1134"/>
            <w:tcBorders>
              <w:top w:val="nil"/>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8277071324</w:t>
            </w:r>
          </w:p>
        </w:tc>
        <w:tc>
          <w:tcPr>
            <w:tcW w:type="dxa" w:w="1056"/>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900,00 kn</w:t>
            </w:r>
          </w:p>
        </w:tc>
        <w:tc>
          <w:tcPr>
            <w:tcW w:type="dxa" w:w="121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900,00 kn</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4502"/>
          <w:trHeight w:val="450"/>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71</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NIMROD INTERNATIONAL AGENCUES</w:t>
            </w:r>
          </w:p>
        </w:tc>
        <w:tc>
          <w:tcPr>
            <w:tcW w:type="dxa" w:w="1134"/>
            <w:tcBorders>
              <w:top w:val="nil"/>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 </w:t>
            </w:r>
          </w:p>
        </w:tc>
        <w:tc>
          <w:tcPr>
            <w:tcW w:type="dxa" w:w="1056"/>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13.491,32 kn</w:t>
            </w:r>
          </w:p>
        </w:tc>
        <w:tc>
          <w:tcPr>
            <w:tcW w:type="dxa" w:w="121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 kn</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13.491,32 kn</w:t>
            </w:r>
          </w:p>
        </w:tc>
      </w:tr>
      <w:tr w:rsidTr="00F77942" w:rsidR="00F77942">
        <w:trPr>
          <w:gridAfter w:val="1"/>
          <w:wAfter w:type="dxa" w:w="4502"/>
          <w:trHeight w:val="450"/>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73</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O.M.S. D.o.o. Za trgovinu, proizvodnju i usluge</w:t>
            </w:r>
          </w:p>
        </w:tc>
        <w:tc>
          <w:tcPr>
            <w:tcW w:type="dxa" w:w="1134"/>
            <w:tcBorders>
              <w:top w:val="nil"/>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74532959082</w:t>
            </w:r>
          </w:p>
        </w:tc>
        <w:tc>
          <w:tcPr>
            <w:tcW w:type="dxa" w:w="1056"/>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1.667,07 kn</w:t>
            </w:r>
          </w:p>
        </w:tc>
        <w:tc>
          <w:tcPr>
            <w:tcW w:type="dxa" w:w="121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1.667,07 kn</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4502"/>
          <w:trHeight w:val="675"/>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74</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 xml:space="preserve">PELCOM d.o.o. </w:t>
            </w:r>
            <w:proofErr w:type="spellStart"/>
            <w:r>
              <w:rPr>
                <w:sz w:val="16"/>
                <w:szCs w:val="16"/>
              </w:rPr>
              <w:t>Zua</w:t>
            </w:r>
            <w:proofErr w:type="spellEnd"/>
            <w:r>
              <w:rPr>
                <w:sz w:val="16"/>
                <w:szCs w:val="16"/>
              </w:rPr>
              <w:t xml:space="preserve"> proizvodnju, prodaju i servis telekomunikacijskih uređaja</w:t>
            </w:r>
          </w:p>
        </w:tc>
        <w:tc>
          <w:tcPr>
            <w:tcW w:type="dxa" w:w="1134"/>
            <w:tcBorders>
              <w:top w:val="nil"/>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56979093331</w:t>
            </w:r>
          </w:p>
        </w:tc>
        <w:tc>
          <w:tcPr>
            <w:tcW w:type="dxa" w:w="1056"/>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187,50 kn</w:t>
            </w:r>
          </w:p>
        </w:tc>
        <w:tc>
          <w:tcPr>
            <w:tcW w:type="dxa" w:w="121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187,50 kn</w:t>
            </w:r>
          </w:p>
        </w:tc>
      </w:tr>
      <w:tr w:rsidTr="00F77942" w:rsidR="00F77942">
        <w:trPr>
          <w:gridAfter w:val="1"/>
          <w:wAfter w:type="dxa" w:w="4502"/>
          <w:trHeight w:val="675"/>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76</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PLANTIĆ TRANSPORTI d.o.o. Za transport i trgovinu</w:t>
            </w:r>
          </w:p>
        </w:tc>
        <w:tc>
          <w:tcPr>
            <w:tcW w:type="dxa" w:w="1134"/>
            <w:tcBorders>
              <w:top w:val="nil"/>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3814038252</w:t>
            </w:r>
          </w:p>
        </w:tc>
        <w:tc>
          <w:tcPr>
            <w:tcW w:type="dxa" w:w="1056"/>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750,00 kn</w:t>
            </w:r>
          </w:p>
        </w:tc>
        <w:tc>
          <w:tcPr>
            <w:tcW w:type="dxa" w:w="121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750,00 kn</w:t>
            </w:r>
          </w:p>
        </w:tc>
      </w:tr>
      <w:tr w:rsidTr="00F77942" w:rsidR="00F77942">
        <w:trPr>
          <w:gridAfter w:val="1"/>
          <w:wAfter w:type="dxa" w:w="4502"/>
          <w:trHeight w:val="675"/>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lastRenderedPageBreak/>
              <w:t>77</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 xml:space="preserve">IGOR POLJAČIĆ </w:t>
            </w:r>
          </w:p>
        </w:tc>
        <w:tc>
          <w:tcPr>
            <w:tcW w:type="dxa" w:w="1134"/>
            <w:tcBorders>
              <w:top w:val="nil"/>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32262030601</w:t>
            </w:r>
          </w:p>
        </w:tc>
        <w:tc>
          <w:tcPr>
            <w:tcW w:type="dxa" w:w="1056"/>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905,00 kn</w:t>
            </w:r>
          </w:p>
        </w:tc>
        <w:tc>
          <w:tcPr>
            <w:tcW w:type="dxa" w:w="121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905,00 kn</w:t>
            </w:r>
          </w:p>
        </w:tc>
      </w:tr>
      <w:tr w:rsidTr="00F77942" w:rsidR="00F77942">
        <w:trPr>
          <w:gridAfter w:val="1"/>
          <w:wAfter w:type="dxa" w:w="4502"/>
          <w:trHeight w:val="450"/>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78</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PRAMAT d.o.o. Za proizvodnju i promet roba</w:t>
            </w:r>
          </w:p>
        </w:tc>
        <w:tc>
          <w:tcPr>
            <w:tcW w:type="dxa" w:w="1134"/>
            <w:tcBorders>
              <w:top w:val="nil"/>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52513935681</w:t>
            </w:r>
          </w:p>
        </w:tc>
        <w:tc>
          <w:tcPr>
            <w:tcW w:type="dxa" w:w="1056"/>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2.263,13 kn</w:t>
            </w:r>
          </w:p>
        </w:tc>
        <w:tc>
          <w:tcPr>
            <w:tcW w:type="dxa" w:w="121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2.263,13 kn</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4502"/>
          <w:trHeight w:val="675"/>
        </w:trPr>
        <w:tc>
          <w:tcPr>
            <w:tcW w:type="dxa" w:w="681"/>
            <w:tcBorders>
              <w:top w:space="0" w:sz="4" w:color="auto" w:val="dotted"/>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79</w:t>
            </w:r>
          </w:p>
        </w:tc>
        <w:tc>
          <w:tcPr>
            <w:tcW w:type="dxa" w:w="2311"/>
            <w:tcBorders>
              <w:top w:space="0" w:sz="4" w:color="auto" w:val="dotted"/>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MILJENKO RATKOVIĆ</w:t>
            </w:r>
          </w:p>
        </w:tc>
        <w:tc>
          <w:tcPr>
            <w:tcW w:type="dxa" w:w="1134"/>
            <w:tcBorders>
              <w:top w:space="0" w:sz="4" w:color="auto" w:val="dotted"/>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23302807642</w:t>
            </w:r>
          </w:p>
        </w:tc>
        <w:tc>
          <w:tcPr>
            <w:tcW w:type="dxa" w:w="1056"/>
            <w:tcBorders>
              <w:top w:space="0" w:sz="4" w:color="auto" w:val="dotted"/>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61.546,50 kn</w:t>
            </w:r>
          </w:p>
        </w:tc>
        <w:tc>
          <w:tcPr>
            <w:tcW w:type="dxa" w:w="1212"/>
            <w:tcBorders>
              <w:top w:space="0" w:sz="4" w:color="auto" w:val="dotted"/>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space="0" w:sz="4" w:color="auto" w:val="dotted"/>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992"/>
            <w:tcBorders>
              <w:top w:space="0" w:sz="4" w:color="auto" w:val="dotted"/>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 kn</w:t>
            </w:r>
          </w:p>
        </w:tc>
        <w:tc>
          <w:tcPr>
            <w:tcW w:type="dxa" w:w="1134"/>
            <w:tcBorders>
              <w:top w:space="0" w:sz="4" w:color="auto" w:val="dotted"/>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61.546,50 kn</w:t>
            </w:r>
          </w:p>
        </w:tc>
      </w:tr>
      <w:tr w:rsidTr="00F77942" w:rsidR="00F77942">
        <w:trPr>
          <w:gridAfter w:val="1"/>
          <w:wAfter w:type="dxa" w:w="4502"/>
          <w:trHeight w:val="450"/>
        </w:trPr>
        <w:tc>
          <w:tcPr>
            <w:tcW w:type="dxa" w:w="681"/>
            <w:tcBorders>
              <w:top w:space="0" w:sz="4" w:color="auto" w:val="single"/>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81</w:t>
            </w:r>
          </w:p>
        </w:tc>
        <w:tc>
          <w:tcPr>
            <w:tcW w:type="dxa" w:w="2311"/>
            <w:tcBorders>
              <w:top w:space="0" w:sz="4" w:color="auto" w:val="single"/>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ROBERT BOSCH d.o.o. Trgovina i servisiranje</w:t>
            </w:r>
          </w:p>
        </w:tc>
        <w:tc>
          <w:tcPr>
            <w:tcW w:type="dxa" w:w="1134"/>
            <w:tcBorders>
              <w:top w:space="0" w:sz="4" w:color="auto" w:val="single"/>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54135594229</w:t>
            </w:r>
          </w:p>
        </w:tc>
        <w:tc>
          <w:tcPr>
            <w:tcW w:type="dxa" w:w="1056"/>
            <w:tcBorders>
              <w:top w:space="0" w:sz="4" w:color="auto" w:val="single"/>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60,00 kn</w:t>
            </w:r>
          </w:p>
        </w:tc>
        <w:tc>
          <w:tcPr>
            <w:tcW w:type="dxa" w:w="1212"/>
            <w:tcBorders>
              <w:top w:space="0" w:sz="4" w:color="auto" w:val="single"/>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space="0" w:sz="4" w:color="auto" w:val="single"/>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992"/>
            <w:tcBorders>
              <w:top w:space="0" w:sz="4" w:color="auto" w:val="single"/>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134"/>
            <w:tcBorders>
              <w:top w:space="0" w:sz="4" w:color="auto" w:val="single"/>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60,00 kn</w:t>
            </w:r>
          </w:p>
        </w:tc>
      </w:tr>
      <w:tr w:rsidTr="00F77942" w:rsidR="00F77942">
        <w:trPr>
          <w:gridAfter w:val="1"/>
          <w:wAfter w:type="dxa" w:w="4502"/>
          <w:trHeight w:val="450"/>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82</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RWE ENERGIJA d.o.o. Za opskrbu energijom</w:t>
            </w:r>
          </w:p>
        </w:tc>
        <w:tc>
          <w:tcPr>
            <w:tcW w:type="dxa" w:w="1134"/>
            <w:tcBorders>
              <w:top w:val="nil"/>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81103558092</w:t>
            </w:r>
          </w:p>
        </w:tc>
        <w:tc>
          <w:tcPr>
            <w:tcW w:type="dxa" w:w="1056"/>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89.510,37 kn</w:t>
            </w:r>
          </w:p>
        </w:tc>
        <w:tc>
          <w:tcPr>
            <w:tcW w:type="dxa" w:w="121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89.510,37 kn</w:t>
            </w:r>
          </w:p>
        </w:tc>
      </w:tr>
      <w:tr w:rsidTr="00F77942" w:rsidR="00F77942">
        <w:trPr>
          <w:gridAfter w:val="1"/>
          <w:wAfter w:type="dxa" w:w="4502"/>
          <w:trHeight w:val="570"/>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83</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SAVJETODAVNE USLUGE I POSREDOVANJE -Krklec Nevenka d.o.o.</w:t>
            </w:r>
          </w:p>
        </w:tc>
        <w:tc>
          <w:tcPr>
            <w:tcW w:type="dxa" w:w="1134"/>
            <w:tcBorders>
              <w:top w:val="nil"/>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83398811187</w:t>
            </w:r>
          </w:p>
        </w:tc>
        <w:tc>
          <w:tcPr>
            <w:tcW w:type="dxa" w:w="1056"/>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8.000,00 kn</w:t>
            </w:r>
          </w:p>
        </w:tc>
        <w:tc>
          <w:tcPr>
            <w:tcW w:type="dxa" w:w="121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8.000,00 kn</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4502"/>
          <w:trHeight w:val="525"/>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84</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SAVA PROMET d.o.o za proizvodnju, trgovinu i pružanje usluga</w:t>
            </w:r>
          </w:p>
        </w:tc>
        <w:tc>
          <w:tcPr>
            <w:tcW w:type="dxa" w:w="1134"/>
            <w:tcBorders>
              <w:top w:val="nil"/>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85980238029</w:t>
            </w:r>
          </w:p>
        </w:tc>
        <w:tc>
          <w:tcPr>
            <w:tcW w:type="dxa" w:w="1056"/>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33.261,03 kn</w:t>
            </w:r>
          </w:p>
        </w:tc>
        <w:tc>
          <w:tcPr>
            <w:tcW w:type="dxa" w:w="121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33.261,03 kn</w:t>
            </w:r>
          </w:p>
        </w:tc>
      </w:tr>
      <w:tr w:rsidTr="00F77942" w:rsidR="00F77942">
        <w:trPr>
          <w:gridAfter w:val="1"/>
          <w:wAfter w:type="dxa" w:w="4502"/>
          <w:trHeight w:val="540"/>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86</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SERVIS CMREČAK d.o.o. Za trgovinu i usluge</w:t>
            </w:r>
          </w:p>
        </w:tc>
        <w:tc>
          <w:tcPr>
            <w:tcW w:type="dxa" w:w="1134"/>
            <w:tcBorders>
              <w:top w:val="nil"/>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78069311047</w:t>
            </w:r>
          </w:p>
        </w:tc>
        <w:tc>
          <w:tcPr>
            <w:tcW w:type="dxa" w:w="1056"/>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15.892,63 kn</w:t>
            </w:r>
          </w:p>
        </w:tc>
        <w:tc>
          <w:tcPr>
            <w:tcW w:type="dxa" w:w="121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15.892,63 kn</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4502"/>
          <w:trHeight w:val="675"/>
        </w:trPr>
        <w:tc>
          <w:tcPr>
            <w:tcW w:type="dxa" w:w="681"/>
            <w:tcBorders>
              <w:top w:space="0" w:sz="4" w:color="auto" w:val="dotted"/>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87</w:t>
            </w:r>
          </w:p>
        </w:tc>
        <w:tc>
          <w:tcPr>
            <w:tcW w:type="dxa" w:w="2311"/>
            <w:tcBorders>
              <w:top w:space="0" w:sz="4" w:color="auto" w:val="dotted"/>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SIG SISTEMI d.o.o. Za proizvodnju i trgovinu, turistička agencija</w:t>
            </w:r>
          </w:p>
        </w:tc>
        <w:tc>
          <w:tcPr>
            <w:tcW w:type="dxa" w:w="1134"/>
            <w:tcBorders>
              <w:top w:space="0" w:sz="4" w:color="auto" w:val="dotted"/>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90045754930</w:t>
            </w:r>
          </w:p>
        </w:tc>
        <w:tc>
          <w:tcPr>
            <w:tcW w:type="dxa" w:w="1056"/>
            <w:tcBorders>
              <w:top w:space="0" w:sz="4" w:color="auto" w:val="dotted"/>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335,81 kn</w:t>
            </w:r>
          </w:p>
        </w:tc>
        <w:tc>
          <w:tcPr>
            <w:tcW w:type="dxa" w:w="1212"/>
            <w:tcBorders>
              <w:top w:space="0" w:sz="4" w:color="auto" w:val="dotted"/>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space="0" w:sz="4" w:color="auto" w:val="dotted"/>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992"/>
            <w:tcBorders>
              <w:top w:space="0" w:sz="4" w:color="auto" w:val="dotted"/>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134"/>
            <w:tcBorders>
              <w:top w:space="0" w:sz="4" w:color="auto" w:val="dotted"/>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335,81 kn</w:t>
            </w:r>
          </w:p>
        </w:tc>
      </w:tr>
      <w:tr w:rsidTr="00F77942" w:rsidR="00F77942">
        <w:trPr>
          <w:gridAfter w:val="1"/>
          <w:wAfter w:type="dxa" w:w="4502"/>
          <w:trHeight w:val="450"/>
        </w:trPr>
        <w:tc>
          <w:tcPr>
            <w:tcW w:type="dxa" w:w="681"/>
            <w:tcBorders>
              <w:top w:space="0" w:sz="4" w:color="auto" w:val="dotted"/>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88</w:t>
            </w:r>
          </w:p>
        </w:tc>
        <w:tc>
          <w:tcPr>
            <w:tcW w:type="dxa" w:w="2311"/>
            <w:tcBorders>
              <w:top w:space="0" w:sz="4" w:color="auto" w:val="dotted"/>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 xml:space="preserve">SITIS d.o.o. </w:t>
            </w:r>
          </w:p>
        </w:tc>
        <w:tc>
          <w:tcPr>
            <w:tcW w:type="dxa" w:w="1134"/>
            <w:tcBorders>
              <w:top w:space="0" w:sz="4" w:color="auto" w:val="dotted"/>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92275498041</w:t>
            </w:r>
          </w:p>
        </w:tc>
        <w:tc>
          <w:tcPr>
            <w:tcW w:type="dxa" w:w="1056"/>
            <w:tcBorders>
              <w:top w:space="0" w:sz="4" w:color="auto" w:val="dotted"/>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116.070,32 kn</w:t>
            </w:r>
          </w:p>
        </w:tc>
        <w:tc>
          <w:tcPr>
            <w:tcW w:type="dxa" w:w="1212"/>
            <w:tcBorders>
              <w:top w:space="0" w:sz="4" w:color="auto" w:val="dotted"/>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space="0" w:sz="4" w:color="auto" w:val="dotted"/>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992"/>
            <w:tcBorders>
              <w:top w:space="0" w:sz="4" w:color="auto" w:val="dotted"/>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116.070,32 kn</w:t>
            </w:r>
          </w:p>
        </w:tc>
        <w:tc>
          <w:tcPr>
            <w:tcW w:type="dxa" w:w="1134"/>
            <w:tcBorders>
              <w:top w:space="0" w:sz="4" w:color="auto" w:val="dotted"/>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4502"/>
          <w:trHeight w:val="450"/>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91</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NADA ŠAGI -BELCAR</w:t>
            </w:r>
          </w:p>
        </w:tc>
        <w:tc>
          <w:tcPr>
            <w:tcW w:type="dxa" w:w="1134"/>
            <w:tcBorders>
              <w:top w:val="nil"/>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44470387904</w:t>
            </w:r>
          </w:p>
        </w:tc>
        <w:tc>
          <w:tcPr>
            <w:tcW w:type="dxa" w:w="1056"/>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2.007,50 kn</w:t>
            </w:r>
          </w:p>
        </w:tc>
        <w:tc>
          <w:tcPr>
            <w:tcW w:type="dxa" w:w="121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2.007,50 kn</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4502"/>
          <w:trHeight w:val="450"/>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92</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NENAD ŠIMUNEC</w:t>
            </w:r>
          </w:p>
        </w:tc>
        <w:tc>
          <w:tcPr>
            <w:tcW w:type="dxa" w:w="1134"/>
            <w:tcBorders>
              <w:top w:val="nil"/>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36721450687</w:t>
            </w:r>
          </w:p>
        </w:tc>
        <w:tc>
          <w:tcPr>
            <w:tcW w:type="dxa" w:w="1056"/>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88.025,00 kn</w:t>
            </w:r>
          </w:p>
        </w:tc>
        <w:tc>
          <w:tcPr>
            <w:tcW w:type="dxa" w:w="121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88.025,00 kn</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4502"/>
          <w:trHeight w:val="450"/>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93</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IVAN ŠKORAK</w:t>
            </w:r>
          </w:p>
        </w:tc>
        <w:tc>
          <w:tcPr>
            <w:tcW w:type="dxa" w:w="1134"/>
            <w:tcBorders>
              <w:top w:val="nil"/>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50554050989</w:t>
            </w:r>
          </w:p>
        </w:tc>
        <w:tc>
          <w:tcPr>
            <w:tcW w:type="dxa" w:w="1056"/>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570,89 kn</w:t>
            </w:r>
          </w:p>
        </w:tc>
        <w:tc>
          <w:tcPr>
            <w:tcW w:type="dxa" w:w="121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570,89 kn</w:t>
            </w:r>
          </w:p>
        </w:tc>
      </w:tr>
      <w:tr w:rsidTr="00F77942" w:rsidR="00F77942">
        <w:trPr>
          <w:gridAfter w:val="1"/>
          <w:wAfter w:type="dxa" w:w="4502"/>
          <w:trHeight w:val="450"/>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94</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MILICA ŠOŠTAR</w:t>
            </w:r>
          </w:p>
        </w:tc>
        <w:tc>
          <w:tcPr>
            <w:tcW w:type="dxa" w:w="1134"/>
            <w:tcBorders>
              <w:top w:val="nil"/>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21115781564</w:t>
            </w:r>
          </w:p>
        </w:tc>
        <w:tc>
          <w:tcPr>
            <w:tcW w:type="dxa" w:w="1056"/>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3.040,50 kn</w:t>
            </w:r>
          </w:p>
        </w:tc>
        <w:tc>
          <w:tcPr>
            <w:tcW w:type="dxa" w:w="121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3.040,50 kn</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4502"/>
          <w:trHeight w:val="525"/>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95</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ŠTEFIČAR d.o.o. Za proizvodnju,  trgovinu i usluge</w:t>
            </w:r>
          </w:p>
        </w:tc>
        <w:tc>
          <w:tcPr>
            <w:tcW w:type="dxa" w:w="1134"/>
            <w:tcBorders>
              <w:top w:val="nil"/>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72243581930</w:t>
            </w:r>
          </w:p>
        </w:tc>
        <w:tc>
          <w:tcPr>
            <w:tcW w:type="dxa" w:w="1056"/>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4.475,00 kn</w:t>
            </w:r>
          </w:p>
        </w:tc>
        <w:tc>
          <w:tcPr>
            <w:tcW w:type="dxa" w:w="121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4.475,00 kn</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4502"/>
          <w:trHeight w:val="450"/>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96</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TA.NI.GO. D.o.o. Za trgovinu, uvoz -izvoz i turizam</w:t>
            </w:r>
          </w:p>
        </w:tc>
        <w:tc>
          <w:tcPr>
            <w:tcW w:type="dxa" w:w="1134"/>
            <w:tcBorders>
              <w:top w:val="nil"/>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17709921100</w:t>
            </w:r>
          </w:p>
        </w:tc>
        <w:tc>
          <w:tcPr>
            <w:tcW w:type="dxa" w:w="1056"/>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12.500,00 kn</w:t>
            </w:r>
          </w:p>
        </w:tc>
        <w:tc>
          <w:tcPr>
            <w:tcW w:type="dxa" w:w="121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12.500,00 kn</w:t>
            </w:r>
          </w:p>
        </w:tc>
      </w:tr>
      <w:tr w:rsidTr="00F77942" w:rsidR="00F77942">
        <w:trPr>
          <w:gridAfter w:val="1"/>
          <w:wAfter w:type="dxa" w:w="4502"/>
          <w:trHeight w:val="300"/>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97</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TEHNO PARTNER d.o.o. Za trgovinu</w:t>
            </w:r>
          </w:p>
        </w:tc>
        <w:tc>
          <w:tcPr>
            <w:tcW w:type="dxa" w:w="1134"/>
            <w:tcBorders>
              <w:top w:val="nil"/>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37366676729</w:t>
            </w:r>
          </w:p>
        </w:tc>
        <w:tc>
          <w:tcPr>
            <w:tcW w:type="dxa" w:w="1056"/>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5.715,02 kn</w:t>
            </w:r>
          </w:p>
        </w:tc>
        <w:tc>
          <w:tcPr>
            <w:tcW w:type="dxa" w:w="121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5.715,02 kn</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4502"/>
          <w:trHeight w:val="450"/>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98</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TRAMEX d.o.o. Za ugostiteljstvo i trgovinu</w:t>
            </w:r>
          </w:p>
        </w:tc>
        <w:tc>
          <w:tcPr>
            <w:tcW w:type="dxa" w:w="1134"/>
            <w:tcBorders>
              <w:top w:val="nil"/>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69114653207</w:t>
            </w:r>
          </w:p>
        </w:tc>
        <w:tc>
          <w:tcPr>
            <w:tcW w:type="dxa" w:w="1056"/>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93,75 kn</w:t>
            </w:r>
          </w:p>
        </w:tc>
        <w:tc>
          <w:tcPr>
            <w:tcW w:type="dxa" w:w="121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93,75 kn</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4502"/>
          <w:trHeight w:val="450"/>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102</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VARAŽDINSKE VIJESTI</w:t>
            </w:r>
          </w:p>
        </w:tc>
        <w:tc>
          <w:tcPr>
            <w:tcW w:type="dxa" w:w="1134"/>
            <w:tcBorders>
              <w:top w:val="nil"/>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89407840770</w:t>
            </w:r>
          </w:p>
        </w:tc>
        <w:tc>
          <w:tcPr>
            <w:tcW w:type="dxa" w:w="1056"/>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2.892,59 kn</w:t>
            </w:r>
          </w:p>
        </w:tc>
        <w:tc>
          <w:tcPr>
            <w:tcW w:type="dxa" w:w="121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2.892,59 kn</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4502"/>
          <w:trHeight w:val="450"/>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103</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VIAL d.o.o. Za proizvodnju i trgovinu alata</w:t>
            </w:r>
          </w:p>
        </w:tc>
        <w:tc>
          <w:tcPr>
            <w:tcW w:type="dxa" w:w="1134"/>
            <w:tcBorders>
              <w:top w:val="nil"/>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2570455168</w:t>
            </w:r>
          </w:p>
        </w:tc>
        <w:tc>
          <w:tcPr>
            <w:tcW w:type="dxa" w:w="1056"/>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672,08 kn</w:t>
            </w:r>
          </w:p>
        </w:tc>
        <w:tc>
          <w:tcPr>
            <w:tcW w:type="dxa" w:w="121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672,08 kn</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4502"/>
          <w:trHeight w:val="450"/>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104</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VIVAK d.o.o. Za projektiranje, graditeljstvo i turizam</w:t>
            </w:r>
          </w:p>
        </w:tc>
        <w:tc>
          <w:tcPr>
            <w:tcW w:type="dxa" w:w="1134"/>
            <w:tcBorders>
              <w:top w:val="nil"/>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29794147714</w:t>
            </w:r>
          </w:p>
        </w:tc>
        <w:tc>
          <w:tcPr>
            <w:tcW w:type="dxa" w:w="1056"/>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19.890,72 kn</w:t>
            </w:r>
          </w:p>
        </w:tc>
        <w:tc>
          <w:tcPr>
            <w:tcW w:type="dxa" w:w="121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19.890,72 kn</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4502"/>
          <w:trHeight w:val="450"/>
        </w:trPr>
        <w:tc>
          <w:tcPr>
            <w:tcW w:type="dxa" w:w="681"/>
            <w:tcBorders>
              <w:top w:space="0" w:sz="4" w:color="auto" w:val="dotted"/>
              <w:left w:space="0" w:sz="4" w:color="auto" w:val="single"/>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105</w:t>
            </w:r>
          </w:p>
        </w:tc>
        <w:tc>
          <w:tcPr>
            <w:tcW w:type="dxa" w:w="2311"/>
            <w:tcBorders>
              <w:top w:space="0" w:sz="4" w:color="auto" w:val="dotted"/>
              <w:left w:val="nil"/>
              <w:bottom w:space="0" w:sz="4" w:color="auto" w:val="single"/>
              <w:right w:space="0" w:sz="4" w:color="auto" w:val="single"/>
            </w:tcBorders>
            <w:vAlign w:val="center"/>
            <w:hideMark/>
          </w:tcPr>
          <w:p w:rsidRDefault="00F77942" w:rsidP="00F77942" w:rsidR="00F77942">
            <w:pPr>
              <w:spacing w:after="0"/>
              <w:rPr>
                <w:sz w:val="16"/>
                <w:szCs w:val="16"/>
              </w:rPr>
            </w:pPr>
            <w:r>
              <w:rPr>
                <w:sz w:val="16"/>
                <w:szCs w:val="16"/>
              </w:rPr>
              <w:t>VIZOR ekologija-zaštita-konzalting D.O.O.</w:t>
            </w:r>
          </w:p>
        </w:tc>
        <w:tc>
          <w:tcPr>
            <w:tcW w:type="dxa" w:w="1134"/>
            <w:tcBorders>
              <w:top w:space="0" w:sz="4" w:color="auto" w:val="dotted"/>
              <w:left w:val="nil"/>
              <w:bottom w:space="0" w:sz="4" w:color="auto" w:val="single"/>
              <w:right w:space="0" w:sz="4" w:color="auto" w:val="single"/>
            </w:tcBorders>
            <w:noWrap/>
            <w:vAlign w:val="center"/>
            <w:hideMark/>
          </w:tcPr>
          <w:p w:rsidRDefault="00F77942" w:rsidP="00F77942" w:rsidR="00F77942">
            <w:pPr>
              <w:spacing w:after="0"/>
              <w:jc w:val="center"/>
              <w:rPr>
                <w:sz w:val="16"/>
                <w:szCs w:val="16"/>
              </w:rPr>
            </w:pPr>
            <w:r>
              <w:rPr>
                <w:sz w:val="16"/>
                <w:szCs w:val="16"/>
              </w:rPr>
              <w:t>28579840610</w:t>
            </w:r>
          </w:p>
        </w:tc>
        <w:tc>
          <w:tcPr>
            <w:tcW w:type="dxa" w:w="1056"/>
            <w:tcBorders>
              <w:top w:space="0" w:sz="4" w:color="auto" w:val="dotted"/>
              <w:left w:val="nil"/>
              <w:bottom w:space="0" w:sz="4" w:color="auto" w:val="single"/>
              <w:right w:space="0" w:sz="4" w:color="auto" w:val="single"/>
            </w:tcBorders>
            <w:noWrap/>
            <w:vAlign w:val="center"/>
            <w:hideMark/>
          </w:tcPr>
          <w:p w:rsidRDefault="00F77942" w:rsidP="00F77942" w:rsidR="00F77942">
            <w:pPr>
              <w:spacing w:after="0"/>
              <w:jc w:val="right"/>
              <w:rPr>
                <w:sz w:val="16"/>
                <w:szCs w:val="16"/>
              </w:rPr>
            </w:pPr>
            <w:r>
              <w:rPr>
                <w:sz w:val="16"/>
                <w:szCs w:val="16"/>
              </w:rPr>
              <w:t>9.119,00 kn</w:t>
            </w:r>
          </w:p>
        </w:tc>
        <w:tc>
          <w:tcPr>
            <w:tcW w:type="dxa" w:w="1212"/>
            <w:tcBorders>
              <w:top w:space="0" w:sz="4" w:color="auto" w:val="dotted"/>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space="0" w:sz="4" w:color="auto" w:val="dotted"/>
              <w:left w:val="nil"/>
              <w:bottom w:space="0" w:sz="4" w:color="auto" w:val="sing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992"/>
            <w:tcBorders>
              <w:top w:space="0" w:sz="4" w:color="auto" w:val="dotted"/>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9.119,00 kn</w:t>
            </w:r>
          </w:p>
        </w:tc>
        <w:tc>
          <w:tcPr>
            <w:tcW w:type="dxa" w:w="1134"/>
            <w:tcBorders>
              <w:top w:space="0" w:sz="4" w:color="auto" w:val="dotted"/>
              <w:left w:val="nil"/>
              <w:bottom w:space="0" w:sz="4" w:color="auto" w:val="single"/>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4502"/>
          <w:trHeight w:val="675"/>
        </w:trPr>
        <w:tc>
          <w:tcPr>
            <w:tcW w:type="dxa" w:w="681"/>
            <w:tcBorders>
              <w:top w:space="0" w:sz="4" w:color="auto" w:val="single"/>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107</w:t>
            </w:r>
          </w:p>
        </w:tc>
        <w:tc>
          <w:tcPr>
            <w:tcW w:type="dxa" w:w="2311"/>
            <w:tcBorders>
              <w:top w:space="0" w:sz="4" w:color="auto" w:val="single"/>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ZAGREBŠPED d.o.o., međunarodna špedicija, unutrašnja i vanjska trgovina</w:t>
            </w:r>
          </w:p>
        </w:tc>
        <w:tc>
          <w:tcPr>
            <w:tcW w:type="dxa" w:w="1134"/>
            <w:tcBorders>
              <w:top w:space="0" w:sz="4" w:color="auto" w:val="single"/>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2573674713</w:t>
            </w:r>
          </w:p>
        </w:tc>
        <w:tc>
          <w:tcPr>
            <w:tcW w:type="dxa" w:w="1056"/>
            <w:tcBorders>
              <w:top w:space="0" w:sz="4" w:color="auto" w:val="single"/>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2.734,79 kn</w:t>
            </w:r>
          </w:p>
        </w:tc>
        <w:tc>
          <w:tcPr>
            <w:tcW w:type="dxa" w:w="1212"/>
            <w:tcBorders>
              <w:top w:space="0" w:sz="4" w:color="auto" w:val="single"/>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space="0" w:sz="4" w:color="auto" w:val="single"/>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992"/>
            <w:tcBorders>
              <w:top w:space="0" w:sz="4" w:color="auto" w:val="single"/>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2.734,79 kn</w:t>
            </w:r>
          </w:p>
        </w:tc>
        <w:tc>
          <w:tcPr>
            <w:tcW w:type="dxa" w:w="1134"/>
            <w:tcBorders>
              <w:top w:space="0" w:sz="4" w:color="auto" w:val="single"/>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4502"/>
          <w:trHeight w:val="450"/>
        </w:trPr>
        <w:tc>
          <w:tcPr>
            <w:tcW w:type="dxa" w:w="681"/>
            <w:tcBorders>
              <w:top w:val="nil"/>
              <w:left w:space="0" w:sz="4" w:color="auto" w:val="single"/>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108</w:t>
            </w:r>
          </w:p>
        </w:tc>
        <w:tc>
          <w:tcPr>
            <w:tcW w:type="dxa" w:w="231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TIHOMIR ZEBEC</w:t>
            </w:r>
          </w:p>
        </w:tc>
        <w:tc>
          <w:tcPr>
            <w:tcW w:type="dxa" w:w="1134"/>
            <w:tcBorders>
              <w:top w:val="nil"/>
              <w:left w:val="nil"/>
              <w:bottom w:space="0" w:sz="4" w:color="auto" w:val="dotted"/>
              <w:right w:space="0" w:sz="4" w:color="auto" w:val="single"/>
            </w:tcBorders>
            <w:noWrap/>
            <w:vAlign w:val="center"/>
            <w:hideMark/>
          </w:tcPr>
          <w:p w:rsidRDefault="00F77942" w:rsidP="00F77942" w:rsidR="00F77942">
            <w:pPr>
              <w:spacing w:after="0"/>
              <w:jc w:val="center"/>
              <w:rPr>
                <w:sz w:val="16"/>
                <w:szCs w:val="16"/>
              </w:rPr>
            </w:pPr>
            <w:r>
              <w:rPr>
                <w:sz w:val="16"/>
                <w:szCs w:val="16"/>
              </w:rPr>
              <w:t>46638366748</w:t>
            </w:r>
          </w:p>
        </w:tc>
        <w:tc>
          <w:tcPr>
            <w:tcW w:type="dxa" w:w="1056"/>
            <w:tcBorders>
              <w:top w:val="nil"/>
              <w:left w:val="nil"/>
              <w:bottom w:space="0" w:sz="4" w:color="auto" w:val="dotted"/>
              <w:right w:space="0" w:sz="4" w:color="auto" w:val="single"/>
            </w:tcBorders>
            <w:noWrap/>
            <w:vAlign w:val="center"/>
            <w:hideMark/>
          </w:tcPr>
          <w:p w:rsidRDefault="00F77942" w:rsidP="00F77942" w:rsidR="00F77942">
            <w:pPr>
              <w:spacing w:after="0"/>
              <w:jc w:val="right"/>
              <w:rPr>
                <w:sz w:val="16"/>
                <w:szCs w:val="16"/>
              </w:rPr>
            </w:pPr>
            <w:r>
              <w:rPr>
                <w:sz w:val="16"/>
                <w:szCs w:val="16"/>
              </w:rPr>
              <w:t>2.500,00 kn</w:t>
            </w:r>
          </w:p>
        </w:tc>
        <w:tc>
          <w:tcPr>
            <w:tcW w:type="dxa" w:w="121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val="nil"/>
              <w:left w:val="nil"/>
              <w:bottom w:space="0" w:sz="4" w:color="auto" w:val="dotted"/>
              <w:right w:space="0" w:sz="4" w:color="auto" w:val="single"/>
            </w:tcBorders>
            <w:vAlign w:val="center"/>
            <w:hideMark/>
          </w:tcPr>
          <w:p w:rsidRDefault="00F77942" w:rsidP="00F77942" w:rsidR="00F77942">
            <w:pPr>
              <w:spacing w:after="0"/>
              <w:jc w:val="center"/>
              <w:rPr>
                <w:sz w:val="16"/>
                <w:szCs w:val="16"/>
              </w:rPr>
            </w:pPr>
            <w:r>
              <w:rPr>
                <w:sz w:val="16"/>
                <w:szCs w:val="16"/>
              </w:rPr>
              <w:t>PROTIV</w:t>
            </w:r>
          </w:p>
        </w:tc>
        <w:tc>
          <w:tcPr>
            <w:tcW w:type="dxa" w:w="992"/>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 </w:t>
            </w:r>
          </w:p>
        </w:tc>
        <w:tc>
          <w:tcPr>
            <w:tcW w:type="dxa" w:w="1134"/>
            <w:tcBorders>
              <w:top w:val="nil"/>
              <w:left w:val="nil"/>
              <w:bottom w:space="0" w:sz="4" w:color="auto" w:val="dotted"/>
              <w:right w:space="0" w:sz="4" w:color="auto" w:val="single"/>
            </w:tcBorders>
            <w:vAlign w:val="center"/>
            <w:hideMark/>
          </w:tcPr>
          <w:p w:rsidRDefault="00F77942" w:rsidP="00F77942" w:rsidR="00F77942">
            <w:pPr>
              <w:spacing w:after="0"/>
              <w:jc w:val="right"/>
              <w:rPr>
                <w:sz w:val="16"/>
                <w:szCs w:val="16"/>
              </w:rPr>
            </w:pPr>
            <w:r>
              <w:rPr>
                <w:sz w:val="16"/>
                <w:szCs w:val="16"/>
              </w:rPr>
              <w:t>2.500,00 kn</w:t>
            </w:r>
          </w:p>
        </w:tc>
      </w:tr>
      <w:tr w:rsidTr="00F77942" w:rsidR="00F77942">
        <w:trPr>
          <w:gridAfter w:val="1"/>
          <w:wAfter w:type="dxa" w:w="4502"/>
          <w:trHeight w:val="465"/>
        </w:trPr>
        <w:tc>
          <w:tcPr>
            <w:tcW w:type="dxa" w:w="681"/>
            <w:tcBorders>
              <w:top w:val="nil"/>
              <w:left w:space="0" w:sz="4" w:color="auto" w:val="single"/>
              <w:bottom w:space="0" w:sz="6" w:color="auto" w:val="double"/>
              <w:right w:space="0" w:sz="4" w:color="auto" w:val="single"/>
            </w:tcBorders>
            <w:vAlign w:val="center"/>
            <w:hideMark/>
          </w:tcPr>
          <w:p w:rsidRDefault="00F77942" w:rsidP="00F77942" w:rsidR="00F77942">
            <w:pPr>
              <w:spacing w:after="0"/>
              <w:jc w:val="center"/>
              <w:rPr>
                <w:sz w:val="16"/>
                <w:szCs w:val="16"/>
              </w:rPr>
            </w:pPr>
            <w:r>
              <w:rPr>
                <w:sz w:val="16"/>
                <w:szCs w:val="16"/>
              </w:rPr>
              <w:t>109</w:t>
            </w:r>
          </w:p>
        </w:tc>
        <w:tc>
          <w:tcPr>
            <w:tcW w:type="dxa" w:w="2311"/>
            <w:tcBorders>
              <w:top w:val="nil"/>
              <w:left w:val="nil"/>
              <w:bottom w:space="0" w:sz="6" w:color="auto" w:val="double"/>
              <w:right w:space="0" w:sz="4" w:color="auto" w:val="single"/>
            </w:tcBorders>
            <w:vAlign w:val="center"/>
            <w:hideMark/>
          </w:tcPr>
          <w:p w:rsidRDefault="00F77942" w:rsidP="00F77942" w:rsidR="00F77942">
            <w:pPr>
              <w:spacing w:after="0"/>
              <w:rPr>
                <w:sz w:val="16"/>
                <w:szCs w:val="16"/>
              </w:rPr>
            </w:pPr>
            <w:r>
              <w:rPr>
                <w:sz w:val="16"/>
                <w:szCs w:val="16"/>
              </w:rPr>
              <w:t>JURAJ ŽUKINA</w:t>
            </w:r>
          </w:p>
        </w:tc>
        <w:tc>
          <w:tcPr>
            <w:tcW w:type="dxa" w:w="1134"/>
            <w:tcBorders>
              <w:top w:val="nil"/>
              <w:left w:val="nil"/>
              <w:bottom w:space="0" w:sz="6" w:color="auto" w:val="double"/>
              <w:right w:space="0" w:sz="4" w:color="auto" w:val="single"/>
            </w:tcBorders>
            <w:noWrap/>
            <w:vAlign w:val="center"/>
            <w:hideMark/>
          </w:tcPr>
          <w:p w:rsidRDefault="00F77942" w:rsidP="00F77942" w:rsidR="00F77942">
            <w:pPr>
              <w:spacing w:after="0"/>
              <w:jc w:val="center"/>
              <w:rPr>
                <w:sz w:val="16"/>
                <w:szCs w:val="16"/>
              </w:rPr>
            </w:pPr>
            <w:r>
              <w:rPr>
                <w:sz w:val="16"/>
                <w:szCs w:val="16"/>
              </w:rPr>
              <w:t>34575119182</w:t>
            </w:r>
          </w:p>
        </w:tc>
        <w:tc>
          <w:tcPr>
            <w:tcW w:type="dxa" w:w="1056"/>
            <w:tcBorders>
              <w:top w:val="nil"/>
              <w:left w:val="nil"/>
              <w:bottom w:space="0" w:sz="6" w:color="auto" w:val="double"/>
              <w:right w:space="0" w:sz="4" w:color="auto" w:val="single"/>
            </w:tcBorders>
            <w:noWrap/>
            <w:vAlign w:val="center"/>
            <w:hideMark/>
          </w:tcPr>
          <w:p w:rsidRDefault="00F77942" w:rsidP="00F77942" w:rsidR="00F77942">
            <w:pPr>
              <w:spacing w:after="0"/>
              <w:jc w:val="right"/>
              <w:rPr>
                <w:sz w:val="16"/>
                <w:szCs w:val="16"/>
              </w:rPr>
            </w:pPr>
            <w:r>
              <w:rPr>
                <w:sz w:val="16"/>
                <w:szCs w:val="16"/>
              </w:rPr>
              <w:t>5.252,13 kn</w:t>
            </w:r>
          </w:p>
        </w:tc>
        <w:tc>
          <w:tcPr>
            <w:tcW w:type="dxa" w:w="1212"/>
            <w:tcBorders>
              <w:top w:val="nil"/>
              <w:left w:val="nil"/>
              <w:bottom w:space="0" w:sz="6" w:color="auto" w:val="double"/>
              <w:right w:space="0" w:sz="4" w:color="auto" w:val="single"/>
            </w:tcBorders>
            <w:vAlign w:val="center"/>
            <w:hideMark/>
          </w:tcPr>
          <w:p w:rsidRDefault="00F77942" w:rsidP="00F77942" w:rsidR="00F77942">
            <w:pPr>
              <w:spacing w:after="0"/>
              <w:jc w:val="right"/>
              <w:rPr>
                <w:sz w:val="16"/>
                <w:szCs w:val="16"/>
              </w:rPr>
            </w:pPr>
            <w:r>
              <w:rPr>
                <w:sz w:val="16"/>
                <w:szCs w:val="16"/>
              </w:rPr>
              <w:t>0,00</w:t>
            </w:r>
          </w:p>
        </w:tc>
        <w:tc>
          <w:tcPr>
            <w:tcW w:type="dxa" w:w="1262"/>
            <w:tcBorders>
              <w:top w:val="nil"/>
              <w:left w:val="nil"/>
              <w:bottom w:space="0" w:sz="6" w:color="auto" w:val="double"/>
              <w:right w:space="0" w:sz="4" w:color="auto" w:val="single"/>
            </w:tcBorders>
            <w:vAlign w:val="center"/>
            <w:hideMark/>
          </w:tcPr>
          <w:p w:rsidRDefault="00F77942" w:rsidP="00F77942" w:rsidR="00F77942">
            <w:pPr>
              <w:spacing w:after="0"/>
              <w:jc w:val="center"/>
              <w:rPr>
                <w:sz w:val="16"/>
                <w:szCs w:val="16"/>
              </w:rPr>
            </w:pPr>
            <w:r>
              <w:rPr>
                <w:sz w:val="16"/>
                <w:szCs w:val="16"/>
              </w:rPr>
              <w:t>ZA</w:t>
            </w:r>
          </w:p>
        </w:tc>
        <w:tc>
          <w:tcPr>
            <w:tcW w:type="dxa" w:w="992"/>
            <w:tcBorders>
              <w:top w:val="nil"/>
              <w:left w:val="nil"/>
              <w:bottom w:space="0" w:sz="6" w:color="auto" w:val="double"/>
              <w:right w:space="0" w:sz="4" w:color="auto" w:val="single"/>
            </w:tcBorders>
            <w:vAlign w:val="center"/>
            <w:hideMark/>
          </w:tcPr>
          <w:p w:rsidRDefault="00F77942" w:rsidP="00F77942" w:rsidR="00F77942">
            <w:pPr>
              <w:spacing w:after="0"/>
              <w:jc w:val="right"/>
              <w:rPr>
                <w:sz w:val="16"/>
                <w:szCs w:val="16"/>
              </w:rPr>
            </w:pPr>
            <w:r>
              <w:rPr>
                <w:sz w:val="16"/>
                <w:szCs w:val="16"/>
              </w:rPr>
              <w:t>5.252,13 kn</w:t>
            </w:r>
          </w:p>
        </w:tc>
        <w:tc>
          <w:tcPr>
            <w:tcW w:type="dxa" w:w="1134"/>
            <w:tcBorders>
              <w:top w:val="nil"/>
              <w:left w:val="nil"/>
              <w:bottom w:space="0" w:sz="6" w:color="auto" w:val="double"/>
              <w:right w:space="0" w:sz="4" w:color="auto" w:val="single"/>
            </w:tcBorders>
            <w:vAlign w:val="center"/>
            <w:hideMark/>
          </w:tcPr>
          <w:p w:rsidRDefault="00F77942" w:rsidP="00F77942" w:rsidR="00F77942">
            <w:pPr>
              <w:spacing w:after="0"/>
              <w:jc w:val="right"/>
              <w:rPr>
                <w:sz w:val="16"/>
                <w:szCs w:val="16"/>
              </w:rPr>
            </w:pPr>
            <w:r>
              <w:rPr>
                <w:sz w:val="16"/>
                <w:szCs w:val="16"/>
              </w:rPr>
              <w:t> </w:t>
            </w:r>
          </w:p>
        </w:tc>
      </w:tr>
      <w:tr w:rsidTr="00F77942" w:rsidR="00F77942">
        <w:trPr>
          <w:gridAfter w:val="1"/>
          <w:wAfter w:type="dxa" w:w="4502"/>
          <w:trHeight w:val="397"/>
        </w:trPr>
        <w:tc>
          <w:tcPr>
            <w:tcW w:type="dxa" w:w="681"/>
            <w:tcBorders>
              <w:top w:val="nil"/>
              <w:left w:space="0" w:sz="4" w:color="auto" w:val="single"/>
              <w:bottom w:space="0" w:sz="4" w:color="auto" w:val="single"/>
              <w:right w:space="0" w:sz="4" w:color="auto" w:val="single"/>
            </w:tcBorders>
            <w:vAlign w:val="center"/>
            <w:hideMark/>
          </w:tcPr>
          <w:p w:rsidRDefault="00F77942" w:rsidP="00F77942" w:rsidR="00F77942">
            <w:pPr>
              <w:spacing w:after="0"/>
              <w:rPr>
                <w:b/>
                <w:bCs/>
                <w:sz w:val="16"/>
                <w:szCs w:val="16"/>
              </w:rPr>
            </w:pPr>
            <w:r>
              <w:rPr>
                <w:b/>
                <w:bCs/>
                <w:sz w:val="16"/>
                <w:szCs w:val="16"/>
              </w:rPr>
              <w:t> </w:t>
            </w:r>
          </w:p>
        </w:tc>
        <w:tc>
          <w:tcPr>
            <w:tcW w:type="dxa" w:w="2311"/>
            <w:tcBorders>
              <w:top w:val="nil"/>
              <w:left w:val="nil"/>
              <w:bottom w:space="0" w:sz="4" w:color="auto" w:val="single"/>
              <w:right w:space="0" w:sz="4" w:color="auto" w:val="single"/>
            </w:tcBorders>
            <w:vAlign w:val="center"/>
            <w:hideMark/>
          </w:tcPr>
          <w:p w:rsidRDefault="00F77942" w:rsidP="00F77942" w:rsidR="00F77942">
            <w:pPr>
              <w:spacing w:after="0"/>
              <w:rPr>
                <w:b/>
                <w:bCs/>
                <w:sz w:val="16"/>
                <w:szCs w:val="16"/>
              </w:rPr>
            </w:pPr>
            <w:r>
              <w:rPr>
                <w:b/>
                <w:bCs/>
                <w:sz w:val="16"/>
                <w:szCs w:val="16"/>
              </w:rPr>
              <w:t>UKUPNO</w:t>
            </w:r>
          </w:p>
        </w:tc>
        <w:tc>
          <w:tcPr>
            <w:tcW w:type="dxa" w:w="1134"/>
            <w:tcBorders>
              <w:top w:val="nil"/>
              <w:left w:val="nil"/>
              <w:bottom w:space="0" w:sz="4" w:color="auto" w:val="single"/>
              <w:right w:space="0" w:sz="4" w:color="auto" w:val="single"/>
            </w:tcBorders>
            <w:noWrap/>
            <w:vAlign w:val="center"/>
            <w:hideMark/>
          </w:tcPr>
          <w:p w:rsidRDefault="00F77942" w:rsidP="00F77942" w:rsidR="00F77942">
            <w:pPr>
              <w:spacing w:after="0"/>
              <w:rPr>
                <w:b/>
                <w:bCs/>
                <w:sz w:val="16"/>
                <w:szCs w:val="16"/>
              </w:rPr>
            </w:pPr>
            <w:r>
              <w:rPr>
                <w:b/>
                <w:bCs/>
                <w:sz w:val="16"/>
                <w:szCs w:val="16"/>
              </w:rPr>
              <w:t> </w:t>
            </w:r>
          </w:p>
        </w:tc>
        <w:tc>
          <w:tcPr>
            <w:tcW w:type="dxa" w:w="1056"/>
            <w:tcBorders>
              <w:top w:val="nil"/>
              <w:left w:val="nil"/>
              <w:bottom w:space="0" w:sz="4" w:color="auto" w:val="single"/>
              <w:right w:space="0" w:sz="4" w:color="auto" w:val="single"/>
            </w:tcBorders>
            <w:noWrap/>
            <w:vAlign w:val="center"/>
            <w:hideMark/>
          </w:tcPr>
          <w:p w:rsidRDefault="00F77942" w:rsidP="00F77942" w:rsidR="00F77942">
            <w:pPr>
              <w:spacing w:after="0"/>
              <w:jc w:val="right"/>
              <w:rPr>
                <w:b/>
                <w:bCs/>
                <w:sz w:val="16"/>
                <w:szCs w:val="16"/>
              </w:rPr>
            </w:pPr>
            <w:r>
              <w:rPr>
                <w:b/>
                <w:bCs/>
                <w:sz w:val="16"/>
                <w:szCs w:val="16"/>
              </w:rPr>
              <w:t>1.528.607,35 kn</w:t>
            </w:r>
          </w:p>
        </w:tc>
        <w:tc>
          <w:tcPr>
            <w:tcW w:type="dxa" w:w="1212"/>
            <w:tcBorders>
              <w:top w:val="nil"/>
              <w:left w:val="nil"/>
              <w:bottom w:space="0" w:sz="4" w:color="auto" w:val="single"/>
              <w:right w:space="0" w:sz="4" w:color="auto" w:val="single"/>
            </w:tcBorders>
            <w:noWrap/>
            <w:vAlign w:val="center"/>
            <w:hideMark/>
          </w:tcPr>
          <w:p w:rsidRDefault="00F77942" w:rsidP="00F77942" w:rsidR="00F77942">
            <w:pPr>
              <w:spacing w:after="0"/>
              <w:jc w:val="right"/>
              <w:rPr>
                <w:b/>
                <w:bCs/>
                <w:sz w:val="16"/>
                <w:szCs w:val="16"/>
              </w:rPr>
            </w:pPr>
            <w:r>
              <w:rPr>
                <w:b/>
                <w:bCs/>
                <w:sz w:val="16"/>
                <w:szCs w:val="16"/>
              </w:rPr>
              <w:t>783.312,40 kn</w:t>
            </w:r>
          </w:p>
        </w:tc>
        <w:tc>
          <w:tcPr>
            <w:tcW w:type="dxa" w:w="1262"/>
            <w:tcBorders>
              <w:top w:val="nil"/>
              <w:left w:val="nil"/>
              <w:bottom w:space="0" w:sz="4" w:color="auto" w:val="single"/>
              <w:right w:space="0" w:sz="4" w:color="auto" w:val="single"/>
            </w:tcBorders>
            <w:noWrap/>
            <w:vAlign w:val="center"/>
            <w:hideMark/>
          </w:tcPr>
          <w:p w:rsidRDefault="00F77942" w:rsidP="00F77942" w:rsidR="00F77942">
            <w:pPr>
              <w:spacing w:after="0"/>
              <w:jc w:val="right"/>
              <w:rPr>
                <w:b/>
                <w:bCs/>
                <w:sz w:val="16"/>
                <w:szCs w:val="16"/>
              </w:rPr>
            </w:pPr>
            <w:r>
              <w:rPr>
                <w:b/>
                <w:bCs/>
                <w:sz w:val="16"/>
                <w:szCs w:val="16"/>
              </w:rPr>
              <w:t> </w:t>
            </w:r>
          </w:p>
        </w:tc>
        <w:tc>
          <w:tcPr>
            <w:tcW w:type="dxa" w:w="992"/>
            <w:tcBorders>
              <w:top w:val="nil"/>
              <w:left w:val="nil"/>
              <w:bottom w:space="0" w:sz="4" w:color="auto" w:val="single"/>
              <w:right w:space="0" w:sz="4" w:color="auto" w:val="single"/>
            </w:tcBorders>
            <w:noWrap/>
            <w:vAlign w:val="center"/>
            <w:hideMark/>
          </w:tcPr>
          <w:p w:rsidRDefault="00F77942" w:rsidP="00F77942" w:rsidR="00F77942">
            <w:pPr>
              <w:spacing w:after="0"/>
              <w:jc w:val="right"/>
              <w:rPr>
                <w:b/>
                <w:bCs/>
                <w:sz w:val="16"/>
                <w:szCs w:val="16"/>
              </w:rPr>
            </w:pPr>
            <w:r>
              <w:rPr>
                <w:b/>
                <w:bCs/>
                <w:sz w:val="16"/>
                <w:szCs w:val="16"/>
              </w:rPr>
              <w:t>610.197,39 kn</w:t>
            </w:r>
          </w:p>
        </w:tc>
        <w:tc>
          <w:tcPr>
            <w:tcW w:type="dxa" w:w="1134"/>
            <w:tcBorders>
              <w:top w:val="nil"/>
              <w:left w:val="nil"/>
              <w:bottom w:space="0" w:sz="4" w:color="auto" w:val="single"/>
              <w:right w:space="0" w:sz="4" w:color="auto" w:val="single"/>
            </w:tcBorders>
            <w:noWrap/>
            <w:vAlign w:val="center"/>
            <w:hideMark/>
          </w:tcPr>
          <w:p w:rsidRDefault="00F77942" w:rsidP="00F77942" w:rsidR="00F77942">
            <w:pPr>
              <w:spacing w:after="0"/>
              <w:jc w:val="right"/>
              <w:rPr>
                <w:b/>
                <w:bCs/>
                <w:sz w:val="16"/>
                <w:szCs w:val="16"/>
              </w:rPr>
            </w:pPr>
            <w:r>
              <w:rPr>
                <w:b/>
                <w:bCs/>
                <w:sz w:val="16"/>
                <w:szCs w:val="16"/>
              </w:rPr>
              <w:t>918.409,96 kn</w:t>
            </w:r>
          </w:p>
        </w:tc>
      </w:tr>
    </w:tbl>
    <w:p w:rsidRDefault="00F77942" w:rsidP="00F77942" w:rsidR="00F77942">
      <w:pPr>
        <w:spacing w:after="0"/>
        <w:rPr>
          <w:sz w:val="16"/>
          <w:szCs w:val="16"/>
        </w:rPr>
      </w:pPr>
    </w:p>
    <w:p w:rsidRDefault="00F77942" w:rsidP="00F77942" w:rsidR="00F77942">
      <w:pPr>
        <w:spacing w:after="0"/>
        <w:jc w:val="both"/>
      </w:pPr>
    </w:p>
    <w:p w:rsidRDefault="00F77942" w:rsidP="00F77942" w:rsidR="00F77942">
      <w:pPr>
        <w:spacing w:after="0"/>
      </w:pPr>
    </w:p>
    <w:p w:rsidRDefault="00F77942" w:rsidP="00F77942" w:rsidR="00F77942">
      <w:pPr>
        <w:spacing w:after="0"/>
      </w:pPr>
    </w:p>
    <w:p w:rsidRDefault="00F77942" w:rsidP="00F77942" w:rsidR="00F77942">
      <w:pPr>
        <w:spacing w:after="0"/>
      </w:pPr>
    </w:p>
    <w:p w:rsidRDefault="00F77942" w:rsidP="00F77942" w:rsidR="00F77942">
      <w:pPr>
        <w:spacing w:after="0"/>
      </w:pPr>
    </w:p>
    <w:p w:rsidRDefault="00F77942" w:rsidP="00F77942" w:rsidR="00F77942">
      <w:pPr>
        <w:spacing w:after="0"/>
      </w:pPr>
    </w:p>
    <w:tbl>
      <w:tblPr>
        <w:tblW w:type="dxa" w:w="10350"/>
        <w:tblInd w:type="dxa" w:w="-885"/>
        <w:tblLayout w:type="fixed"/>
        <w:tblLook w:val="04A0" w:noVBand="1" w:noHBand="0" w:lastColumn="0" w:firstColumn="1" w:lastRow="0" w:firstRow="1"/>
      </w:tblPr>
      <w:tblGrid>
        <w:gridCol w:w="3404"/>
        <w:gridCol w:w="2126"/>
        <w:gridCol w:w="1276"/>
        <w:gridCol w:w="1276"/>
        <w:gridCol w:w="1417"/>
        <w:gridCol w:w="851"/>
      </w:tblGrid>
      <w:tr w:rsidTr="00F77942" w:rsidR="00F77942">
        <w:trPr>
          <w:trHeight w:val="330"/>
        </w:trPr>
        <w:tc>
          <w:tcPr>
            <w:tcW w:type="dxa" w:w="3403"/>
            <w:vMerge w:val="restart"/>
            <w:tcBorders>
              <w:top w:space="0" w:sz="4" w:color="auto" w:val="single"/>
              <w:left w:space="0" w:sz="4" w:color="auto" w:val="single"/>
              <w:bottom w:space="0" w:sz="6" w:color="000000" w:val="double"/>
              <w:right w:space="0" w:sz="4" w:color="auto" w:val="single"/>
            </w:tcBorders>
            <w:vAlign w:val="center"/>
            <w:hideMark/>
          </w:tcPr>
          <w:p w:rsidRDefault="00F77942" w:rsidP="00F77942" w:rsidR="00F77942">
            <w:pPr>
              <w:spacing w:after="0"/>
              <w:ind w:left="-1511"/>
              <w:jc w:val="center"/>
              <w:rPr>
                <w:b/>
                <w:bCs/>
                <w:sz w:val="16"/>
                <w:szCs w:val="16"/>
              </w:rPr>
            </w:pPr>
            <w:r>
              <w:rPr>
                <w:b/>
                <w:bCs/>
                <w:sz w:val="16"/>
                <w:szCs w:val="16"/>
              </w:rPr>
              <w:t xml:space="preserve">SKUPINA 3  </w:t>
            </w:r>
          </w:p>
        </w:tc>
        <w:tc>
          <w:tcPr>
            <w:tcW w:type="dxa" w:w="2126"/>
            <w:vMerge w:val="restart"/>
            <w:tcBorders>
              <w:top w:space="0" w:sz="4" w:color="auto" w:val="single"/>
              <w:left w:space="0" w:sz="4" w:color="auto" w:val="single"/>
              <w:bottom w:space="0" w:sz="6" w:color="000000" w:val="double"/>
              <w:right w:space="0" w:sz="4" w:color="auto" w:val="single"/>
            </w:tcBorders>
            <w:vAlign w:val="center"/>
            <w:hideMark/>
          </w:tcPr>
          <w:p w:rsidRDefault="00F77942" w:rsidP="00F77942" w:rsidR="00F77942">
            <w:pPr>
              <w:spacing w:after="0"/>
              <w:jc w:val="center"/>
              <w:rPr>
                <w:sz w:val="16"/>
                <w:szCs w:val="16"/>
              </w:rPr>
            </w:pPr>
            <w:r>
              <w:rPr>
                <w:sz w:val="16"/>
                <w:szCs w:val="16"/>
              </w:rPr>
              <w:t>Priznati iznos tražbine (kn)</w:t>
            </w:r>
          </w:p>
        </w:tc>
        <w:tc>
          <w:tcPr>
            <w:tcW w:type="dxa" w:w="1276"/>
            <w:vMerge w:val="restart"/>
            <w:tcBorders>
              <w:top w:space="0" w:sz="4" w:color="auto" w:val="single"/>
              <w:left w:space="0" w:sz="4" w:color="auto" w:val="single"/>
              <w:bottom w:space="0" w:sz="6" w:color="000000" w:val="double"/>
              <w:right w:space="0" w:sz="4" w:color="auto" w:val="single"/>
            </w:tcBorders>
            <w:vAlign w:val="center"/>
            <w:hideMark/>
          </w:tcPr>
          <w:p w:rsidRDefault="00F77942" w:rsidP="00F77942" w:rsidR="00F77942">
            <w:pPr>
              <w:spacing w:after="0"/>
              <w:jc w:val="center"/>
              <w:rPr>
                <w:sz w:val="16"/>
                <w:szCs w:val="16"/>
              </w:rPr>
            </w:pPr>
            <w:r>
              <w:rPr>
                <w:sz w:val="16"/>
                <w:szCs w:val="16"/>
              </w:rPr>
              <w:t>Osporeni iznos tražbine (kn)</w:t>
            </w:r>
          </w:p>
        </w:tc>
        <w:tc>
          <w:tcPr>
            <w:tcW w:type="dxa" w:w="1276"/>
            <w:vMerge w:val="restart"/>
            <w:tcBorders>
              <w:top w:space="0" w:sz="4" w:color="auto" w:val="single"/>
              <w:left w:space="0" w:sz="4" w:color="auto" w:val="single"/>
              <w:bottom w:space="0" w:sz="6" w:color="000000" w:val="double"/>
              <w:right w:space="0" w:sz="4" w:color="auto" w:val="single"/>
            </w:tcBorders>
            <w:vAlign w:val="center"/>
            <w:hideMark/>
          </w:tcPr>
          <w:p w:rsidRDefault="00F77942" w:rsidP="00F77942" w:rsidR="00F77942">
            <w:pPr>
              <w:spacing w:after="0"/>
              <w:jc w:val="center"/>
              <w:rPr>
                <w:sz w:val="16"/>
                <w:szCs w:val="16"/>
              </w:rPr>
            </w:pPr>
            <w:r>
              <w:rPr>
                <w:sz w:val="16"/>
                <w:szCs w:val="16"/>
              </w:rPr>
              <w:t>Potrebno glasova (2/3)</w:t>
            </w:r>
          </w:p>
        </w:tc>
        <w:tc>
          <w:tcPr>
            <w:tcW w:type="dxa" w:w="2268"/>
            <w:gridSpan w:val="2"/>
            <w:tcBorders>
              <w:top w:space="0" w:sz="4" w:color="auto" w:val="single"/>
              <w:left w:val="nil"/>
              <w:bottom w:space="0" w:sz="4" w:color="auto" w:val="single"/>
              <w:right w:space="0" w:sz="4" w:color="000000" w:val="single"/>
            </w:tcBorders>
            <w:vAlign w:val="center"/>
            <w:hideMark/>
          </w:tcPr>
          <w:p w:rsidRDefault="00F77942" w:rsidP="00F77942" w:rsidR="00F77942">
            <w:pPr>
              <w:spacing w:after="0"/>
              <w:jc w:val="center"/>
              <w:rPr>
                <w:sz w:val="16"/>
                <w:szCs w:val="16"/>
              </w:rPr>
            </w:pPr>
            <w:r>
              <w:rPr>
                <w:sz w:val="16"/>
                <w:szCs w:val="16"/>
              </w:rPr>
              <w:t>Glasanje,  ZA / PROTIV</w:t>
            </w:r>
          </w:p>
        </w:tc>
      </w:tr>
      <w:tr w:rsidTr="00F77942" w:rsidR="00F77942">
        <w:trPr>
          <w:trHeight w:val="525"/>
        </w:trPr>
        <w:tc>
          <w:tcPr>
            <w:tcW w:type="dxa" w:w="3403"/>
            <w:vMerge/>
            <w:tcBorders>
              <w:top w:space="0" w:sz="4" w:color="auto" w:val="single"/>
              <w:left w:space="0" w:sz="4" w:color="auto" w:val="single"/>
              <w:bottom w:space="0" w:sz="6" w:color="000000" w:val="double"/>
              <w:right w:space="0" w:sz="4" w:color="auto" w:val="single"/>
            </w:tcBorders>
            <w:vAlign w:val="center"/>
            <w:hideMark/>
          </w:tcPr>
          <w:p w:rsidRDefault="00F77942" w:rsidP="00F77942" w:rsidR="00F77942">
            <w:pPr>
              <w:spacing w:after="0"/>
              <w:rPr>
                <w:b/>
                <w:bCs/>
                <w:sz w:val="16"/>
                <w:szCs w:val="16"/>
              </w:rPr>
            </w:pPr>
          </w:p>
        </w:tc>
        <w:tc>
          <w:tcPr>
            <w:tcW w:type="dxa" w:w="2126"/>
            <w:vMerge/>
            <w:tcBorders>
              <w:top w:space="0" w:sz="4" w:color="auto" w:val="single"/>
              <w:left w:space="0" w:sz="4" w:color="auto" w:val="single"/>
              <w:bottom w:space="0" w:sz="6" w:color="000000" w:val="double"/>
              <w:right w:space="0" w:sz="4" w:color="auto" w:val="single"/>
            </w:tcBorders>
            <w:vAlign w:val="center"/>
            <w:hideMark/>
          </w:tcPr>
          <w:p w:rsidRDefault="00F77942" w:rsidP="00F77942" w:rsidR="00F77942">
            <w:pPr>
              <w:spacing w:after="0"/>
              <w:rPr>
                <w:sz w:val="16"/>
                <w:szCs w:val="16"/>
              </w:rPr>
            </w:pPr>
          </w:p>
        </w:tc>
        <w:tc>
          <w:tcPr>
            <w:tcW w:type="dxa" w:w="1276"/>
            <w:vMerge/>
            <w:tcBorders>
              <w:top w:space="0" w:sz="4" w:color="auto" w:val="single"/>
              <w:left w:space="0" w:sz="4" w:color="auto" w:val="single"/>
              <w:bottom w:space="0" w:sz="6" w:color="000000" w:val="double"/>
              <w:right w:space="0" w:sz="4" w:color="auto" w:val="single"/>
            </w:tcBorders>
            <w:vAlign w:val="center"/>
            <w:hideMark/>
          </w:tcPr>
          <w:p w:rsidRDefault="00F77942" w:rsidP="00F77942" w:rsidR="00F77942">
            <w:pPr>
              <w:spacing w:after="0"/>
              <w:rPr>
                <w:sz w:val="16"/>
                <w:szCs w:val="16"/>
              </w:rPr>
            </w:pPr>
          </w:p>
        </w:tc>
        <w:tc>
          <w:tcPr>
            <w:tcW w:type="dxa" w:w="1276"/>
            <w:vMerge/>
            <w:tcBorders>
              <w:top w:space="0" w:sz="4" w:color="auto" w:val="single"/>
              <w:left w:space="0" w:sz="4" w:color="auto" w:val="single"/>
              <w:bottom w:space="0" w:sz="6" w:color="000000" w:val="double"/>
              <w:right w:space="0" w:sz="4" w:color="auto" w:val="single"/>
            </w:tcBorders>
            <w:vAlign w:val="center"/>
            <w:hideMark/>
          </w:tcPr>
          <w:p w:rsidRDefault="00F77942" w:rsidP="00F77942" w:rsidR="00F77942">
            <w:pPr>
              <w:spacing w:after="0"/>
              <w:rPr>
                <w:sz w:val="16"/>
                <w:szCs w:val="16"/>
              </w:rPr>
            </w:pPr>
          </w:p>
        </w:tc>
        <w:tc>
          <w:tcPr>
            <w:tcW w:type="dxa" w:w="1417"/>
            <w:tcBorders>
              <w:top w:val="nil"/>
              <w:left w:val="nil"/>
              <w:bottom w:space="0" w:sz="6" w:color="auto" w:val="double"/>
              <w:right w:space="0" w:sz="4" w:color="auto" w:val="single"/>
            </w:tcBorders>
            <w:vAlign w:val="center"/>
            <w:hideMark/>
          </w:tcPr>
          <w:p w:rsidRDefault="00F77942" w:rsidP="00F77942" w:rsidR="00F77942">
            <w:pPr>
              <w:spacing w:after="0"/>
              <w:jc w:val="center"/>
              <w:rPr>
                <w:sz w:val="16"/>
                <w:szCs w:val="16"/>
              </w:rPr>
            </w:pPr>
            <w:r>
              <w:rPr>
                <w:sz w:val="16"/>
                <w:szCs w:val="16"/>
              </w:rPr>
              <w:t>Iznos tražbina (ZA)</w:t>
            </w:r>
          </w:p>
        </w:tc>
        <w:tc>
          <w:tcPr>
            <w:tcW w:type="dxa" w:w="851"/>
            <w:tcBorders>
              <w:top w:val="nil"/>
              <w:left w:val="nil"/>
              <w:bottom w:space="0" w:sz="6" w:color="auto" w:val="double"/>
              <w:right w:space="0" w:sz="4" w:color="auto" w:val="single"/>
            </w:tcBorders>
            <w:vAlign w:val="center"/>
            <w:hideMark/>
          </w:tcPr>
          <w:p w:rsidRDefault="00F77942" w:rsidP="00F77942" w:rsidR="00F77942">
            <w:pPr>
              <w:spacing w:after="0"/>
              <w:jc w:val="center"/>
              <w:rPr>
                <w:sz w:val="16"/>
                <w:szCs w:val="16"/>
              </w:rPr>
            </w:pPr>
            <w:r>
              <w:rPr>
                <w:sz w:val="16"/>
                <w:szCs w:val="16"/>
              </w:rPr>
              <w:t>Iznos tražbina (PROTIV)</w:t>
            </w:r>
          </w:p>
        </w:tc>
      </w:tr>
      <w:tr w:rsidTr="00F77942" w:rsidR="00F77942">
        <w:trPr>
          <w:trHeight w:val="360"/>
        </w:trPr>
        <w:tc>
          <w:tcPr>
            <w:tcW w:type="dxa" w:w="3403"/>
            <w:tcBorders>
              <w:top w:val="nil"/>
              <w:left w:space="0" w:sz="4" w:color="auto" w:val="single"/>
              <w:bottom w:space="0" w:sz="4" w:color="auto" w:val="dotted"/>
              <w:right w:space="0" w:sz="4" w:color="auto" w:val="single"/>
            </w:tcBorders>
            <w:noWrap/>
            <w:vAlign w:val="center"/>
            <w:hideMark/>
          </w:tcPr>
          <w:p w:rsidRDefault="00F77942" w:rsidP="00F77942" w:rsidR="00F77942">
            <w:pPr>
              <w:spacing w:after="0"/>
              <w:rPr>
                <w:sz w:val="16"/>
                <w:szCs w:val="16"/>
              </w:rPr>
            </w:pPr>
            <w:r>
              <w:rPr>
                <w:sz w:val="16"/>
                <w:szCs w:val="16"/>
              </w:rPr>
              <w:t>a) NEFINANCIJSKE INSTITUCIJE - "OSTALI ZAJMOVI"</w:t>
            </w:r>
          </w:p>
        </w:tc>
        <w:tc>
          <w:tcPr>
            <w:tcW w:type="dxa" w:w="2126"/>
            <w:tcBorders>
              <w:top w:val="nil"/>
              <w:left w:val="nil"/>
              <w:bottom w:space="0" w:sz="4" w:color="auto" w:val="dotted"/>
              <w:right w:space="0" w:sz="4" w:color="auto" w:val="single"/>
            </w:tcBorders>
            <w:noWrap/>
            <w:vAlign w:val="center"/>
            <w:hideMark/>
          </w:tcPr>
          <w:p w:rsidRDefault="00F77942" w:rsidP="00F77942" w:rsidR="00F77942">
            <w:pPr>
              <w:spacing w:after="0"/>
              <w:rPr>
                <w:sz w:val="16"/>
                <w:szCs w:val="16"/>
              </w:rPr>
            </w:pPr>
            <w:r>
              <w:rPr>
                <w:sz w:val="16"/>
                <w:szCs w:val="16"/>
              </w:rPr>
              <w:t>5.687.897,50 kn</w:t>
            </w:r>
          </w:p>
        </w:tc>
        <w:tc>
          <w:tcPr>
            <w:tcW w:type="dxa" w:w="1276"/>
            <w:tcBorders>
              <w:top w:val="nil"/>
              <w:left w:val="nil"/>
              <w:bottom w:space="0" w:sz="4" w:color="auto" w:val="dotted"/>
              <w:right w:space="0" w:sz="4" w:color="auto" w:val="single"/>
            </w:tcBorders>
            <w:noWrap/>
            <w:vAlign w:val="center"/>
            <w:hideMark/>
          </w:tcPr>
          <w:p w:rsidRDefault="00F77942" w:rsidP="00F77942" w:rsidR="00F77942">
            <w:pPr>
              <w:spacing w:after="0"/>
              <w:rPr>
                <w:sz w:val="16"/>
                <w:szCs w:val="16"/>
              </w:rPr>
            </w:pPr>
            <w:r>
              <w:rPr>
                <w:sz w:val="16"/>
                <w:szCs w:val="16"/>
              </w:rPr>
              <w:t>0,00 kn</w:t>
            </w:r>
          </w:p>
        </w:tc>
        <w:tc>
          <w:tcPr>
            <w:tcW w:type="dxa" w:w="1276"/>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 </w:t>
            </w:r>
          </w:p>
        </w:tc>
        <w:tc>
          <w:tcPr>
            <w:tcW w:type="dxa" w:w="1417"/>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5.687.897,50 kn</w:t>
            </w:r>
          </w:p>
        </w:tc>
        <w:tc>
          <w:tcPr>
            <w:tcW w:type="dxa" w:w="851"/>
            <w:tcBorders>
              <w:top w:val="nil"/>
              <w:left w:val="nil"/>
              <w:bottom w:space="0" w:sz="4" w:color="auto" w:val="dotted"/>
              <w:right w:space="0" w:sz="4" w:color="auto" w:val="single"/>
            </w:tcBorders>
            <w:vAlign w:val="center"/>
            <w:hideMark/>
          </w:tcPr>
          <w:p w:rsidRDefault="00F77942" w:rsidP="00F77942" w:rsidR="00F77942">
            <w:pPr>
              <w:spacing w:after="0"/>
              <w:rPr>
                <w:sz w:val="16"/>
                <w:szCs w:val="16"/>
              </w:rPr>
            </w:pPr>
            <w:r>
              <w:rPr>
                <w:sz w:val="16"/>
                <w:szCs w:val="16"/>
              </w:rPr>
              <w:t>0,00 kn</w:t>
            </w:r>
          </w:p>
        </w:tc>
      </w:tr>
      <w:tr w:rsidTr="00F77942" w:rsidR="00F77942">
        <w:trPr>
          <w:trHeight w:val="360"/>
        </w:trPr>
        <w:tc>
          <w:tcPr>
            <w:tcW w:type="dxa" w:w="3403"/>
            <w:tcBorders>
              <w:top w:space="0" w:sz="4" w:color="auto" w:val="dotted"/>
              <w:left w:space="0" w:sz="4" w:color="auto" w:val="single"/>
              <w:bottom w:space="0" w:sz="6" w:color="auto" w:val="double"/>
              <w:right w:space="0" w:sz="4" w:color="auto" w:val="single"/>
            </w:tcBorders>
            <w:noWrap/>
            <w:vAlign w:val="center"/>
            <w:hideMark/>
          </w:tcPr>
          <w:p w:rsidRDefault="00F77942" w:rsidP="00F77942" w:rsidR="00F77942">
            <w:pPr>
              <w:spacing w:after="0"/>
              <w:rPr>
                <w:sz w:val="16"/>
                <w:szCs w:val="16"/>
              </w:rPr>
            </w:pPr>
            <w:r>
              <w:rPr>
                <w:sz w:val="16"/>
                <w:szCs w:val="16"/>
              </w:rPr>
              <w:t>b) OSTALI DOBAVLJAČI</w:t>
            </w:r>
          </w:p>
        </w:tc>
        <w:tc>
          <w:tcPr>
            <w:tcW w:type="dxa" w:w="2126"/>
            <w:tcBorders>
              <w:top w:val="nil"/>
              <w:left w:val="nil"/>
              <w:bottom w:space="0" w:sz="6" w:color="auto" w:val="double"/>
              <w:right w:space="0" w:sz="4" w:color="auto" w:val="single"/>
            </w:tcBorders>
            <w:noWrap/>
            <w:vAlign w:val="center"/>
            <w:hideMark/>
          </w:tcPr>
          <w:p w:rsidRDefault="00F77942" w:rsidP="00F77942" w:rsidR="00F77942">
            <w:pPr>
              <w:spacing w:after="0"/>
              <w:rPr>
                <w:sz w:val="16"/>
                <w:szCs w:val="16"/>
              </w:rPr>
            </w:pPr>
            <w:r>
              <w:rPr>
                <w:sz w:val="16"/>
                <w:szCs w:val="16"/>
              </w:rPr>
              <w:t>1.528.607,35 kn</w:t>
            </w:r>
          </w:p>
        </w:tc>
        <w:tc>
          <w:tcPr>
            <w:tcW w:type="dxa" w:w="1276"/>
            <w:tcBorders>
              <w:top w:val="nil"/>
              <w:left w:val="nil"/>
              <w:bottom w:space="0" w:sz="6" w:color="auto" w:val="double"/>
              <w:right w:space="0" w:sz="4" w:color="auto" w:val="single"/>
            </w:tcBorders>
            <w:noWrap/>
            <w:vAlign w:val="center"/>
            <w:hideMark/>
          </w:tcPr>
          <w:p w:rsidRDefault="00F77942" w:rsidP="00F77942" w:rsidR="00F77942">
            <w:pPr>
              <w:spacing w:after="0"/>
              <w:rPr>
                <w:sz w:val="16"/>
                <w:szCs w:val="16"/>
              </w:rPr>
            </w:pPr>
            <w:r>
              <w:rPr>
                <w:sz w:val="16"/>
                <w:szCs w:val="16"/>
              </w:rPr>
              <w:t>783.312,40 kn</w:t>
            </w:r>
          </w:p>
        </w:tc>
        <w:tc>
          <w:tcPr>
            <w:tcW w:type="dxa" w:w="1276"/>
            <w:tcBorders>
              <w:top w:val="nil"/>
              <w:left w:val="nil"/>
              <w:bottom w:space="0" w:sz="6" w:color="auto" w:val="double"/>
              <w:right w:space="0" w:sz="4" w:color="auto" w:val="single"/>
            </w:tcBorders>
            <w:vAlign w:val="center"/>
            <w:hideMark/>
          </w:tcPr>
          <w:p w:rsidRDefault="00F77942" w:rsidP="00F77942" w:rsidR="00F77942">
            <w:pPr>
              <w:spacing w:after="0"/>
              <w:rPr>
                <w:sz w:val="16"/>
                <w:szCs w:val="16"/>
              </w:rPr>
            </w:pPr>
            <w:r>
              <w:rPr>
                <w:sz w:val="16"/>
                <w:szCs w:val="16"/>
              </w:rPr>
              <w:t> </w:t>
            </w:r>
          </w:p>
        </w:tc>
        <w:tc>
          <w:tcPr>
            <w:tcW w:type="dxa" w:w="1417"/>
            <w:tcBorders>
              <w:top w:val="nil"/>
              <w:left w:val="nil"/>
              <w:bottom w:space="0" w:sz="6" w:color="auto" w:val="double"/>
              <w:right w:space="0" w:sz="4" w:color="auto" w:val="single"/>
            </w:tcBorders>
            <w:vAlign w:val="center"/>
            <w:hideMark/>
          </w:tcPr>
          <w:p w:rsidRDefault="00F77942" w:rsidP="00F77942" w:rsidR="00F77942">
            <w:pPr>
              <w:spacing w:after="0"/>
              <w:rPr>
                <w:sz w:val="16"/>
                <w:szCs w:val="16"/>
              </w:rPr>
            </w:pPr>
            <w:r>
              <w:rPr>
                <w:sz w:val="16"/>
                <w:szCs w:val="16"/>
              </w:rPr>
              <w:t>610.197,39 kn</w:t>
            </w:r>
          </w:p>
        </w:tc>
        <w:tc>
          <w:tcPr>
            <w:tcW w:type="dxa" w:w="851"/>
            <w:tcBorders>
              <w:top w:val="nil"/>
              <w:left w:val="nil"/>
              <w:bottom w:space="0" w:sz="6" w:color="auto" w:val="double"/>
              <w:right w:space="0" w:sz="4" w:color="auto" w:val="single"/>
            </w:tcBorders>
            <w:vAlign w:val="center"/>
            <w:hideMark/>
          </w:tcPr>
          <w:p w:rsidRDefault="00F77942" w:rsidP="00F77942" w:rsidR="00F77942">
            <w:pPr>
              <w:spacing w:after="0"/>
              <w:rPr>
                <w:sz w:val="16"/>
                <w:szCs w:val="16"/>
              </w:rPr>
            </w:pPr>
            <w:r>
              <w:rPr>
                <w:sz w:val="16"/>
                <w:szCs w:val="16"/>
              </w:rPr>
              <w:t>918.409,96 kn</w:t>
            </w:r>
          </w:p>
        </w:tc>
      </w:tr>
      <w:tr w:rsidTr="00F77942" w:rsidR="00F77942">
        <w:trPr>
          <w:trHeight w:val="360"/>
        </w:trPr>
        <w:tc>
          <w:tcPr>
            <w:tcW w:type="dxa" w:w="3403"/>
            <w:tcBorders>
              <w:top w:val="nil"/>
              <w:left w:space="0" w:sz="4" w:color="auto" w:val="single"/>
              <w:bottom w:space="0" w:sz="4" w:color="auto" w:val="single"/>
              <w:right w:space="0" w:sz="4" w:color="auto" w:val="single"/>
            </w:tcBorders>
            <w:noWrap/>
            <w:vAlign w:val="center"/>
            <w:hideMark/>
          </w:tcPr>
          <w:p w:rsidRDefault="00F77942" w:rsidP="00F77942" w:rsidR="00F77942">
            <w:pPr>
              <w:spacing w:after="0"/>
              <w:rPr>
                <w:b/>
                <w:bCs/>
                <w:sz w:val="16"/>
                <w:szCs w:val="16"/>
              </w:rPr>
            </w:pPr>
            <w:r>
              <w:rPr>
                <w:b/>
                <w:bCs/>
                <w:sz w:val="16"/>
                <w:szCs w:val="16"/>
              </w:rPr>
              <w:t>UKUPNO SKUPINA 3</w:t>
            </w:r>
          </w:p>
        </w:tc>
        <w:tc>
          <w:tcPr>
            <w:tcW w:type="dxa" w:w="2126"/>
            <w:tcBorders>
              <w:top w:val="nil"/>
              <w:left w:val="nil"/>
              <w:bottom w:space="0" w:sz="4" w:color="auto" w:val="single"/>
              <w:right w:space="0" w:sz="4" w:color="auto" w:val="single"/>
            </w:tcBorders>
            <w:noWrap/>
            <w:vAlign w:val="center"/>
            <w:hideMark/>
          </w:tcPr>
          <w:p w:rsidRDefault="00F77942" w:rsidP="00F77942" w:rsidR="00F77942">
            <w:pPr>
              <w:spacing w:after="0"/>
              <w:rPr>
                <w:b/>
                <w:bCs/>
                <w:sz w:val="16"/>
                <w:szCs w:val="16"/>
              </w:rPr>
            </w:pPr>
            <w:r>
              <w:rPr>
                <w:b/>
                <w:bCs/>
                <w:sz w:val="16"/>
                <w:szCs w:val="16"/>
              </w:rPr>
              <w:t>7.216.504,85 kn</w:t>
            </w:r>
          </w:p>
        </w:tc>
        <w:tc>
          <w:tcPr>
            <w:tcW w:type="dxa" w:w="1276"/>
            <w:tcBorders>
              <w:top w:val="nil"/>
              <w:left w:val="nil"/>
              <w:bottom w:space="0" w:sz="4" w:color="auto" w:val="single"/>
              <w:right w:space="0" w:sz="4" w:color="auto" w:val="single"/>
            </w:tcBorders>
            <w:noWrap/>
            <w:vAlign w:val="center"/>
            <w:hideMark/>
          </w:tcPr>
          <w:p w:rsidRDefault="00F77942" w:rsidP="00F77942" w:rsidR="00F77942">
            <w:pPr>
              <w:spacing w:after="0"/>
              <w:rPr>
                <w:b/>
                <w:bCs/>
                <w:sz w:val="16"/>
                <w:szCs w:val="16"/>
              </w:rPr>
            </w:pPr>
            <w:r>
              <w:rPr>
                <w:b/>
                <w:bCs/>
                <w:sz w:val="16"/>
                <w:szCs w:val="16"/>
              </w:rPr>
              <w:t>783.312,40 kn</w:t>
            </w:r>
          </w:p>
        </w:tc>
        <w:tc>
          <w:tcPr>
            <w:tcW w:type="dxa" w:w="1276"/>
            <w:tcBorders>
              <w:top w:val="nil"/>
              <w:left w:val="nil"/>
              <w:bottom w:space="0" w:sz="4" w:color="auto" w:val="single"/>
              <w:right w:space="0" w:sz="4" w:color="auto" w:val="single"/>
            </w:tcBorders>
            <w:vAlign w:val="center"/>
            <w:hideMark/>
          </w:tcPr>
          <w:p w:rsidRDefault="00F77942" w:rsidP="00F77942" w:rsidR="00F77942">
            <w:pPr>
              <w:spacing w:after="0"/>
              <w:rPr>
                <w:b/>
                <w:bCs/>
                <w:sz w:val="16"/>
                <w:szCs w:val="16"/>
              </w:rPr>
            </w:pPr>
            <w:r>
              <w:rPr>
                <w:b/>
                <w:bCs/>
                <w:sz w:val="16"/>
                <w:szCs w:val="16"/>
              </w:rPr>
              <w:t>4.811.003,23 kn</w:t>
            </w:r>
          </w:p>
        </w:tc>
        <w:tc>
          <w:tcPr>
            <w:tcW w:type="dxa" w:w="1417"/>
            <w:tcBorders>
              <w:top w:val="nil"/>
              <w:left w:val="nil"/>
              <w:bottom w:space="0" w:sz="4" w:color="auto" w:val="single"/>
              <w:right w:space="0" w:sz="4" w:color="auto" w:val="single"/>
            </w:tcBorders>
            <w:vAlign w:val="center"/>
            <w:hideMark/>
          </w:tcPr>
          <w:p w:rsidRDefault="00F77942" w:rsidP="00F77942" w:rsidR="00F77942">
            <w:pPr>
              <w:spacing w:after="0"/>
              <w:rPr>
                <w:b/>
                <w:bCs/>
                <w:sz w:val="16"/>
                <w:szCs w:val="16"/>
              </w:rPr>
            </w:pPr>
            <w:r>
              <w:rPr>
                <w:b/>
                <w:bCs/>
                <w:sz w:val="16"/>
                <w:szCs w:val="16"/>
              </w:rPr>
              <w:t>6.298.094,89 kn</w:t>
            </w:r>
          </w:p>
        </w:tc>
        <w:tc>
          <w:tcPr>
            <w:tcW w:type="dxa" w:w="851"/>
            <w:tcBorders>
              <w:top w:val="nil"/>
              <w:left w:val="nil"/>
              <w:bottom w:space="0" w:sz="4" w:color="auto" w:val="single"/>
              <w:right w:space="0" w:sz="4" w:color="auto" w:val="single"/>
            </w:tcBorders>
            <w:vAlign w:val="center"/>
            <w:hideMark/>
          </w:tcPr>
          <w:p w:rsidRDefault="00F77942" w:rsidP="00F77942" w:rsidR="00F77942">
            <w:pPr>
              <w:spacing w:after="0"/>
              <w:rPr>
                <w:b/>
                <w:bCs/>
                <w:sz w:val="16"/>
                <w:szCs w:val="16"/>
              </w:rPr>
            </w:pPr>
            <w:r>
              <w:rPr>
                <w:b/>
                <w:bCs/>
                <w:sz w:val="16"/>
                <w:szCs w:val="16"/>
              </w:rPr>
              <w:t>918.409,96 kn</w:t>
            </w:r>
          </w:p>
        </w:tc>
      </w:tr>
    </w:tbl>
    <w:p w:rsidRDefault="00F77942" w:rsidP="00F77942" w:rsidR="00F77942">
      <w:pPr>
        <w:spacing w:after="0"/>
      </w:pPr>
    </w:p>
    <w:p w:rsidRDefault="00F77942" w:rsidP="00F77942" w:rsidR="00F77942">
      <w:pPr>
        <w:spacing w:after="0"/>
      </w:pPr>
    </w:p>
    <w:p w:rsidRDefault="00F77942" w:rsidP="00F77942" w:rsidR="00F77942">
      <w:pPr>
        <w:spacing w:after="0"/>
        <w:jc w:val="both"/>
      </w:pPr>
      <w:r>
        <w:t>Utvrđuje se da u SKUPINI 3 zbroj tražbina vjerovnika koji su glasovali za plan (6.298.094,89 kn) dvostruko prelazi zbroj tražbina vjerovnika koji su glasovali protiv prihvaćanja plana (918.409,96 kn).</w:t>
      </w:r>
    </w:p>
    <w:p w:rsidRDefault="00F77942" w:rsidP="00F77942" w:rsidR="00F77942">
      <w:pPr>
        <w:spacing w:after="0"/>
        <w:jc w:val="both"/>
      </w:pPr>
    </w:p>
    <w:p w:rsidRDefault="00F77942" w:rsidP="00F77942" w:rsidR="00F77942">
      <w:pPr>
        <w:spacing w:after="0"/>
      </w:pPr>
    </w:p>
    <w:p w:rsidRDefault="00F77942" w:rsidP="00F77942" w:rsidR="00F77942">
      <w:pPr>
        <w:spacing w:after="0"/>
      </w:pPr>
    </w:p>
    <w:p w:rsidRDefault="00F77942" w:rsidP="00F77942" w:rsidR="00F77942">
      <w:pPr>
        <w:spacing w:after="0"/>
      </w:pPr>
      <w:r>
        <w:t xml:space="preserve">Nakon toga, budući da se više nitko ne javlja za riječ,  sud donosi </w:t>
      </w:r>
    </w:p>
    <w:p w:rsidRDefault="00F77942" w:rsidP="00F77942" w:rsidR="00F77942">
      <w:pPr>
        <w:spacing w:after="0"/>
        <w:jc w:val="center"/>
      </w:pPr>
    </w:p>
    <w:p w:rsidRDefault="00F77942" w:rsidP="00F77942" w:rsidR="00F77942">
      <w:pPr>
        <w:spacing w:after="0"/>
        <w:jc w:val="center"/>
      </w:pPr>
    </w:p>
    <w:p w:rsidRDefault="00F77942" w:rsidP="00F77942" w:rsidR="00F77942">
      <w:pPr>
        <w:spacing w:after="0"/>
        <w:jc w:val="center"/>
        <w:rPr>
          <w:b/>
        </w:rPr>
      </w:pPr>
      <w:r>
        <w:rPr>
          <w:b/>
        </w:rPr>
        <w:t>R J E Š E NJ E</w:t>
      </w:r>
    </w:p>
    <w:p w:rsidRDefault="00F77942" w:rsidP="00F77942" w:rsidR="00F77942">
      <w:pPr>
        <w:spacing w:after="0"/>
        <w:jc w:val="center"/>
        <w:rPr>
          <w:b/>
        </w:rPr>
      </w:pPr>
    </w:p>
    <w:p w:rsidRDefault="00F77942" w:rsidP="00F77942" w:rsidR="00F77942">
      <w:pPr>
        <w:spacing w:after="0"/>
        <w:ind w:hanging="705" w:left="705"/>
      </w:pPr>
    </w:p>
    <w:p w:rsidRDefault="00F77942" w:rsidP="00F77942" w:rsidR="00F77942">
      <w:pPr>
        <w:spacing w:after="0"/>
        <w:ind w:left="705"/>
      </w:pPr>
      <w:r>
        <w:t>I</w:t>
      </w:r>
      <w:r>
        <w:tab/>
        <w:t>Ročište se zaključuje.</w:t>
      </w:r>
      <w:r>
        <w:tab/>
      </w:r>
    </w:p>
    <w:p w:rsidRDefault="00F77942" w:rsidP="00F77942" w:rsidR="00F77942">
      <w:pPr>
        <w:spacing w:after="0"/>
        <w:ind w:hanging="705" w:left="705"/>
      </w:pPr>
    </w:p>
    <w:p w:rsidRDefault="00F77942" w:rsidP="00F77942" w:rsidR="00F77942">
      <w:pPr>
        <w:spacing w:after="0"/>
        <w:ind w:left="705"/>
      </w:pPr>
      <w:r>
        <w:t>II</w:t>
      </w:r>
      <w:r>
        <w:tab/>
        <w:t>Odluka slijedi pisanim putem.</w:t>
      </w:r>
    </w:p>
    <w:p w:rsidRDefault="00F77942" w:rsidP="00F77942" w:rsidR="00F77942">
      <w:pPr>
        <w:spacing w:after="0"/>
        <w:ind w:hanging="705" w:left="705"/>
      </w:pPr>
    </w:p>
    <w:p w:rsidRDefault="00F77942" w:rsidP="00F77942" w:rsidR="00F77942">
      <w:pPr>
        <w:spacing w:after="0"/>
        <w:ind w:hanging="705" w:left="705"/>
      </w:pPr>
    </w:p>
    <w:p w:rsidRDefault="00F77942" w:rsidP="00F77942" w:rsidR="00F77942">
      <w:pPr>
        <w:spacing w:after="0"/>
        <w:jc w:val="center"/>
      </w:pPr>
    </w:p>
    <w:p w:rsidRDefault="00F77942" w:rsidP="00F77942" w:rsidR="00F77942">
      <w:pPr>
        <w:spacing w:after="0"/>
        <w:jc w:val="center"/>
      </w:pPr>
      <w:r>
        <w:t>Dovršeno u 12,40 sati</w:t>
      </w:r>
    </w:p>
    <w:p w:rsidRDefault="00F77942" w:rsidP="00F77942" w:rsidR="00F77942">
      <w:pPr>
        <w:spacing w:after="0"/>
      </w:pPr>
    </w:p>
    <w:p w:rsidRDefault="00F77942" w:rsidP="00F77942" w:rsidR="00F77942">
      <w:pPr>
        <w:spacing w:after="0"/>
      </w:pPr>
    </w:p>
    <w:p w:rsidRDefault="00F77942" w:rsidP="00F77942" w:rsidR="00F77942">
      <w:pPr>
        <w:spacing w:after="0"/>
      </w:pPr>
    </w:p>
    <w:p w:rsidRDefault="00F77942" w:rsidP="00F77942" w:rsidR="00F77942">
      <w:pPr>
        <w:spacing w:after="0"/>
      </w:pPr>
    </w:p>
    <w:p w:rsidRDefault="00F77942" w:rsidP="00F77942" w:rsidR="00F77942">
      <w:pPr>
        <w:spacing w:after="0"/>
      </w:pPr>
    </w:p>
    <w:p w:rsidRDefault="00F77942" w:rsidP="00F77942" w:rsidR="00F77942">
      <w:pPr>
        <w:spacing w:after="0"/>
      </w:pPr>
      <w:r>
        <w:t>Zapisničar:</w:t>
      </w:r>
      <w:r>
        <w:tab/>
      </w:r>
      <w:r>
        <w:tab/>
        <w:t xml:space="preserve">       Stečajni sudac:</w:t>
      </w:r>
      <w:r>
        <w:tab/>
      </w:r>
      <w:r>
        <w:tab/>
        <w:t xml:space="preserve">       Dužnik:</w:t>
      </w:r>
      <w:r>
        <w:tab/>
      </w:r>
      <w:r>
        <w:tab/>
        <w:t xml:space="preserve">       Vjerovnici:</w:t>
      </w:r>
    </w:p>
    <w:p w:rsidRDefault="00AE649C" w:rsidP="00F77942" w:rsidR="00AE649C" w:rsidRPr="00B76F3C">
      <w:pPr>
        <w:pStyle w:val="FiksniRH"/>
        <w:spacing w:after="0"/>
      </w:pPr>
    </w:p>
    <w:p w:rsidRDefault="00F77942" w:rsidP="00F77942"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F77942" w:rsidR="00AE649C">
      <w:pPr>
        <w:pStyle w:val="SudSjedite"/>
      </w:pPr>
      <w:r>
        <w:tab/>
      </w:r>
    </w:p>
    <w:p w:rsidRDefault="00F77942" w:rsidP="00F77942" w:rsidR="00F77942">
      <w:pPr>
        <w:pStyle w:val="SudSjedite"/>
      </w:pPr>
    </w:p>
    <w:p w:rsidRDefault="00F77942" w:rsidP="00F77942" w:rsidR="00F77942">
      <w:pPr>
        <w:pStyle w:val="SudSjedite"/>
      </w:pPr>
    </w:p>
    <w:p w:rsidRDefault="00F77942" w:rsidP="00F77942" w:rsidR="00F77942" w:rsidRPr="00B76F3C">
      <w:pPr>
        <w:pStyle w:val="SudSjedite"/>
      </w:pPr>
    </w:p>
    <w:sectPr w:rsidSect="00F83896" w:rsidR="00F77942"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650" w:rsidP="00537B78" w:rsidR="00F24650">
      <w:r>
        <w:separator/>
      </w:r>
    </w:p>
  </w:endnote>
  <w:endnote w:id="0" w:type="continuationSeparator">
    <w:p w:rsidRDefault="00F24650" w:rsidP="00537B78" w:rsidR="00F246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650" w:rsidP="00537B78" w:rsidR="00F24650">
      <w:r>
        <w:separator/>
      </w:r>
    </w:p>
  </w:footnote>
  <w:footnote w:id="0" w:type="continuationSeparator">
    <w:p w:rsidRDefault="00F24650" w:rsidP="00537B78" w:rsidR="00F246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1D9341B8"/>
    <w:multiLevelType w:val="hybridMultilevel"/>
    <w:tmpl w:val="2A9630B6"/>
    <w:lvl w:tplc="BD4CC7A2" w:ilvl="0">
      <w:start w:val="1"/>
      <w:numFmt w:val="upp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2884C2E"/>
    <w:multiLevelType w:val="hybridMultilevel"/>
    <w:tmpl w:val="94D6686A"/>
    <w:lvl w:tplc="4A5E7706" w:ilvl="0">
      <w:start w:val="4"/>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800" w:val="num"/>
        </w:tabs>
        <w:ind w:hanging="360" w:left="1800"/>
      </w:pPr>
      <w:rPr>
        <w:rFonts w:cs="Courier New" w:hAnsi="Courier New" w:ascii="Courier New" w:hint="default"/>
      </w:rPr>
    </w:lvl>
    <w:lvl w:tplc="041A0005" w:ilvl="2">
      <w:start w:val="1"/>
      <w:numFmt w:val="bullet"/>
      <w:lvlText w:val=""/>
      <w:lvlJc w:val="left"/>
      <w:pPr>
        <w:tabs>
          <w:tab w:pos="2520" w:val="num"/>
        </w:tabs>
        <w:ind w:hanging="360" w:left="2520"/>
      </w:pPr>
      <w:rPr>
        <w:rFonts w:hAnsi="Wingdings" w:ascii="Wingdings" w:hint="default"/>
      </w:rPr>
    </w:lvl>
    <w:lvl w:tplc="041A0001" w:ilvl="3">
      <w:start w:val="1"/>
      <w:numFmt w:val="bullet"/>
      <w:lvlText w:val=""/>
      <w:lvlJc w:val="left"/>
      <w:pPr>
        <w:tabs>
          <w:tab w:pos="3240" w:val="num"/>
        </w:tabs>
        <w:ind w:hanging="360" w:left="3240"/>
      </w:pPr>
      <w:rPr>
        <w:rFonts w:hAnsi="Symbol" w:ascii="Symbol" w:hint="default"/>
      </w:rPr>
    </w:lvl>
    <w:lvl w:tplc="041A0003" w:ilvl="4">
      <w:start w:val="1"/>
      <w:numFmt w:val="bullet"/>
      <w:lvlText w:val="o"/>
      <w:lvlJc w:val="left"/>
      <w:pPr>
        <w:tabs>
          <w:tab w:pos="3960" w:val="num"/>
        </w:tabs>
        <w:ind w:hanging="360" w:left="3960"/>
      </w:pPr>
      <w:rPr>
        <w:rFonts w:cs="Courier New" w:hAnsi="Courier New" w:ascii="Courier New" w:hint="default"/>
      </w:rPr>
    </w:lvl>
    <w:lvl w:tplc="041A0005" w:ilvl="5">
      <w:start w:val="1"/>
      <w:numFmt w:val="bullet"/>
      <w:lvlText w:val=""/>
      <w:lvlJc w:val="left"/>
      <w:pPr>
        <w:tabs>
          <w:tab w:pos="4680" w:val="num"/>
        </w:tabs>
        <w:ind w:hanging="360" w:left="4680"/>
      </w:pPr>
      <w:rPr>
        <w:rFonts w:hAnsi="Wingdings" w:ascii="Wingdings" w:hint="default"/>
      </w:rPr>
    </w:lvl>
    <w:lvl w:tplc="041A0001" w:ilvl="6">
      <w:start w:val="1"/>
      <w:numFmt w:val="bullet"/>
      <w:lvlText w:val=""/>
      <w:lvlJc w:val="left"/>
      <w:pPr>
        <w:tabs>
          <w:tab w:pos="5400" w:val="num"/>
        </w:tabs>
        <w:ind w:hanging="360" w:left="5400"/>
      </w:pPr>
      <w:rPr>
        <w:rFonts w:hAnsi="Symbol" w:ascii="Symbol" w:hint="default"/>
      </w:rPr>
    </w:lvl>
    <w:lvl w:tplc="041A0003" w:ilvl="7">
      <w:start w:val="1"/>
      <w:numFmt w:val="bullet"/>
      <w:lvlText w:val="o"/>
      <w:lvlJc w:val="left"/>
      <w:pPr>
        <w:tabs>
          <w:tab w:pos="6120" w:val="num"/>
        </w:tabs>
        <w:ind w:hanging="360" w:left="6120"/>
      </w:pPr>
      <w:rPr>
        <w:rFonts w:cs="Courier New" w:hAnsi="Courier New" w:ascii="Courier New" w:hint="default"/>
      </w:rPr>
    </w:lvl>
    <w:lvl w:tplc="041A0005" w:ilvl="8">
      <w:start w:val="1"/>
      <w:numFmt w:val="bullet"/>
      <w:lvlText w:val=""/>
      <w:lvlJc w:val="left"/>
      <w:pPr>
        <w:tabs>
          <w:tab w:pos="6840" w:val="num"/>
        </w:tabs>
        <w:ind w:hanging="360" w:left="6840"/>
      </w:pPr>
      <w:rPr>
        <w:rFonts w:hAnsi="Wingdings" w:ascii="Wingding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7EE0142"/>
    <w:multiLevelType w:val="hybridMultilevel"/>
    <w:tmpl w:val="BE7295C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6">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4467B0D"/>
    <w:multiLevelType w:val="hybridMultilevel"/>
    <w:tmpl w:val="CC182E6A"/>
    <w:lvl w:tplc="DCC04246" w:ilvl="0">
      <w:start w:val="1"/>
      <w:numFmt w:val="decimal"/>
      <w:lvlText w:val="%1."/>
      <w:lvlJc w:val="left"/>
      <w:pPr>
        <w:ind w:hanging="360" w:left="-491"/>
      </w:pPr>
    </w:lvl>
    <w:lvl w:tplc="041A0019" w:ilvl="1">
      <w:start w:val="1"/>
      <w:numFmt w:val="lowerLetter"/>
      <w:lvlText w:val="%2."/>
      <w:lvlJc w:val="left"/>
      <w:pPr>
        <w:ind w:hanging="360" w:left="229"/>
      </w:pPr>
    </w:lvl>
    <w:lvl w:tplc="041A001B" w:ilvl="2">
      <w:start w:val="1"/>
      <w:numFmt w:val="lowerRoman"/>
      <w:lvlText w:val="%3."/>
      <w:lvlJc w:val="right"/>
      <w:pPr>
        <w:ind w:hanging="180" w:left="949"/>
      </w:pPr>
    </w:lvl>
    <w:lvl w:tplc="041A000F" w:ilvl="3">
      <w:start w:val="1"/>
      <w:numFmt w:val="decimal"/>
      <w:lvlText w:val="%4."/>
      <w:lvlJc w:val="left"/>
      <w:pPr>
        <w:ind w:hanging="360" w:left="1669"/>
      </w:pPr>
    </w:lvl>
    <w:lvl w:tplc="041A0019" w:ilvl="4">
      <w:start w:val="1"/>
      <w:numFmt w:val="lowerLetter"/>
      <w:lvlText w:val="%5."/>
      <w:lvlJc w:val="left"/>
      <w:pPr>
        <w:ind w:hanging="360" w:left="2389"/>
      </w:pPr>
    </w:lvl>
    <w:lvl w:tplc="041A001B" w:ilvl="5">
      <w:start w:val="1"/>
      <w:numFmt w:val="lowerRoman"/>
      <w:lvlText w:val="%6."/>
      <w:lvlJc w:val="right"/>
      <w:pPr>
        <w:ind w:hanging="180" w:left="3109"/>
      </w:pPr>
    </w:lvl>
    <w:lvl w:tplc="041A000F" w:ilvl="6">
      <w:start w:val="1"/>
      <w:numFmt w:val="decimal"/>
      <w:lvlText w:val="%7."/>
      <w:lvlJc w:val="left"/>
      <w:pPr>
        <w:ind w:hanging="360" w:left="3829"/>
      </w:pPr>
    </w:lvl>
    <w:lvl w:tplc="041A0019" w:ilvl="7">
      <w:start w:val="1"/>
      <w:numFmt w:val="lowerLetter"/>
      <w:lvlText w:val="%8."/>
      <w:lvlJc w:val="left"/>
      <w:pPr>
        <w:ind w:hanging="360" w:left="4549"/>
      </w:pPr>
    </w:lvl>
    <w:lvl w:tplc="041A001B" w:ilvl="8">
      <w:start w:val="1"/>
      <w:numFmt w:val="lowerRoman"/>
      <w:lvlText w:val="%9."/>
      <w:lvlJc w:val="right"/>
      <w:pPr>
        <w:ind w:hanging="180" w:left="5269"/>
      </w:pPr>
    </w:lvl>
  </w:abstractNum>
  <w:abstractNum w:abstractNumId="44">
    <w:nsid w:val="76670CAA"/>
    <w:multiLevelType w:val="multilevel"/>
    <w:tmpl w:val="DF20873A"/>
    <w:numStyleLink w:val="NumListOI"/>
  </w:abstractNum>
  <w:abstractNum w:abstractNumId="45">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6">
    <w:nsid w:val="7EAF58E6"/>
    <w:multiLevelType w:val="multilevel"/>
    <w:tmpl w:val="358ED2AE"/>
    <w:numStyleLink w:val="NumListA0"/>
  </w:abstractNum>
  <w:num w:numId="1">
    <w:abstractNumId w:val="18"/>
  </w:num>
  <w:num w:numId="2">
    <w:abstractNumId w:val="31"/>
  </w:num>
  <w:num w:numId="3">
    <w:abstractNumId w:val="17"/>
  </w:num>
  <w:num w:numId="4">
    <w:abstractNumId w:val="42"/>
  </w:num>
  <w:num w:numId="5">
    <w:abstractNumId w:val="45"/>
  </w:num>
  <w:num w:numId="6">
    <w:abstractNumId w:val="19"/>
  </w:num>
  <w:num w:numId="7">
    <w:abstractNumId w:val="20"/>
  </w:num>
  <w:num w:numId="8">
    <w:abstractNumId w:val="30"/>
  </w:num>
  <w:num w:numId="9">
    <w:abstractNumId w:val="15"/>
  </w:num>
  <w:num w:numId="10">
    <w:abstractNumId w:val="37"/>
  </w:num>
  <w:num w:numId="11">
    <w:abstractNumId w:val="14"/>
  </w:num>
  <w:num w:numId="12">
    <w:abstractNumId w:val="13"/>
  </w:num>
  <w:num w:numId="13">
    <w:abstractNumId w:val="40"/>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9"/>
  </w:num>
  <w:num w:numId="19">
    <w:abstractNumId w:val="16"/>
  </w:num>
  <w:num w:numId="20">
    <w:abstractNumId w:val="21"/>
  </w:num>
  <w:num w:numId="21">
    <w:abstractNumId w:val="23"/>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29"/>
  </w:num>
  <w:num w:numId="35">
    <w:abstractNumId w:val="27"/>
  </w:num>
  <w:num w:numId="36">
    <w:abstractNumId w:val="11"/>
  </w:num>
  <w:num w:numId="37">
    <w:abstractNumId w:val="36"/>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1"/>
  </w:num>
  <w:num w:numId="42">
    <w:abstractNumId w:val="46"/>
  </w:num>
  <w:num w:numId="43">
    <w:abstractNumId w:val="12"/>
  </w:num>
  <w:num w:numId="44">
    <w:abstractNumId w:val="44"/>
  </w:num>
  <w:num w:numId="45">
    <w:abstractNumId w:val="16"/>
  </w:num>
  <w:num w:numId="46">
    <w:abstractNumId w:val="16"/>
    <w:lvlOverride w:ilvl="0">
      <w:startOverride w:val="1"/>
    </w:lvlOverride>
  </w:num>
  <w:num w:numId="47">
    <w:abstractNumId w:val="26"/>
    <w:lvlOverride w:ilvl="0"/>
    <w:lvlOverride w:ilvl="1"/>
    <w:lvlOverride w:ilvl="2"/>
    <w:lvlOverride w:ilvl="3"/>
    <w:lvlOverride w:ilvl="4"/>
    <w:lvlOverride w:ilvl="5"/>
    <w:lvlOverride w:ilvl="6"/>
    <w:lvlOverride w:ilvl="7"/>
    <w:lvlOverride w:ilvl="8"/>
  </w:num>
  <w:num w:numId="4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2952"/>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5DE0"/>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65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77942"/>
    <w:rsid w:val="00F800BB"/>
    <w:rsid w:val="00F81FFF"/>
    <w:rsid w:val="00F823DC"/>
    <w:rsid w:val="00F83896"/>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C7C6D"/>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iPriority="0" w:name="Balloon Text"/>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nhideWhenUsed/>
    <w:rsid w:val="00551CB3"/>
    <w:rPr>
      <w:rFonts w:cs="Tahoma" w:hAnsi="Tahoma" w:ascii="Tahoma"/>
      <w:sz w:val="16"/>
      <w:szCs w:val="16"/>
    </w:rPr>
  </w:style>
  <w:style w:customStyle="true" w:styleId="TekstbaloniaChar" w:type="character">
    <w:name w:val="Tekst balončića Char"/>
    <w:basedOn w:val="Zadanifontodlomka"/>
    <w:link w:val="Tekstbalonia"/>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Balloon Text"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nhideWhenUsed/>
    <w:rsid w:val="00551CB3"/>
    <w:rPr>
      <w:rFonts w:ascii="Tahoma" w:cs="Tahoma" w:hAnsi="Tahoma"/>
      <w:sz w:val="16"/>
      <w:szCs w:val="16"/>
    </w:rPr>
  </w:style>
  <w:style w:customStyle="1" w:styleId="TekstbaloniaChar" w:type="character">
    <w:name w:val="Tekst balončića Char"/>
    <w:basedOn w:val="Zadanifontodlomka"/>
    <w:link w:val="Tekstbalonia"/>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1398971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223</izvorni_sadrzaj>
    <derivirana_varijabla naziv="DomainObject.Prostorija.Naziv_1">Sudnica 223</derivirana_varijabla>
  </DomainObject.Prostorija.Naziv>
  <DomainObject.Prostorija.Oznaka>
    <izvorni_sadrzaj>223</izvorni_sadrzaj>
    <derivirana_varijabla naziv="DomainObject.Prostorija.Oznaka_1">223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7. lipnja 2016.</izvorni_sadrzaj>
    <derivirana_varijabla naziv="DomainObject.PlaniraniZavrsetakDatum_1">7. lipnja 2016.</derivirana_varijabla>
  </DomainObject.PlaniraniZavrsetakDatum>
  <DomainObject.PlaniraniPocetakDatum>
    <izvorni_sadrzaj>7. lipnja 2016.</izvorni_sadrzaj>
    <derivirana_varijabla naziv="DomainObject.PlaniraniPocetakDatum_1">7. lipnja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item>LEPOGLAVSKA TVORNICA STOLACA društvo s ograničenom odgovornošću za proizvodnju, trgovinu i usluge</item>
    </izvorni_sadrzaj>
    <derivirana_varijabla naziv="DomainObject.UcesnikSudskeRadnjeListNaziv_1">
      <item>LEPOGLAVSKA TVORNICA STOLACA društvo s ograničenom odgovornošću za proizvodnju, trgovinu i usluge</item>
    </derivirana_varijabla>
  </DomainObject.UcesnikSudskeRadnjeListNaziv>
  <DomainObject.Zapisnik.BrojStranica>
    <izvorni_sadrzaj>1</izvorni_sadrzaj>
    <derivirana_varijabla naziv="DomainObject.Zapisnik.BrojStranica_1">1</derivirana_varijabla>
  </DomainObject.Zapisnik.BrojStranica>
  <DomainObject.Zapisnik.DatumKreiranja>
    <izvorni_sadrzaj>7. lipnja 2016.</izvorni_sadrzaj>
    <derivirana_varijabla naziv="DomainObject.Zapisnik.DatumKreiranja_1">7. lipnja 2016.</derivirana_varijabla>
  </DomainObject.Zapisnik.DatumKreiranja>
  <DomainObject.Zapisnik.ImovinskaKorist>
    <izvorni_sadrzaj/>
    <derivirana_varijabla naziv="DomainObject.Zapisnik.ImovinskaKorist_1"/>
  </DomainObject.Zapisnik.ImovinskaKorist>
  <DomainObject.Zapisnik.Oznaka>
    <izvorni_sadrzaj>St-1184/2015-30</izvorni_sadrzaj>
    <derivirana_varijabla naziv="DomainObject.Zapisnik.Oznaka_1">St-1184/2015-30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1184</izvorni_sadrzaj>
    <derivirana_varijabla naziv="DomainObject.Predmet.Broj_1">1184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2015.</izvorni_sadrzaj>
    <derivirana_varijabla naziv="DomainObject.Predmet.DatumOsnivanja_1">30.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St-1184/2015</izvorni_sadrzaj>
    <derivirana_varijabla naziv="DomainObject.Predmet.OznakaBroj_1">St-1184/2015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LEPOGLAVSKA TVORNICA STOLACA društvo s ograničenom odgovornošću za proizvodnju, trgovinu i usluge</izvorni_sadrzaj>
    <derivirana_varijabla naziv="DomainObject.Predmet.StrankaFormated_1">  LEPOGLAVSKA TVORNICA STOLACA društvo s ograničenom odgovornošću za proizvodnju, trgovinu i usluge</derivirana_varijabla>
  </DomainObject.Predmet.StrankaFormated>
  <DomainObject.Predmet.StrankaFormatedOIB>
    <izvorni_sadrzaj>  LEPOGLAVSKA TVORNICA STOLACA društvo s ograničenom odgovornošću za proizvodnju, trgovinu i usluge, OIB 62939267187</izvorni_sadrzaj>
    <derivirana_varijabla naziv="DomainObject.Predmet.StrankaFormatedOIB_1">  LEPOGLAVSKA TVORNICA STOLACA društvo s ograničenom odgovornošću za proizvodnju, trgovinu i usluge, OIB 62939267187</derivirana_varijabla>
  </DomainObject.Predmet.StrankaFormatedOIB>
  <DomainObject.Predmet.StrankaFormatedWithAdress>
    <izvorni_sadrzaj> LEPOGLAVSKA TVORNICA STOLACA društvo s ograničenom odgovornošću za proizvodnju, trgovinu i usluge, Hrvatskih pavlina 44, 42250 Lepoglava</izvorni_sadrzaj>
    <derivirana_varijabla naziv="DomainObject.Predmet.StrankaFormatedWithAdress_1"> LEPOGLAVSKA TVORNICA STOLACA društvo s ograničenom odgovornošću za proizvodnju, trgovinu i usluge, Hrvatskih pavlina 44, 42250 Lepoglava</derivirana_varijabla>
  </DomainObject.Predmet.StrankaFormatedWithAdress>
  <DomainObject.Predmet.StrankaFormatedWithAdressOIB>
    <izvorni_sadrzaj> LEPOGLAVSKA TVORNICA STOLACA društvo s ograničenom odgovornošću za proizvodnju, trgovinu i usluge, OIB 62939267187, Hrvatskih pavlina 44, 42250 Lepoglava</izvorni_sadrzaj>
    <derivirana_varijabla naziv="DomainObject.Predmet.StrankaFormatedWithAdressOIB_1"> LEPOGLAVSKA TVORNICA STOLACA društvo s ograničenom odgovornošću za proizvodnju, trgovinu i usluge, OIB 62939267187, Hrvatskih pavlina 44, 42250 Lepoglava</derivirana_varijabla>
  </DomainObject.Predmet.StrankaFormatedWithAdressOIB>
  <DomainObject.Predmet.StrankaWithAdress>
    <izvorni_sadrzaj>LEPOGLAVSKA TVORNICA STOLACA društvo s ograničenom odgovornošću za proizvodnju, trgovinu i usluge Hrvatskih pavlina 44,42250 Lepoglava</izvorni_sadrzaj>
    <derivirana_varijabla naziv="DomainObject.Predmet.StrankaWithAdress_1">LEPOGLAVSKA TVORNICA STOLACA društvo s ograničenom odgovornošću za proizvodnju, trgovinu i usluge Hrvatskih pavlina 44,42250 Lepoglava</derivirana_varijabla>
  </DomainObject.Predmet.StrankaWithAdress>
  <DomainObject.Predmet.StrankaWithAdressOIB>
    <izvorni_sadrzaj>LEPOGLAVSKA TVORNICA STOLACA društvo s ograničenom odgovornošću za proizvodnju, trgovinu i usluge, OIB 62939267187, Hrvatskih pavlina 44,42250 Lepoglava</izvorni_sadrzaj>
    <derivirana_varijabla naziv="DomainObject.Predmet.StrankaWithAdressOIB_1">LEPOGLAVSKA TVORNICA STOLACA društvo s ograničenom odgovornošću za proizvodnju, trgovinu i usluge, OIB 62939267187, Hrvatskih pavlina 44,42250 Lepoglava</derivirana_varijabla>
  </DomainObject.Predmet.StrankaWithAdressOIB>
  <DomainObject.Predmet.StrankaNazivFormated>
    <izvorni_sadrzaj>LEPOGLAVSKA TVORNICA STOLACA društvo s ograničenom odgovornošću za proizvodnju, trgovinu i usluge</izvorni_sadrzaj>
    <derivirana_varijabla naziv="DomainObject.Predmet.StrankaNazivFormated_1">LEPOGLAVSKA TVORNICA STOLACA društvo s ograničenom odgovornošću za proizvodnju, trgovinu i usluge</derivirana_varijabla>
  </DomainObject.Predmet.StrankaNazivFormated>
  <DomainObject.Predmet.StrankaNazivFormatedOIB>
    <izvorni_sadrzaj>LEPOGLAVSKA TVORNICA STOLACA društvo s ograničenom odgovornošću za proizvodnju, trgovinu i usluge, OIB 62939267187</izvorni_sadrzaj>
    <derivirana_varijabla naziv="DomainObject.Predmet.StrankaNazivFormatedOIB_1">LEPOGLAVSKA TVORNICA STOLACA društvo s ograničenom odgovornošću za proizvodnju, trgovinu i usluge, OIB 62939267187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12853908.73</izvorni_sadrzaj>
    <derivirana_varijabla naziv="DomainObject.Predmet.TrenutnaVrijednost_1">12853908.73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LEPOGLAVSKA TVORNICA STOLACA društvo s ograničenom odgovornošću za proizvodnju, trgovinu i usluge</item>
    </izvorni_sadrzaj>
    <derivirana_varijabla naziv="DomainObject.Predmet.StrankaListFormated_1">
      <item>LEPOGLAVSKA TVORNICA STOLACA društvo s ograničenom odgovornošću za proizvodnju, trgovinu i usluge</item>
    </derivirana_varijabla>
  </DomainObject.Predmet.StrankaListFormated>
  <DomainObject.Predmet.StrankaListFormatedOIB>
    <izvorni_sadrzaj>
      <item>LEPOGLAVSKA TVORNICA STOLACA društvo s ograničenom odgovornošću za proizvodnju, trgovinu i usluge, OIB 62939267187</item>
    </izvorni_sadrzaj>
    <derivirana_varijabla naziv="DomainObject.Predmet.StrankaListFormatedOIB_1">
      <item>LEPOGLAVSKA TVORNICA STOLACA društvo s ograničenom odgovornošću za proizvodnju, trgovinu i usluge, OIB 62939267187</item>
    </derivirana_varijabla>
  </DomainObject.Predmet.StrankaListFormatedOIB>
  <DomainObject.Predmet.StrankaListFormatedWithAdress>
    <izvorni_sadrzaj>
      <item>LEPOGLAVSKA TVORNICA STOLACA društvo s ograničenom odgovornošću za proizvodnju, trgovinu i usluge, Hrvatskih pavlina 44, 42250 Lepoglava</item>
    </izvorni_sadrzaj>
    <derivirana_varijabla naziv="DomainObject.Predmet.StrankaListFormatedWithAdress_1">
      <item>LEPOGLAVSKA TVORNICA STOLACA društvo s ograničenom odgovornošću za proizvodnju, trgovinu i usluge, Hrvatskih pavlina 44, 42250 Lepoglava</item>
    </derivirana_varijabla>
  </DomainObject.Predmet.StrankaListFormatedWithAdress>
  <DomainObject.Predmet.StrankaListFormatedWithAdressOIB>
    <izvorni_sadrzaj>
      <item>LEPOGLAVSKA TVORNICA STOLACA društvo s ograničenom odgovornošću za proizvodnju, trgovinu i usluge, OIB 62939267187, Hrvatskih pavlina 44, 42250 Lepoglava</item>
    </izvorni_sadrzaj>
    <derivirana_varijabla naziv="DomainObject.Predmet.StrankaListFormatedWithAdressOIB_1">
      <item>LEPOGLAVSKA TVORNICA STOLACA društvo s ograničenom odgovornošću za proizvodnju, trgovinu i usluge, OIB 62939267187, Hrvatskih pavlina 44, 42250 Lepoglava</item>
    </derivirana_varijabla>
  </DomainObject.Predmet.StrankaListFormatedWithAdressOIB>
  <DomainObject.Predmet.StrankaListNazivFormated>
    <izvorni_sadrzaj>
      <item>LEPOGLAVSKA TVORNICA STOLACA društvo s ograničenom odgovornošću za proizvodnju, trgovinu i usluge</item>
    </izvorni_sadrzaj>
    <derivirana_varijabla naziv="DomainObject.Predmet.StrankaListNazivFormated_1">
      <item>LEPOGLAVSKA TVORNICA STOLACA društvo s ograničenom odgovornošću za proizvodnju, trgovinu i usluge</item>
    </derivirana_varijabla>
  </DomainObject.Predmet.StrankaListNazivFormated>
  <DomainObject.Predmet.StrankaListNazivFormatedOIB>
    <izvorni_sadrzaj>
      <item>LEPOGLAVSKA TVORNICA STOLACA društvo s ograničenom odgovornošću za proizvodnju, trgovinu i usluge, OIB 62939267187</item>
    </izvorni_sadrzaj>
    <derivirana_varijabla naziv="DomainObject.Predmet.StrankaListNazivFormatedOIB_1">
      <item>LEPOGLAVSKA TVORNICA STOLACA društvo s ograničenom odgovornošću za proizvodnju, trgovinu i usluge, OIB 62939267187</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Financijska agencija</item>
      <item>Sudski registar</item>
      <item>Nenad Šimunec,odvjetnik</item>
    </izvorni_sadrzaj>
    <derivirana_varijabla naziv="DomainObject.Predmet.OstaliListFormated_1">
      <item>Financijska agencija</item>
      <item>Sudski registar</item>
      <item>Nenad Šimunec,odvjetnik</item>
    </derivirana_varijabla>
  </DomainObject.Predmet.OstaliListFormated>
  <DomainObject.Predmet.OstaliListFormatedOIB>
    <izvorni_sadrzaj>
      <item>Financijska agencija, OIB 85821130368</item>
      <item>Sudski registar</item>
      <item>Nenad Šimunec,odvjetnik, OIB 36721450687</item>
    </izvorni_sadrzaj>
    <derivirana_varijabla naziv="DomainObject.Predmet.OstaliListFormatedOIB_1">
      <item>Financijska agencija, OIB 85821130368</item>
      <item>Sudski registar</item>
      <item>Nenad Šimunec,odvjetnik, OIB 36721450687</item>
    </derivirana_varijabla>
  </DomainObject.Predmet.OstaliListFormatedOIB>
  <DomainObject.Predmet.OstaliListFormatedWithAdress>
    <izvorni_sadrzaj>
      <item>Financijska agencija, Ulica grada Vukovara 70, 10000 Zagreb</item>
      <item>Sudski registar</item>
      <item>Nenad Šimunec,odvjetnik, Ulica Ante Starčevića 22 D, 42204 Gornji Kneginec</item>
    </izvorni_sadrzaj>
    <derivirana_varijabla naziv="DomainObject.Predmet.OstaliListFormatedWithAdress_1">
      <item>Financijska agencija, Ulica grada Vukovara 70, 10000 Zagreb</item>
      <item>Sudski registar</item>
      <item>Nenad Šimunec,odvjetnik, Ulica Ante Starčevića 22 D, 42204 Gornji Kneginec</item>
    </derivirana_varijabla>
  </DomainObject.Predmet.OstaliListFormatedWithAdress>
  <DomainObject.Predmet.OstaliListFormatedWithAdressOIB>
    <izvorni_sadrzaj>
      <item>Financijska agencija, OIB 85821130368, Ulica grada Vukovara 70, 10000 Zagreb</item>
      <item>Sudski registar</item>
      <item>Nenad Šimunec,odvjetnik, OIB 36721450687, Ulica Ante Starčevića 22 D, 42204 Gornji Kneginec</item>
    </izvorni_sadrzaj>
    <derivirana_varijabla naziv="DomainObject.Predmet.OstaliListFormatedWithAdressOIB_1">
      <item>Financijska agencija, OIB 85821130368, Ulica grada Vukovara 70, 10000 Zagreb</item>
      <item>Sudski registar</item>
      <item>Nenad Šimunec,odvjetnik, OIB 36721450687, Ulica Ante Starčevića 22 D, 42204 Gornji Kneginec</item>
    </derivirana_varijabla>
  </DomainObject.Predmet.OstaliListFormatedWithAdressOIB>
  <DomainObject.Predmet.OstaliListNazivFormated>
    <izvorni_sadrzaj>
      <item>Financijska agencija</item>
      <item>Sudski registar</item>
      <item>Nenad Šimunec,odvjetnik</item>
    </izvorni_sadrzaj>
    <derivirana_varijabla naziv="DomainObject.Predmet.OstaliListNazivFormated_1">
      <item>Financijska agencija</item>
      <item>Sudski registar</item>
      <item>Nenad Šimunec,odvjetnik</item>
    </derivirana_varijabla>
  </DomainObject.Predmet.OstaliListNazivFormated>
  <DomainObject.Predmet.OstaliListNazivFormatedOIB>
    <izvorni_sadrzaj>
      <item>Financijska agencija, OIB 85821130368</item>
      <item>Sudski registar</item>
      <item>Nenad Šimunec,odvjetnik, OIB 36721450687</item>
    </izvorni_sadrzaj>
    <derivirana_varijabla naziv="DomainObject.Predmet.OstaliListNazivFormatedOIB_1">
      <item>Financijska agencija, OIB 85821130368</item>
      <item>Sudski registar</item>
      <item>Nenad Šimunec,odvjetnik, OIB 36721450687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2016.</izvorni_sadrzaj>
    <derivirana_varijabla naziv="DomainObject.Datum_1">13. srpnja 2016.</derivirana_varijabla>
  </DomainObject.Datum>
  <DomainObject.PoslovniBrojDokumenta>
    <izvorni_sadrzaj>St-1184/2015-30</izvorni_sadrzaj>
    <derivirana_varijabla naziv="DomainObject.PoslovniBrojDokumenta_1">St-1184/2015-30</derivirana_varijabla>
  </DomainObject.PoslovniBrojDokumenta>
  <DomainObject.Predmet.StrankaIDrugi>
    <izvorni_sadrzaj>LEPOGLAVSKA TVORNICA STOLACA društvo s ograničenom odgovornošću za proizvodnju, trgovinu i usluge</izvorni_sadrzaj>
    <derivirana_varijabla naziv="DomainObject.Predmet.StrankaIDrugi_1">LEPOGLAVSKA TVORNICA STOLACA društvo s ograničenom odgovornošću za proizvodnju,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LEPOGLAVSKA TVORNICA STOLACA društvo s ograničenom odgovornošću za proizvodnju, trgovinu i usluge, OIB 62939267187, Hrvatskih pavlina 44, 42250 Lepoglava</izvorni_sadrzaj>
    <derivirana_varijabla naziv="DomainObject.Predmet.StrankaIDrugiAdressOIB_1">LEPOGLAVSKA TVORNICA STOLACA društvo s ograničenom odgovornošću za proizvodnju, trgovinu i usluge, OIB 62939267187, Hrvatskih pavlina 44, 42250 Lepoglava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LEPOGLAVSKA TVORNICA STOLACA društvo s ograničenom odgovornošću za proizvodnju, trgovinu i usluge</item>
      <item>Financijska agencija</item>
      <item>Sudski registar</item>
      <item>Nenad Šimunec,odvjetnik</item>
    </izvorni_sadrzaj>
    <derivirana_varijabla naziv="DomainObject.Predmet.SudioniciListNaziv_1">
      <item>LEPOGLAVSKA TVORNICA STOLACA društvo s ograničenom odgovornošću za proizvodnju, trgovinu i usluge</item>
      <item>Financijska agencija</item>
      <item>Sudski registar</item>
      <item>Nenad Šimunec,odvjetnik</item>
    </derivirana_varijabla>
  </DomainObject.Predmet.SudioniciListNaziv>
  <DomainObject.Predmet.SudioniciListAdressOIB>
    <izvorni_sadrzaj>
      <item>LEPOGLAVSKA TVORNICA STOLACA društvo s ograničenom odgovornošću za proizvodnju, trgovinu i usluge, OIB 62939267187, Hrvatskih pavlina 44,42250 Lepoglava</item>
      <item>Financijska agencija, OIB 85821130368, Ulica grada Vukovara 70,10000 Zagreb</item>
      <item>Sudski registar</item>
      <item>Nenad Šimunec,odvjetnik, OIB 36721450687, Ulica Ante Starčevića 22 D,42204 Gornji Kneginec</item>
    </izvorni_sadrzaj>
    <derivirana_varijabla naziv="DomainObject.Predmet.SudioniciListAdressOIB_1">
      <item>LEPOGLAVSKA TVORNICA STOLACA društvo s ograničenom odgovornošću za proizvodnju, trgovinu i usluge, OIB 62939267187, Hrvatskih pavlina 44,42250 Lepoglava</item>
      <item>Financijska agencija, OIB 85821130368, Ulica grada Vukovara 70,10000 Zagreb</item>
      <item>Sudski registar</item>
      <item>Nenad Šimunec,odvjetnik, OIB 36721450687, Ulica Ante Starčevića 22 D,42204 Gornji Kneginec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E2C0FC-6595-495C-B9B4-8003F6F937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15</properties:Pages>
  <properties:Words>4255</properties:Words>
  <properties:Characters>23949</properties:Characters>
  <properties:Lines>2186</properties:Lines>
  <properties:Paragraphs>1477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27067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2016-07-13T11:55:00Z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15</vt:i4>
  </prop:property>
  <prop:property name="Naslov" pid="5" fmtid="{D5CDD505-2E9C-101B-9397-08002B2CF9AE}">
    <vt:lpwstr>St-1184/2015-30 / Zapisnik - Ročište za glasovanje o planu restrukturiranja</vt:lpwstr>
  </prop:property>
  <prop:property name="Predlozak_id" pid="6" fmtid="{D5CDD505-2E9C-101B-9397-08002B2CF9AE}">
    <vt:lpwstr>1000000458</vt:lpwstr>
  </prop:property>
  <prop:property name="Predlozak_oznaka" pid="7" fmtid="{D5CDD505-2E9C-101B-9397-08002B2CF9AE}">
    <vt:lpwstr>ZA0000</vt:lpwstr>
  </prop:property>
  <prop:property name="Predlozak_naziv" pid="8" fmtid="{D5CDD505-2E9C-101B-9397-08002B2CF9AE}">
    <vt:lpwstr>Potpuno prazni predložak - zapisnik</vt:lpwstr>
  </prop:property>
</prop:Properties>
</file>