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0ea5" w14:paraId="1530ea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33005">
        <w:rPr>
          <w:rFonts w:hAnsi="Times New Roman" w:ascii="Times New Roman"/>
          <w:b/>
          <w:sz w:val="24"/>
          <w:szCs w:val="24"/>
        </w:rPr>
        <w:t>123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A33005">
        <w:rPr>
          <w:rFonts w:hAnsi="Times New Roman" w:ascii="Times New Roman"/>
        </w:rPr>
        <w:t>123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A33005" w:rsidRPr="00A33005">
        <w:rPr>
          <w:rFonts w:hAnsi="Times New Roman" w:ascii="Times New Roman"/>
        </w:rPr>
        <w:t>ATYS d.o.o. u likvidaciji</w:t>
      </w:r>
      <w:r w:rsidR="00BB7DB6">
        <w:rPr>
          <w:rFonts w:hAnsi="Times New Roman" w:ascii="Times New Roman"/>
        </w:rPr>
        <w:t>,</w:t>
      </w:r>
      <w:r w:rsidR="00F176B0">
        <w:rPr>
          <w:rFonts w:hAnsi="Times New Roman" w:ascii="Times New Roman"/>
        </w:rPr>
        <w:t xml:space="preserve"> </w:t>
      </w:r>
      <w:r w:rsidR="00B148C0">
        <w:rPr>
          <w:rFonts w:hAnsi="Times New Roman" w:ascii="Times New Roman"/>
        </w:rPr>
        <w:t xml:space="preserve">iz </w:t>
      </w:r>
      <w:r w:rsidR="00BB7DB6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A33005" w:rsidRPr="00A33005">
        <w:rPr>
          <w:rFonts w:hAnsi="Times New Roman" w:ascii="Times New Roman"/>
        </w:rPr>
        <w:t>04698895956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2427C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CBD"/>
    <w:rsid w:val="009F7775"/>
    <w:rsid w:val="00A005BA"/>
    <w:rsid w:val="00A130CE"/>
    <w:rsid w:val="00A33005"/>
    <w:rsid w:val="00A366F0"/>
    <w:rsid w:val="00A4196E"/>
    <w:rsid w:val="00A45276"/>
    <w:rsid w:val="00AB7671"/>
    <w:rsid w:val="00AC60CC"/>
    <w:rsid w:val="00AD170E"/>
    <w:rsid w:val="00AD4526"/>
    <w:rsid w:val="00AE1286"/>
    <w:rsid w:val="00AE361A"/>
    <w:rsid w:val="00AF534F"/>
    <w:rsid w:val="00AF69BA"/>
    <w:rsid w:val="00B07D5E"/>
    <w:rsid w:val="00B148C0"/>
    <w:rsid w:val="00B14E2B"/>
    <w:rsid w:val="00B15D32"/>
    <w:rsid w:val="00B343ED"/>
    <w:rsid w:val="00B7516C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B7AAD"/>
    <w:rsid w:val="00CC5963"/>
    <w:rsid w:val="00D06853"/>
    <w:rsid w:val="00D23A02"/>
    <w:rsid w:val="00D42323"/>
    <w:rsid w:val="00D52FE0"/>
    <w:rsid w:val="00D624C7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91BC7"/>
    <w:rsid w:val="00F92CAB"/>
    <w:rsid w:val="00FA10AE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4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27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27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27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27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4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27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27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27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27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ATYS d.o.o. u likvidaciji</izvorni_sadrzaj>
    <derivirana_varijabla naziv="DomainObject.Predmet.ProtustrankaFormated_1">  ATYS d.o.o. u likvidaciji</derivirana_varijabla>
  </DomainObject.Predmet.ProtustrankaFormated>
  <DomainObject.Predmet.ProtustrankaFormatedOIB>
    <izvorni_sadrzaj>  ATYS d.o.o. u likvidaciji, OIB 04698895956</izvorni_sadrzaj>
    <derivirana_varijabla naziv="DomainObject.Predmet.ProtustrankaFormatedOIB_1">  ATYS d.o.o. u likvidaciji, OIB 04698895956</derivirana_varijabla>
  </DomainObject.Predmet.ProtustrankaFormatedOIB>
  <DomainObject.Predmet.ProtustrankaFormatedWithAdress>
    <izvorni_sadrzaj> ATYS d.o.o. u likvidaciji, Čazmanska 2, 10000 Zagreb</izvorni_sadrzaj>
    <derivirana_varijabla naziv="DomainObject.Predmet.ProtustrankaFormatedWithAdress_1"> ATYS d.o.o. u likvidaciji, Čazmanska 2, 10000 Zagreb</derivirana_varijabla>
  </DomainObject.Predmet.ProtustrankaFormatedWithAdress>
  <DomainObject.Predmet.ProtustrankaFormatedWithAdressOIB>
    <izvorni_sadrzaj> ATYS d.o.o. u likvidaciji, OIB 04698895956, Čazmanska 2, 10000 Zagreb</izvorni_sadrzaj>
    <derivirana_varijabla naziv="DomainObject.Predmet.ProtustrankaFormatedWithAdressOIB_1"> ATYS d.o.o. u likvidaciji, OIB 04698895956, Čazmanska 2, 10000 Zagreb</derivirana_varijabla>
  </DomainObject.Predmet.ProtustrankaFormatedWithAdressOIB>
  <DomainObject.Predmet.ProtustrankaWithAdress>
    <izvorni_sadrzaj>ATYS d.o.o. u likvidaciji Čazmanska 2, 10000 Zagreb</izvorni_sadrzaj>
    <derivirana_varijabla naziv="DomainObject.Predmet.ProtustrankaWithAdress_1">ATYS d.o.o. u likvidaciji Čazmanska 2, 10000 Zagreb</derivirana_varijabla>
  </DomainObject.Predmet.ProtustrankaWithAdress>
  <DomainObject.Predmet.ProtustrankaWithAdressOIB>
    <izvorni_sadrzaj>ATYS d.o.o. u likvidaciji, OIB 04698895956, Čazmanska 2, 10000 Zagreb</izvorni_sadrzaj>
    <derivirana_varijabla naziv="DomainObject.Predmet.ProtustrankaWithAdressOIB_1">ATYS d.o.o. u likvidaciji, OIB 04698895956, Čazmanska 2, 10000 Zagreb</derivirana_varijabla>
  </DomainObject.Predmet.ProtustrankaWithAdressOIB>
  <DomainObject.Predmet.ProtustrankaNazivFormated>
    <izvorni_sadrzaj>ATYS d.o.o. u likvidaciji</izvorni_sadrzaj>
    <derivirana_varijabla naziv="DomainObject.Predmet.ProtustrankaNazivFormated_1">ATYS d.o.o. u likvidaciji</derivirana_varijabla>
  </DomainObject.Predmet.ProtustrankaNazivFormated>
  <DomainObject.Predmet.ProtustrankaNazivFormatedOIB>
    <izvorni_sadrzaj>ATYS d.o.o. u likvidaciji, OIB 04698895956</izvorni_sadrzaj>
    <derivirana_varijabla naziv="DomainObject.Predmet.ProtustrankaNazivFormatedOIB_1">ATYS d.o.o. u likvidaciji, OIB 04698895956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ATYS d.o.o. u likvidaciji</item>
    </izvorni_sadrzaj>
    <derivirana_varijabla naziv="DomainObject.Predmet.ProtuStrankaListFormated_1">
      <item>ATYS d.o.o. u likvidaciji</item>
    </derivirana_varijabla>
  </DomainObject.Predmet.ProtuStrankaListFormated>
  <DomainObject.Predmet.ProtuStrankaListFormatedOIB>
    <izvorni_sadrzaj>
      <item>ATYS d.o.o. u likvidaciji, OIB 04698895956</item>
    </izvorni_sadrzaj>
    <derivirana_varijabla naziv="DomainObject.Predmet.ProtuStrankaListFormatedOIB_1">
      <item>ATYS d.o.o. u likvidaciji, OIB 04698895956</item>
    </derivirana_varijabla>
  </DomainObject.Predmet.ProtuStrankaListFormatedOIB>
  <DomainObject.Predmet.ProtuStrankaListFormatedWithAdress>
    <izvorni_sadrzaj>
      <item>ATYS d.o.o. u likvidaciji, Čazmanska 2, 10000 Zagreb</item>
    </izvorni_sadrzaj>
    <derivirana_varijabla naziv="DomainObject.Predmet.ProtuStrankaListFormatedWithAdress_1">
      <item>ATYS d.o.o. u likvidaciji, Čazmanska 2, 10000 Zagreb</item>
    </derivirana_varijabla>
  </DomainObject.Predmet.ProtuStrankaListFormatedWithAdress>
  <DomainObject.Predmet.ProtuStrankaListFormatedWithAdressOIB>
    <izvorni_sadrzaj>
      <item>ATYS d.o.o. u likvidaciji, OIB 04698895956, Čazmanska 2, 10000 Zagreb</item>
    </izvorni_sadrzaj>
    <derivirana_varijabla naziv="DomainObject.Predmet.ProtuStrankaListFormatedWithAdressOIB_1">
      <item>ATYS d.o.o. u likvidaciji, OIB 04698895956, Čazmanska 2, 10000 Zagreb</item>
    </derivirana_varijabla>
  </DomainObject.Predmet.ProtuStrankaListFormatedWithAdressOIB>
  <DomainObject.Predmet.ProtuStrankaListNazivFormated>
    <izvorni_sadrzaj>
      <item>ATYS d.o.o. u likvidaciji</item>
    </izvorni_sadrzaj>
    <derivirana_varijabla naziv="DomainObject.Predmet.ProtuStrankaListNazivFormated_1">
      <item>ATYS d.o.o. u likvidaciji</item>
    </derivirana_varijabla>
  </DomainObject.Predmet.ProtuStrankaListNazivFormated>
  <DomainObject.Predmet.ProtuStrankaListNazivFormatedOIB>
    <izvorni_sadrzaj>
      <item>ATYS d.o.o. u likvidaciji, OIB 04698895956</item>
    </izvorni_sadrzaj>
    <derivirana_varijabla naziv="DomainObject.Predmet.ProtuStrankaListNazivFormatedOIB_1">
      <item>ATYS d.o.o. u likvidaciji, OIB 04698895956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ATYS d.o.o. u likvidaciji</izvorni_sadrzaj>
    <derivirana_varijabla naziv="DomainObject.Predmet.ProtustrankaIDrugi_1">ATYS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ATYS d.o.o. u likvidaciji, OIB 04698895956, Čazmanska 2, 10000 Zagreb</izvorni_sadrzaj>
    <derivirana_varijabla naziv="DomainObject.Predmet.ProtustrankaIDrugiAdressOIB_1">ATYS d.o.o. u likvidaciji, OIB 04698895956, Čazmanska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ATYS d.o.o. u likvidaciji</item>
    </izvorni_sadrzaj>
    <derivirana_varijabla naziv="DomainObject.Predmet.SudioniciListNaziv_1">
      <item>FINA Regionalni centar Zagreb</item>
      <item>ATYS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ATYS d.o.o. u likvidaciji, OIB 04698895956, Čazmanska 2,10000 Zagreb</item>
    </izvorni_sadrzaj>
    <derivirana_varijabla naziv="DomainObject.Predmet.SudioniciListAdressOIB_1">
      <item>FINA Regionalni centar Zagreb, OIB 85821130368, Trg svibanjskih žrtava 1995. 1,10000 Zagreb</item>
      <item>ATYS d.o.o. u likvidaciji, OIB 04698895956, Čazmanska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04698895956</item>
    </izvorni_sadrzaj>
    <derivirana_varijabla naziv="DomainObject.Predmet.SudioniciListNazivOIB_1">
      <item>, OIB 85821130368</item>
      <item>, OIB 04698895956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764</properties:Characters>
  <properties:Lines>49</properties:Lines>
  <properties:Paragraphs>21</properties:Paragraphs>
  <properties:TotalTime>295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2016-04-16T11:08:00Z</cp:lastPrinted>
  <dcterms:modified xmlns:xsi="http://www.w3.org/2001/XMLSchema-instance" xsi:type="dcterms:W3CDTF">2016-04-16T11:09:00Z</dcterms:modified>
  <cp:revision>172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