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db21fc4" w14:textId="db21fc4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517E4F" w:rsidR="00E24718" w:rsidP="00B542FA" w:rsidRDefault="00E24718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17E4F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17E4F" w:rsidR="00EB69EE" w:rsidTr="002B1D7A">
        <w:tc>
          <w:tcPr>
            <w:tcW w:w="3060" w:type="dxa"/>
          </w:tcPr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Pr="00517E4F" w:rsidR="00EB69EE" w:rsidP="00EB69EE" w:rsidRDefault="00EB69EE">
      <w:pPr>
        <w:rPr>
          <w:b/>
          <w:sz w:val="24"/>
        </w:rPr>
      </w:pPr>
    </w:p>
    <w:p w:rsidRPr="00517E4F" w:rsidR="00EB69EE" w:rsidP="00EB69EE" w:rsidRDefault="00EB69EE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 w:rsidR="002B17BF">
        <w:rPr>
          <w:sz w:val="24"/>
        </w:rPr>
        <w:t xml:space="preserve">    </w:t>
      </w:r>
      <w:r w:rsidRPr="00517E4F" w:rsidR="00D6460E">
        <w:rPr>
          <w:sz w:val="24"/>
        </w:rPr>
        <w:t>46</w:t>
      </w:r>
      <w:r w:rsidRPr="00517E4F" w:rsidR="002B17BF">
        <w:rPr>
          <w:sz w:val="24"/>
        </w:rPr>
        <w:t xml:space="preserve">. </w:t>
      </w:r>
      <w:r w:rsidRPr="00517E4F" w:rsidR="00EB3A7C">
        <w:rPr>
          <w:sz w:val="24"/>
        </w:rPr>
        <w:t>St-</w:t>
      </w:r>
      <w:r w:rsidR="00116863">
        <w:rPr>
          <w:sz w:val="24"/>
        </w:rPr>
        <w:t>1718</w:t>
      </w:r>
      <w:r w:rsidR="006D2E8F">
        <w:rPr>
          <w:sz w:val="24"/>
        </w:rPr>
        <w:t>/2019</w:t>
      </w:r>
      <w:r w:rsidRPr="00517E4F" w:rsidR="002B17BF">
        <w:rPr>
          <w:sz w:val="24"/>
        </w:rPr>
        <w:t xml:space="preserve">     </w:t>
      </w:r>
    </w:p>
    <w:p w:rsidRPr="00517E4F" w:rsidR="00EB69EE" w:rsidP="00EB69EE" w:rsidRDefault="00EB69EE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Pr="00517E4F" w:rsidR="00EB69EE" w:rsidP="00EB69EE" w:rsidRDefault="00EB69EE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Pr="00517E4F" w:rsidR="005372D7" w:rsidP="00EB69EE" w:rsidRDefault="005372D7">
      <w:pPr>
        <w:ind w:left="2880"/>
        <w:jc w:val="right"/>
        <w:rPr>
          <w:sz w:val="24"/>
        </w:rPr>
      </w:pPr>
    </w:p>
    <w:p w:rsidRPr="00517E4F" w:rsidR="00EB69EE" w:rsidP="00EB69EE" w:rsidRDefault="00EB69EE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Pr="00517E4F" w:rsidR="005372D7" w:rsidP="00EB69EE" w:rsidRDefault="005372D7">
      <w:pPr>
        <w:jc w:val="both"/>
        <w:rPr>
          <w:sz w:val="24"/>
        </w:rPr>
      </w:pPr>
    </w:p>
    <w:p w:rsidR="00A363A2" w:rsidP="00870E4D" w:rsidRDefault="005E7DAA">
      <w:pPr>
        <w:ind w:firstLine="708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Pr="00116863" w:rsidR="00116863">
        <w:rPr>
          <w:sz w:val="24"/>
          <w:szCs w:val="24"/>
        </w:rPr>
        <w:t>ŠEPČIĆ j.d.o.o. za prijevoz i usluge, OIB: 42536452162, Cvjetno nas</w:t>
      </w:r>
      <w:r w:rsidR="003F6FB7">
        <w:rPr>
          <w:sz w:val="24"/>
          <w:szCs w:val="24"/>
        </w:rPr>
        <w:t>elje 11, 10410 Velika Gorica, 29</w:t>
      </w:r>
      <w:r w:rsidRPr="00116863" w:rsidR="00116863">
        <w:rPr>
          <w:sz w:val="24"/>
          <w:szCs w:val="24"/>
        </w:rPr>
        <w:t>. srpnja 2019.</w:t>
      </w:r>
    </w:p>
    <w:p w:rsidRPr="00A363A2" w:rsidR="00116863" w:rsidP="00870E4D" w:rsidRDefault="00116863">
      <w:pPr>
        <w:ind w:firstLine="708"/>
        <w:jc w:val="both"/>
        <w:rPr>
          <w:sz w:val="24"/>
          <w:szCs w:val="24"/>
        </w:rPr>
      </w:pPr>
    </w:p>
    <w:p w:rsidRPr="00517E4F" w:rsidR="00EB69EE" w:rsidP="00A363A2" w:rsidRDefault="00EB69EE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Pr="00517E4F" w:rsidR="00397B61" w:rsidP="00397B61" w:rsidRDefault="00397B61">
      <w:pPr>
        <w:jc w:val="center"/>
        <w:rPr>
          <w:b/>
          <w:sz w:val="24"/>
        </w:rPr>
      </w:pPr>
    </w:p>
    <w:p w:rsidRPr="005E7DAA" w:rsidR="00EB69EE" w:rsidP="00116863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Pr="005E7DAA" w:rsidR="00E25B65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Pr="005E7DAA" w:rsidR="00E25B65">
        <w:rPr>
          <w:sz w:val="24"/>
        </w:rPr>
        <w:t xml:space="preserve"> </w:t>
      </w:r>
      <w:r w:rsidRPr="00116863" w:rsidR="00116863">
        <w:rPr>
          <w:sz w:val="24"/>
          <w:szCs w:val="24"/>
        </w:rPr>
        <w:t>Marko Šepčić, OIB: 98624126184, Cvjetno naselje 11, 10410 Velika Gorica</w:t>
      </w:r>
      <w:r w:rsidRPr="00306092" w:rsidR="00306092">
        <w:rPr>
          <w:sz w:val="24"/>
          <w:szCs w:val="24"/>
        </w:rPr>
        <w:t>,</w:t>
      </w:r>
      <w:r w:rsidRPr="00A363A2" w:rsidR="00A363A2">
        <w:rPr>
          <w:sz w:val="24"/>
          <w:szCs w:val="24"/>
        </w:rPr>
        <w:t xml:space="preserve"> </w:t>
      </w:r>
      <w:r w:rsidR="002D6374">
        <w:rPr>
          <w:sz w:val="24"/>
          <w:szCs w:val="24"/>
        </w:rPr>
        <w:t xml:space="preserve"> </w:t>
      </w:r>
      <w:r w:rsidRPr="005E7DAA" w:rsidR="00397B61">
        <w:rPr>
          <w:sz w:val="24"/>
        </w:rPr>
        <w:t>u roku od</w:t>
      </w:r>
      <w:r w:rsidRPr="005E7DAA" w:rsidR="0013643E">
        <w:rPr>
          <w:sz w:val="24"/>
        </w:rPr>
        <w:t xml:space="preserve"> 8</w:t>
      </w:r>
      <w:r w:rsidRPr="005E7DAA" w:rsidR="00397B61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Pr="00517E4F" w:rsidR="00EB69EE" w:rsidP="00EB69EE" w:rsidRDefault="00EB69EE">
      <w:pPr>
        <w:adjustRightInd/>
        <w:ind w:firstLine="708"/>
        <w:jc w:val="both"/>
        <w:rPr>
          <w:sz w:val="24"/>
        </w:rPr>
      </w:pPr>
    </w:p>
    <w:p w:rsidRPr="00517E4F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Pr="00517E4F" w:rsidR="00E844B5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Pr="00517E4F" w:rsidR="005372D7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Pr="00517E4F" w:rsidR="00FF5623">
        <w:rPr>
          <w:sz w:val="24"/>
          <w:szCs w:val="24"/>
        </w:rPr>
        <w:t>-</w:t>
      </w:r>
      <w:r w:rsidR="00116863">
        <w:rPr>
          <w:sz w:val="24"/>
          <w:szCs w:val="24"/>
        </w:rPr>
        <w:t>1718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Pr="00517E4F" w:rsidR="005372D7" w:rsidP="00397B61" w:rsidRDefault="005372D7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Pr="00517E4F" w:rsidR="002E7A22">
        <w:rPr>
          <w:sz w:val="24"/>
        </w:rPr>
        <w:t>I</w:t>
      </w:r>
      <w:r w:rsidRPr="00517E4F" w:rsidR="00E25B65">
        <w:rPr>
          <w:sz w:val="24"/>
        </w:rPr>
        <w:t>.</w:t>
      </w:r>
      <w:r w:rsidRPr="00517E4F" w:rsidR="002E7A22">
        <w:rPr>
          <w:sz w:val="24"/>
        </w:rPr>
        <w:t xml:space="preserve"> </w:t>
      </w:r>
      <w:r w:rsidR="00870E4D">
        <w:rPr>
          <w:sz w:val="24"/>
        </w:rPr>
        <w:tab/>
      </w:r>
      <w:r w:rsidRPr="00517E4F" w:rsidR="005372D7">
        <w:rPr>
          <w:sz w:val="24"/>
        </w:rPr>
        <w:t xml:space="preserve">Ako osoba </w:t>
      </w:r>
      <w:r w:rsidRPr="00517E4F" w:rsidR="00E14F12">
        <w:rPr>
          <w:sz w:val="24"/>
        </w:rPr>
        <w:t>iz točke I</w:t>
      </w:r>
      <w:r w:rsidRPr="00517E4F" w:rsidR="00DE0CE1">
        <w:rPr>
          <w:sz w:val="24"/>
        </w:rPr>
        <w:t>.</w:t>
      </w:r>
      <w:r w:rsidRPr="00517E4F">
        <w:rPr>
          <w:sz w:val="24"/>
        </w:rPr>
        <w:t xml:space="preserve"> ovog </w:t>
      </w:r>
      <w:r w:rsidRPr="00517E4F" w:rsidR="00E25B65">
        <w:rPr>
          <w:sz w:val="24"/>
        </w:rPr>
        <w:t>rješenja</w:t>
      </w:r>
      <w:r w:rsidRPr="00517E4F" w:rsidR="005372D7">
        <w:rPr>
          <w:sz w:val="24"/>
        </w:rPr>
        <w:t xml:space="preserve">, u roku od </w:t>
      </w:r>
      <w:r w:rsidRPr="00517E4F" w:rsidR="00A264BF">
        <w:rPr>
          <w:sz w:val="24"/>
        </w:rPr>
        <w:t>8</w:t>
      </w:r>
      <w:r w:rsidRPr="00517E4F" w:rsidR="00E25B65">
        <w:rPr>
          <w:sz w:val="24"/>
        </w:rPr>
        <w:t xml:space="preserve"> dana ne plati</w:t>
      </w:r>
      <w:r w:rsidRPr="00517E4F" w:rsidR="005372D7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Pr="00517E4F" w:rsidR="005372D7">
        <w:rPr>
          <w:sz w:val="24"/>
        </w:rPr>
        <w:t>određeni predujam  prisilno</w:t>
      </w:r>
      <w:r w:rsidRPr="00517E4F" w:rsidR="00E25B65">
        <w:rPr>
          <w:sz w:val="24"/>
        </w:rPr>
        <w:t xml:space="preserve"> će se</w:t>
      </w:r>
      <w:r w:rsidRPr="00517E4F" w:rsidR="005372D7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Pr="00517E4F" w:rsidR="00397B61" w:rsidP="00397B61" w:rsidRDefault="00397B61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left="720" w:hanging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Pr="00517E4F" w:rsidR="00E52B02" w:rsidP="00397B61" w:rsidRDefault="00E52B02">
      <w:pPr>
        <w:ind w:left="720" w:hanging="720"/>
        <w:jc w:val="center"/>
        <w:rPr>
          <w:sz w:val="24"/>
        </w:rPr>
      </w:pPr>
    </w:p>
    <w:p w:rsidR="00A363A2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517E4F" w:rsidR="007540E1">
        <w:rPr>
          <w:sz w:val="24"/>
          <w:szCs w:val="24"/>
        </w:rPr>
        <w:t xml:space="preserve">dužnikom </w:t>
      </w:r>
      <w:r w:rsidRPr="00116863" w:rsidR="00116863">
        <w:rPr>
          <w:sz w:val="24"/>
          <w:szCs w:val="24"/>
        </w:rPr>
        <w:t>ŠEPČIĆ j.d.o.o. za prijevoz i usluge, OIB: 42536452162, Cvjetno naselje 11, 10410 Velika Gorica</w:t>
      </w:r>
      <w:r w:rsidR="00306092">
        <w:rPr>
          <w:sz w:val="24"/>
          <w:szCs w:val="24"/>
        </w:rPr>
        <w:t>.</w:t>
      </w:r>
    </w:p>
    <w:p w:rsidRPr="00517E4F" w:rsidR="00FF17D7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Pr="00517E4F" w:rsidR="00F65CAA">
        <w:rPr>
          <w:sz w:val="24"/>
          <w:szCs w:val="24"/>
        </w:rPr>
        <w:t xml:space="preserve"> čl. </w:t>
      </w:r>
      <w:r w:rsidRPr="00517E4F" w:rsidR="00D0499D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Pr="00517E4F" w:rsidR="00525878">
        <w:rPr>
          <w:sz w:val="24"/>
          <w:szCs w:val="24"/>
        </w:rPr>
        <w:t>novine“ broj 71/15</w:t>
      </w:r>
      <w:r w:rsidRPr="00517E4F" w:rsidR="00C80833">
        <w:rPr>
          <w:sz w:val="24"/>
          <w:szCs w:val="24"/>
        </w:rPr>
        <w:t xml:space="preserve"> i 104/17</w:t>
      </w:r>
      <w:r w:rsidRPr="00517E4F" w:rsidR="00525878">
        <w:rPr>
          <w:sz w:val="24"/>
          <w:szCs w:val="24"/>
        </w:rPr>
        <w:t xml:space="preserve">, dalje: SZ) jer je dužnik </w:t>
      </w:r>
      <w:r w:rsidRPr="00517E4F" w:rsidR="002B6F33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116863">
        <w:rPr>
          <w:sz w:val="24"/>
          <w:szCs w:val="24"/>
        </w:rPr>
        <w:t>16</w:t>
      </w:r>
      <w:r w:rsidR="004B1421">
        <w:rPr>
          <w:sz w:val="24"/>
          <w:szCs w:val="24"/>
        </w:rPr>
        <w:t>.</w:t>
      </w:r>
      <w:r w:rsidR="002D6374">
        <w:rPr>
          <w:sz w:val="24"/>
          <w:szCs w:val="24"/>
        </w:rPr>
        <w:t xml:space="preserve"> srpnja </w:t>
      </w:r>
      <w:r w:rsidR="006D2E8F">
        <w:rPr>
          <w:sz w:val="24"/>
          <w:szCs w:val="24"/>
        </w:rPr>
        <w:t>2019.</w:t>
      </w:r>
      <w:r w:rsidRPr="00517E4F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306092">
        <w:rPr>
          <w:sz w:val="24"/>
          <w:szCs w:val="24"/>
        </w:rPr>
        <w:t xml:space="preserve"> u neprekinutom razdoblju od 120</w:t>
      </w:r>
      <w:r w:rsidRPr="00517E4F" w:rsidR="00517E4F">
        <w:rPr>
          <w:sz w:val="24"/>
          <w:szCs w:val="24"/>
        </w:rPr>
        <w:t xml:space="preserve"> dana.</w:t>
      </w:r>
    </w:p>
    <w:p w:rsidRPr="00517E4F" w:rsidR="00517E4F" w:rsidP="00517E4F" w:rsidRDefault="00517E4F">
      <w:pPr>
        <w:ind w:firstLine="709"/>
        <w:jc w:val="both"/>
        <w:rPr>
          <w:sz w:val="24"/>
          <w:szCs w:val="24"/>
        </w:rPr>
      </w:pPr>
    </w:p>
    <w:p w:rsidRPr="00517E4F" w:rsidR="00E25B65" w:rsidP="00E25B65" w:rsidRDefault="00E25B65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Pr="00517E4F" w:rsidR="00A625BD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306092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Pr="00517E4F" w:rsidR="00F65CAA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Pr="00517E4F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517E4F" w:rsidR="0013643E" w:rsidP="005372D7" w:rsidRDefault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Pr="00517E4F" w:rsidR="00F9701A">
        <w:rPr>
          <w:sz w:val="24"/>
          <w:szCs w:val="24"/>
        </w:rPr>
        <w:t>re</w:t>
      </w:r>
      <w:r w:rsidRPr="00517E4F" w:rsidR="00E25B65">
        <w:rPr>
          <w:sz w:val="24"/>
          <w:szCs w:val="24"/>
        </w:rPr>
        <w:t>ma odredbi čl. 113. st.</w:t>
      </w:r>
      <w:r w:rsidRPr="00517E4F" w:rsidR="00CD225D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Pr="00517E4F" w:rsidR="00CD225D">
        <w:rPr>
          <w:sz w:val="24"/>
          <w:szCs w:val="24"/>
        </w:rPr>
        <w:t xml:space="preserve"> ako osobe iz čl. 110. st.</w:t>
      </w:r>
      <w:r w:rsidRPr="00517E4F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517E4F" w:rsidR="00CD225D">
        <w:rPr>
          <w:sz w:val="24"/>
          <w:szCs w:val="24"/>
        </w:rPr>
        <w:t>stanka stečajnog razloga (čl.</w:t>
      </w:r>
      <w:r w:rsidRPr="00517E4F" w:rsidR="00F9701A">
        <w:rPr>
          <w:sz w:val="24"/>
          <w:szCs w:val="24"/>
        </w:rPr>
        <w:t xml:space="preserve"> 110.</w:t>
      </w:r>
      <w:r w:rsidRPr="00517E4F" w:rsidR="00C40DDD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st.</w:t>
      </w:r>
      <w:r w:rsidRPr="00517E4F" w:rsidR="00F9701A">
        <w:rPr>
          <w:sz w:val="24"/>
          <w:szCs w:val="24"/>
        </w:rPr>
        <w:t xml:space="preserve"> 2. SZ-a) sud će im po službenoj dužnosti </w:t>
      </w:r>
      <w:r w:rsidRPr="00517E4F" w:rsidR="0013643E">
        <w:rPr>
          <w:sz w:val="24"/>
          <w:szCs w:val="24"/>
        </w:rPr>
        <w:t>naložiti plaćanje predujma za namirenje troškova stečajnog postupka u roku od 8 dana.</w:t>
      </w:r>
    </w:p>
    <w:p w:rsidRPr="00517E4F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517E4F" w:rsidR="00181F38" w:rsidP="00D71FD5" w:rsidRDefault="00CD225D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Pr="00517E4F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517E4F" w:rsidR="00D71FD5">
        <w:rPr>
          <w:sz w:val="24"/>
          <w:szCs w:val="24"/>
        </w:rPr>
        <w:t>.</w:t>
      </w:r>
      <w:r w:rsidRPr="00517E4F" w:rsidR="00A264BF">
        <w:rPr>
          <w:sz w:val="24"/>
        </w:rPr>
        <w:t xml:space="preserve"> </w:t>
      </w:r>
    </w:p>
    <w:p w:rsidRPr="00517E4F" w:rsidR="00C40DDD" w:rsidP="00181F38" w:rsidRDefault="00C40DDD">
      <w:pPr>
        <w:ind w:firstLine="720"/>
        <w:jc w:val="both"/>
        <w:rPr>
          <w:sz w:val="24"/>
        </w:rPr>
      </w:pPr>
    </w:p>
    <w:p w:rsidRPr="00517E4F" w:rsidR="00B83B46" w:rsidP="00181F38" w:rsidRDefault="00C40DDD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Pr="00517E4F" w:rsidR="00FC5F00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517E4F" w:rsidR="00FC5F00">
        <w:rPr>
          <w:sz w:val="24"/>
        </w:rPr>
        <w:t xml:space="preserve"> (prema </w:t>
      </w:r>
      <w:r w:rsidRPr="00517E4F" w:rsidR="00A625BD">
        <w:rPr>
          <w:sz w:val="24"/>
        </w:rPr>
        <w:t>predlagateljevim navodima</w:t>
      </w:r>
      <w:r w:rsidRPr="00517E4F" w:rsidR="00FC5F00">
        <w:rPr>
          <w:sz w:val="24"/>
        </w:rPr>
        <w:t xml:space="preserve"> dužnik ima evidentirane neizvršene osnove za plaćanje u neprekinutom razdoblju</w:t>
      </w:r>
      <w:r w:rsidRPr="00517E4F" w:rsidR="00EE2734">
        <w:rPr>
          <w:sz w:val="24"/>
        </w:rPr>
        <w:t xml:space="preserve"> </w:t>
      </w:r>
      <w:r w:rsidRPr="00517E4F" w:rsidR="00FC5F00">
        <w:rPr>
          <w:sz w:val="24"/>
        </w:rPr>
        <w:t>od 120 dana)</w:t>
      </w:r>
      <w:r w:rsidRPr="00517E4F">
        <w:rPr>
          <w:sz w:val="24"/>
        </w:rPr>
        <w:t xml:space="preserve">, </w:t>
      </w:r>
      <w:r w:rsidRPr="00517E4F" w:rsidR="00CD225D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Pr="00517E4F" w:rsidR="00CD225D">
        <w:rPr>
          <w:sz w:val="24"/>
          <w:szCs w:val="24"/>
        </w:rPr>
        <w:t>riješio kao u izreci</w:t>
      </w:r>
      <w:r w:rsidRPr="00517E4F" w:rsidR="00D71FD5">
        <w:rPr>
          <w:sz w:val="24"/>
          <w:szCs w:val="24"/>
        </w:rPr>
        <w:t>.</w:t>
      </w:r>
      <w:r w:rsidRPr="00517E4F" w:rsidR="00D71FD5">
        <w:rPr>
          <w:sz w:val="24"/>
        </w:rPr>
        <w:t xml:space="preserve"> </w:t>
      </w:r>
    </w:p>
    <w:p w:rsidRPr="00517E4F" w:rsidR="00181F38" w:rsidP="00181F38" w:rsidRDefault="00181F38">
      <w:pPr>
        <w:rPr>
          <w:b/>
          <w:sz w:val="24"/>
        </w:rPr>
      </w:pPr>
    </w:p>
    <w:p w:rsidRPr="00517E4F" w:rsidR="00397B61" w:rsidP="00DE2AF0" w:rsidRDefault="00CD225D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Pr="00517E4F" w:rsidR="00776FE5">
        <w:rPr>
          <w:sz w:val="24"/>
        </w:rPr>
        <w:t xml:space="preserve">, </w:t>
      </w:r>
      <w:r w:rsidR="003F6FB7">
        <w:rPr>
          <w:sz w:val="24"/>
        </w:rPr>
        <w:t>29</w:t>
      </w:r>
      <w:r w:rsidR="00FF6203">
        <w:rPr>
          <w:sz w:val="24"/>
        </w:rPr>
        <w:t>. srpnja</w:t>
      </w:r>
      <w:r w:rsidRPr="00517E4F" w:rsidR="00517E4F">
        <w:rPr>
          <w:sz w:val="24"/>
        </w:rPr>
        <w:t xml:space="preserve"> </w:t>
      </w:r>
      <w:r w:rsidRPr="00517E4F" w:rsidR="00763D4F">
        <w:rPr>
          <w:sz w:val="24"/>
        </w:rPr>
        <w:t>201</w:t>
      </w:r>
      <w:r w:rsidRPr="00517E4F" w:rsidR="00517E4F">
        <w:rPr>
          <w:sz w:val="24"/>
        </w:rPr>
        <w:t>9</w:t>
      </w:r>
      <w:r w:rsidRPr="00517E4F" w:rsidR="00763D4F">
        <w:rPr>
          <w:sz w:val="24"/>
        </w:rPr>
        <w:t>.</w:t>
      </w:r>
    </w:p>
    <w:p w:rsidRPr="00517E4F" w:rsidR="00DE2AF0" w:rsidP="00DE2AF0" w:rsidRDefault="00DE2AF0">
      <w:pPr>
        <w:ind w:firstLine="720"/>
        <w:jc w:val="center"/>
        <w:rPr>
          <w:sz w:val="24"/>
        </w:rPr>
      </w:pPr>
    </w:p>
    <w:p w:rsidRPr="00517E4F" w:rsidR="004D5C6D" w:rsidP="004D5C6D" w:rsidRDefault="004D5C6D">
      <w:pPr>
        <w:ind w:firstLine="720"/>
        <w:jc w:val="both"/>
        <w:rPr>
          <w:b/>
          <w:sz w:val="24"/>
        </w:rPr>
      </w:pPr>
    </w:p>
    <w:p w:rsidRPr="00517E4F" w:rsidR="00397B61" w:rsidP="00E24718" w:rsidRDefault="004D5C6D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Su</w:t>
      </w:r>
      <w:r w:rsidRPr="00517E4F" w:rsidR="00D6460E">
        <w:rPr>
          <w:sz w:val="24"/>
        </w:rPr>
        <w:t>tkinja:</w:t>
      </w:r>
    </w:p>
    <w:p w:rsidRPr="00517E4F" w:rsidR="00DE2AF0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 xml:space="preserve">Maja Praljak </w:t>
      </w:r>
    </w:p>
    <w:p w:rsidRPr="00517E4F" w:rsidR="009E2E16" w:rsidP="00E24718" w:rsidRDefault="009E2E16">
      <w:pPr>
        <w:ind w:left="4248" w:firstLine="708"/>
        <w:jc w:val="right"/>
        <w:rPr>
          <w:sz w:val="24"/>
        </w:rPr>
      </w:pPr>
    </w:p>
    <w:p w:rsidRPr="00517E4F" w:rsidR="00DE2AF0" w:rsidP="004D5C6D" w:rsidRDefault="00DE2AF0">
      <w:pPr>
        <w:ind w:left="4248" w:firstLine="708"/>
        <w:rPr>
          <w:sz w:val="24"/>
        </w:rPr>
      </w:pPr>
    </w:p>
    <w:p w:rsidRPr="00517E4F" w:rsidR="004D5C6D" w:rsidP="004D5C6D" w:rsidRDefault="004D5C6D">
      <w:pPr>
        <w:ind w:left="4248" w:firstLine="708"/>
        <w:rPr>
          <w:sz w:val="24"/>
        </w:rPr>
      </w:pPr>
    </w:p>
    <w:p w:rsidRPr="00517E4F" w:rsidR="00A264BF" w:rsidP="00A264BF" w:rsidRDefault="00A264B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Pr="00517E4F" w:rsidR="00CD225D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Pr="00517E4F" w:rsidR="00A264BF" w:rsidP="00CD225D" w:rsidRDefault="00CD225D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Pr="00517E4F" w:rsidR="00A264B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Pr="00517E4F" w:rsidR="00A264B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Pr="00517E4F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Pr="00517E4F" w:rsidR="00A264BF">
        <w:rPr>
          <w:sz w:val="24"/>
          <w:szCs w:val="24"/>
        </w:rPr>
        <w:t xml:space="preserve"> se putem ovog suda u 2 primjerka.</w:t>
      </w:r>
    </w:p>
    <w:p w:rsidRPr="00517E4F" w:rsidR="00397B61" w:rsidP="00397B61" w:rsidRDefault="00397B61">
      <w:pPr>
        <w:jc w:val="both"/>
        <w:rPr>
          <w:sz w:val="24"/>
        </w:rPr>
      </w:pPr>
    </w:p>
    <w:p w:rsidRPr="00517E4F" w:rsidR="00E24718" w:rsidP="00397B61" w:rsidRDefault="00E24718">
      <w:pPr>
        <w:jc w:val="both"/>
        <w:rPr>
          <w:sz w:val="24"/>
        </w:rPr>
      </w:pPr>
    </w:p>
    <w:p w:rsidRPr="00517E4F" w:rsidR="00397B61" w:rsidP="00397B61" w:rsidRDefault="00993E50">
      <w:pPr>
        <w:jc w:val="both"/>
        <w:rPr>
          <w:sz w:val="24"/>
        </w:rPr>
      </w:pPr>
      <w:r w:rsidRPr="00517E4F">
        <w:rPr>
          <w:sz w:val="24"/>
        </w:rPr>
        <w:t>DNA:</w:t>
      </w:r>
    </w:p>
    <w:p w:rsidRPr="00517E4F" w:rsidR="00492E03" w:rsidP="008979AC" w:rsidRDefault="00A264B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zz dužnika </w:t>
      </w:r>
    </w:p>
    <w:p w:rsidRPr="00517E4F" w:rsidR="008979AC" w:rsidP="008979AC" w:rsidRDefault="008979AC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rač. </w:t>
      </w:r>
      <w:r w:rsidRPr="00517E4F" w:rsidR="00DE2AF0">
        <w:rPr>
          <w:sz w:val="24"/>
        </w:rPr>
        <w:t>s</w:t>
      </w:r>
      <w:r w:rsidRPr="00517E4F">
        <w:rPr>
          <w:sz w:val="24"/>
        </w:rPr>
        <w:t>uda</w:t>
      </w:r>
    </w:p>
    <w:p w:rsidRPr="00517E4F" w:rsidR="00FF17D7" w:rsidP="008979AC" w:rsidRDefault="00FF17D7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>e</w:t>
      </w:r>
      <w:r w:rsidRPr="00517E4F" w:rsidR="00776FE5">
        <w:rPr>
          <w:sz w:val="24"/>
        </w:rPr>
        <w:t>-</w:t>
      </w:r>
      <w:r w:rsidRPr="00517E4F">
        <w:rPr>
          <w:sz w:val="24"/>
        </w:rPr>
        <w:t>oglasna ploča</w:t>
      </w:r>
    </w:p>
    <w:sectPr w:rsidRPr="00517E4F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3F6FB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116863">
      <w:rPr>
        <w:sz w:val="24"/>
        <w:szCs w:val="24"/>
      </w:rPr>
      <w:t>1718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863"/>
    <w:rsid w:val="00116B78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3F6FB7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625BD"/>
    <w:rsid w:val="00A63C2D"/>
    <w:rsid w:val="00A73DDF"/>
    <w:rsid w:val="00A839C3"/>
    <w:rsid w:val="00A917B7"/>
    <w:rsid w:val="00A93D80"/>
    <w:rsid w:val="00A96599"/>
    <w:rsid w:val="00A9669C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F6F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F6FB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F6FB7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F6FB7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F6FB7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F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F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FB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F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F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srpnja 2019.</izvorni_sadrzaj>
    <derivirana_varijabla naziv="DomainObject.DatumDonosenjaOdluke_1">29.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1718</izvorni_sadrzaj>
    <derivirana_varijabla naziv="DomainObject.Predmet.Broj_1">1718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2019.</izvorni_sadrzaj>
    <derivirana_varijabla naziv="DomainObject.Predmet.DatumOsnivanja_1">22.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St-1718/2019</izvorni_sadrzaj>
    <derivirana_varijabla naziv="DomainObject.Predmet.OznakaBroj_1">St-1718/2019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ŠEPČIĆ j.d.o.o. za prijevoz i usluge</izvorni_sadrzaj>
    <derivirana_varijabla naziv="DomainObject.Predmet.ProtustrankaFormated_1">  ŠEPČIĆ j.d.o.o. za prijevoz i usluge</derivirana_varijabla>
  </DomainObject.Predmet.ProtustrankaFormated>
  <DomainObject.Predmet.ProtustrankaFormatedOIB>
    <izvorni_sadrzaj>  ŠEPČIĆ j.d.o.o. za prijevoz i usluge, OIB 42536452162</izvorni_sadrzaj>
    <derivirana_varijabla naziv="DomainObject.Predmet.ProtustrankaFormatedOIB_1">  ŠEPČIĆ j.d.o.o. za prijevoz i usluge, OIB 42536452162</derivirana_varijabla>
  </DomainObject.Predmet.ProtustrankaFormatedOIB>
  <DomainObject.Predmet.ProtustrankaFormatedWithAdress>
    <izvorni_sadrzaj> ŠEPČIĆ j.d.o.o. za prijevoz i usluge, Cvjetno naselje 11, 10410 Velika Gorica</izvorni_sadrzaj>
    <derivirana_varijabla naziv="DomainObject.Predmet.ProtustrankaFormatedWithAdress_1"> ŠEPČIĆ j.d.o.o. za prijevoz i usluge, Cvjetno naselje 11, 10410 Velika Gorica</derivirana_varijabla>
  </DomainObject.Predmet.ProtustrankaFormatedWithAdress>
  <DomainObject.Predmet.ProtustrankaFormatedWithAdressOIB>
    <izvorni_sadrzaj> ŠEPČIĆ j.d.o.o. za prijevoz i usluge, OIB 42536452162, Cvjetno naselje 11, 10410 Velika Gorica</izvorni_sadrzaj>
    <derivirana_varijabla naziv="DomainObject.Predmet.ProtustrankaFormatedWithAdressOIB_1"> ŠEPČIĆ j.d.o.o. za prijevoz i usluge, OIB 42536452162, Cvjetno naselje 11, 10410 Velika Gorica</derivirana_varijabla>
  </DomainObject.Predmet.ProtustrankaFormatedWithAdressOIB>
  <DomainObject.Predmet.ProtustrankaWithAdress>
    <izvorni_sadrzaj>ŠEPČIĆ j.d.o.o. za prijevoz i usluge Cvjetno naselje 11, 10410 Velika Gorica</izvorni_sadrzaj>
    <derivirana_varijabla naziv="DomainObject.Predmet.ProtustrankaWithAdress_1">ŠEPČIĆ j.d.o.o. za prijevoz i usluge Cvjetno naselje 11, 10410 Velika Gorica</derivirana_varijabla>
  </DomainObject.Predmet.ProtustrankaWithAdress>
  <DomainObject.Predmet.ProtustrankaWithAdressOIB>
    <izvorni_sadrzaj>ŠEPČIĆ j.d.o.o. za prijevoz i usluge, OIB 42536452162, Cvjetno naselje 11, 10410 Velika Gorica</izvorni_sadrzaj>
    <derivirana_varijabla naziv="DomainObject.Predmet.ProtustrankaWithAdressOIB_1">ŠEPČIĆ j.d.o.o. za prijevoz i usluge, OIB 42536452162, Cvjetno naselje 11, 10410 Velika Gorica</derivirana_varijabla>
  </DomainObject.Predmet.ProtustrankaWithAdressOIB>
  <DomainObject.Predmet.ProtustrankaNazivFormated>
    <izvorni_sadrzaj>ŠEPČIĆ j.d.o.o. za prijevoz i usluge</izvorni_sadrzaj>
    <derivirana_varijabla naziv="DomainObject.Predmet.ProtustrankaNazivFormated_1">ŠEPČIĆ j.d.o.o. za prijevoz i usluge</derivirana_varijabla>
  </DomainObject.Predmet.ProtustrankaNazivFormated>
  <DomainObject.Predmet.ProtustrankaNazivFormatedOIB>
    <izvorni_sadrzaj>ŠEPČIĆ j.d.o.o. za prijevoz i usluge, OIB 42536452162</izvorni_sadrzaj>
    <derivirana_varijabla naziv="DomainObject.Predmet.ProtustrankaNazivFormatedOIB_1">ŠEPČIĆ j.d.o.o. za prijevoz i usluge, OIB 42536452162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ŠEPČIĆ j.d.o.o. za prijevoz i usluge</item>
    </izvorni_sadrzaj>
    <derivirana_varijabla naziv="DomainObject.Predmet.ProtuStrankaListFormated_1">
      <item>ŠEPČIĆ j.d.o.o. za prijevoz i usluge</item>
    </derivirana_varijabla>
  </DomainObject.Predmet.ProtuStrankaListFormated>
  <DomainObject.Predmet.ProtuStrankaListFormatedOIB>
    <izvorni_sadrzaj>
      <item>ŠEPČIĆ j.d.o.o. za prijevoz i usluge, OIB 42536452162</item>
    </izvorni_sadrzaj>
    <derivirana_varijabla naziv="DomainObject.Predmet.ProtuStrankaListFormatedOIB_1">
      <item>ŠEPČIĆ j.d.o.o. za prijevoz i usluge, OIB 42536452162</item>
    </derivirana_varijabla>
  </DomainObject.Predmet.ProtuStrankaListFormatedOIB>
  <DomainObject.Predmet.ProtuStrankaListFormatedWithAdress>
    <izvorni_sadrzaj>
      <item>ŠEPČIĆ j.d.o.o. za prijevoz i usluge, Cvjetno naselje 11, 10410 Velika Gorica</item>
    </izvorni_sadrzaj>
    <derivirana_varijabla naziv="DomainObject.Predmet.ProtuStrankaListFormatedWithAdress_1">
      <item>ŠEPČIĆ j.d.o.o. za prijevoz i usluge, Cvjetno naselje 11, 10410 Velika Gorica</item>
    </derivirana_varijabla>
  </DomainObject.Predmet.ProtuStrankaListFormatedWithAdress>
  <DomainObject.Predmet.ProtuStrankaListFormatedWithAdressOIB>
    <izvorni_sadrzaj>
      <item>ŠEPČIĆ j.d.o.o. za prijevoz i usluge, OIB 42536452162, Cvjetno naselje 11, 10410 Velika Gorica</item>
    </izvorni_sadrzaj>
    <derivirana_varijabla naziv="DomainObject.Predmet.ProtuStrankaListFormatedWithAdressOIB_1">
      <item>ŠEPČIĆ j.d.o.o. za prijevoz i usluge, OIB 42536452162, Cvjetno naselje 11, 10410 Velika Gorica</item>
    </derivirana_varijabla>
  </DomainObject.Predmet.ProtuStrankaListFormatedWithAdressOIB>
  <DomainObject.Predmet.ProtuStrankaListNazivFormated>
    <izvorni_sadrzaj>
      <item>ŠEPČIĆ j.d.o.o. za prijevoz i usluge</item>
    </izvorni_sadrzaj>
    <derivirana_varijabla naziv="DomainObject.Predmet.ProtuStrankaListNazivFormated_1">
      <item>ŠEPČIĆ j.d.o.o. za prijevoz i usluge</item>
    </derivirana_varijabla>
  </DomainObject.Predmet.ProtuStrankaListNazivFormated>
  <DomainObject.Predmet.ProtuStrankaListNazivFormatedOIB>
    <izvorni_sadrzaj>
      <item>ŠEPČIĆ j.d.o.o. za prijevoz i usluge, OIB 42536452162</item>
    </izvorni_sadrzaj>
    <derivirana_varijabla naziv="DomainObject.Predmet.ProtuStrankaListNazivFormatedOIB_1">
      <item>ŠEPČIĆ j.d.o.o. za prijevoz i usluge, OIB 42536452162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srpnja 2019.</izvorni_sadrzaj>
    <derivirana_varijabla naziv="DomainObject.Datum_1">29.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ŠEPČIĆ j.d.o.o. za prijevoz i usluge</izvorni_sadrzaj>
    <derivirana_varijabla naziv="DomainObject.Predmet.ProtustrankaIDrugi_1">ŠEPČIĆ j.d.o.o. za prijevoz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ŠEPČIĆ j.d.o.o. za prijevoz i usluge, OIB 42536452162, Cvjetno naselje 11, 10410 Velika Gorica</izvorni_sadrzaj>
    <derivirana_varijabla naziv="DomainObject.Predmet.ProtustrankaIDrugiAdressOIB_1">ŠEPČIĆ j.d.o.o. za prijevoz i usluge, OIB 42536452162, Cvjetno naselje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ŠEPČIĆ j.d.o.o. za prijevoz i usluge</item>
    </izvorni_sadrzaj>
    <derivirana_varijabla naziv="DomainObject.Predmet.SudioniciListNaziv_1">
      <item>FINA Regionalni centar Zagreb</item>
      <item>ŠEPČIĆ j.d.o.o. za prijevoz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ŠEPČIĆ j.d.o.o. za prijevoz i usluge, OIB 42536452162, Cvjetno naselje 11,10410 Velika Gorica</item>
    </izvorni_sadrzaj>
    <derivirana_varijabla naziv="DomainObject.Predmet.SudioniciListAdressOIB_1">
      <item>FINA Regionalni centar Zagreb, OIB 85821130368, Trg svibanjskih žrtava 1995. 1,10000 Zagreb</item>
      <item>ŠEPČIĆ j.d.o.o. za prijevoz i usluge, OIB 42536452162, Cvjetno naselje 11,10410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42536452162</item>
    </izvorni_sadrzaj>
    <derivirana_varijabla naziv="DomainObject.Predmet.SudioniciListNazivOIB_1">
      <item>, OIB 85821130368</item>
      <item>, OIB 42536452162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srpnja 2019.</izvorni_sadrzaj>
    <derivirana_varijabla naziv="DomainObject.PredzadnjaOdlukaIzPredmeta.DatumDonosenjaOdluke_1">29. srpnja 2019.</derivirana_varijabla>
  </DomainObject.PredzadnjaOdlukaIzPredmeta.DatumDonosenjaOdluke>
  <DomainObject.PredzadnjaOdlukaIzPredmeta.Oznaka>
    <izvorni_sadrzaj>St-1718/2019-4</izvorni_sadrzaj>
    <derivirana_varijabla naziv="DomainObject.PredzadnjaOdlukaIzPredmeta.Oznaka_1">St-1718/2019-4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522</properties:Words>
  <properties:Characters>2700</properties:Characters>
  <properties:Lines>84</properties:Lines>
  <properties:Paragraphs>27</properties:Paragraphs>
  <properties:TotalTime>126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2019-07-29T11:13:00Z</cp:lastPrinted>
  <dcterms:modified xmlns:xsi="http://www.w3.org/2001/XMLSchema-instance" xsi:type="dcterms:W3CDTF">2019-07-29T11:14:00Z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